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F2B4F">
      <w:pPr>
        <w:pStyle w:val="2"/>
        <w:bidi w:val="0"/>
      </w:pPr>
      <w:r>
        <w:rPr>
          <w:rFonts w:hint="eastAsia"/>
        </w:rPr>
        <w:t>安徽江汽物流有限公司（以下简称“江汽物流公司”或“询价人”）拟对零部件储运公司乘用车业务部汽车及零部件运输服务项目询价，诚挚欢迎符合要求的单位报名。</w:t>
      </w:r>
    </w:p>
    <w:p w14:paraId="0DBF7E4B">
      <w:pPr>
        <w:pStyle w:val="2"/>
        <w:bidi w:val="0"/>
        <w:rPr>
          <w:rFonts w:hint="eastAsia"/>
        </w:rPr>
      </w:pPr>
      <w:r>
        <w:rPr>
          <w:rFonts w:hint="eastAsia"/>
        </w:rPr>
        <w:t>一、项目名称及内容</w:t>
      </w:r>
    </w:p>
    <w:p w14:paraId="15DF125F">
      <w:pPr>
        <w:pStyle w:val="2"/>
        <w:bidi w:val="0"/>
        <w:rPr>
          <w:rFonts w:hint="eastAsia"/>
        </w:rPr>
      </w:pPr>
      <w:r>
        <w:rPr>
          <w:rFonts w:hint="eastAsia"/>
        </w:rPr>
        <w:t>1、项目名称：</w:t>
      </w:r>
      <w:bookmarkStart w:id="0" w:name="_GoBack"/>
      <w:r>
        <w:rPr>
          <w:rFonts w:hint="eastAsia"/>
        </w:rPr>
        <w:t>零部件储运公司乘用车业务部汽车及零部件运输服务项目</w:t>
      </w:r>
      <w:bookmarkEnd w:id="0"/>
    </w:p>
    <w:p w14:paraId="4304434C">
      <w:pPr>
        <w:pStyle w:val="2"/>
        <w:bidi w:val="0"/>
        <w:rPr>
          <w:rFonts w:hint="eastAsia"/>
        </w:rPr>
      </w:pPr>
      <w:r>
        <w:rPr>
          <w:rFonts w:hint="eastAsia"/>
        </w:rPr>
        <w:t>2、项目编号：2025-LC-0503</w:t>
      </w:r>
    </w:p>
    <w:p w14:paraId="721C7EB6">
      <w:pPr>
        <w:pStyle w:val="2"/>
        <w:bidi w:val="0"/>
        <w:rPr>
          <w:rFonts w:hint="eastAsia"/>
        </w:rPr>
      </w:pPr>
      <w:r>
        <w:rPr>
          <w:rFonts w:hint="eastAsia"/>
        </w:rPr>
        <w:t>3、询价人：安徽江汽物流有限公司。</w:t>
      </w:r>
    </w:p>
    <w:p w14:paraId="594F2B41">
      <w:pPr>
        <w:pStyle w:val="2"/>
        <w:bidi w:val="0"/>
        <w:rPr>
          <w:rFonts w:hint="eastAsia"/>
        </w:rPr>
      </w:pPr>
      <w:r>
        <w:rPr>
          <w:rFonts w:hint="eastAsia"/>
        </w:rPr>
        <w:t>4、项目内容：</w:t>
      </w:r>
    </w:p>
    <w:p w14:paraId="5EEC871A">
      <w:pPr>
        <w:pStyle w:val="2"/>
        <w:bidi w:val="0"/>
        <w:rPr>
          <w:rFonts w:hint="eastAsia"/>
        </w:rPr>
      </w:pPr>
      <w:r>
        <w:rPr>
          <w:rFonts w:hint="eastAsia"/>
        </w:rPr>
        <w:t>汽车及零部件运输服务。具体路线信息及要求详见附件1《零部件储运公司乘用车业务部汽车及零部件运输服务项目商务报价表》。</w:t>
      </w:r>
    </w:p>
    <w:p w14:paraId="35BD389C">
      <w:pPr>
        <w:pStyle w:val="2"/>
        <w:bidi w:val="0"/>
        <w:rPr>
          <w:rFonts w:hint="eastAsia"/>
        </w:rPr>
      </w:pPr>
      <w:r>
        <w:rPr>
          <w:rFonts w:hint="eastAsia"/>
        </w:rPr>
        <w:t>5、项目地点：</w:t>
      </w:r>
    </w:p>
    <w:p w14:paraId="305A29EF">
      <w:pPr>
        <w:pStyle w:val="2"/>
        <w:bidi w:val="0"/>
        <w:rPr>
          <w:rFonts w:hint="eastAsia"/>
        </w:rPr>
      </w:pPr>
      <w:r>
        <w:rPr>
          <w:rFonts w:hint="eastAsia"/>
        </w:rPr>
        <w:t>详见商务报价表。</w:t>
      </w:r>
    </w:p>
    <w:p w14:paraId="681171C8">
      <w:pPr>
        <w:pStyle w:val="2"/>
        <w:bidi w:val="0"/>
        <w:rPr>
          <w:rFonts w:hint="eastAsia"/>
        </w:rPr>
      </w:pPr>
      <w:r>
        <w:rPr>
          <w:rFonts w:hint="eastAsia"/>
        </w:rPr>
        <w:t>6、项目期限：</w:t>
      </w:r>
    </w:p>
    <w:p w14:paraId="082749E2">
      <w:pPr>
        <w:pStyle w:val="2"/>
        <w:bidi w:val="0"/>
        <w:rPr>
          <w:rFonts w:hint="eastAsia"/>
        </w:rPr>
      </w:pPr>
      <w:r>
        <w:rPr>
          <w:rFonts w:hint="eastAsia"/>
        </w:rPr>
        <w:t>本次询价有效期截止时间为2027年12月31日，首次合同签订时间为：自合同签订之日起-2025年12月31日，后根据上游合同签订情况同步签订。合同履行期内，如运输线路、数量、运输要求、国家政策等方面发生重大调整（含价格调整、区域调整、返利调整等），询价方可根据实际情况重新询价，且询价方有权决定合同履行的起止时间。</w:t>
      </w:r>
    </w:p>
    <w:p w14:paraId="2970A4D0">
      <w:pPr>
        <w:pStyle w:val="2"/>
        <w:bidi w:val="0"/>
        <w:rPr>
          <w:rFonts w:hint="eastAsia"/>
        </w:rPr>
      </w:pPr>
      <w:r>
        <w:rPr>
          <w:rFonts w:hint="eastAsia"/>
        </w:rPr>
        <w:t>7、项目履行期限内，如资源配置数量、服务要求、国家政策等方面发生重大调整，询价人可根据实际情况重新询价；如询价方上游客户价格出现降幅，询价方有权对报价方成交后价格进行同步调整。</w:t>
      </w:r>
    </w:p>
    <w:p w14:paraId="3BEBF136">
      <w:pPr>
        <w:pStyle w:val="2"/>
        <w:bidi w:val="0"/>
        <w:rPr>
          <w:rFonts w:hint="eastAsia"/>
        </w:rPr>
      </w:pPr>
      <w:r>
        <w:rPr>
          <w:rFonts w:hint="eastAsia"/>
        </w:rPr>
        <w:t>二、报价人资格要求</w:t>
      </w:r>
    </w:p>
    <w:p w14:paraId="2808B03F">
      <w:pPr>
        <w:pStyle w:val="2"/>
        <w:bidi w:val="0"/>
        <w:rPr>
          <w:rFonts w:hint="eastAsia"/>
        </w:rPr>
      </w:pPr>
      <w:r>
        <w:rPr>
          <w:rFonts w:hint="eastAsia"/>
        </w:rPr>
        <w:t>1、报价人须为独立法人，具有有效的营业执照且具有有效的道路运输经营许可证，须取得一般纳税人资格，能开具增值税专用发票。（须提供营业执照、道路运输许可证、一般纳税人证明）</w:t>
      </w:r>
    </w:p>
    <w:p w14:paraId="137384E7">
      <w:pPr>
        <w:pStyle w:val="2"/>
        <w:bidi w:val="0"/>
        <w:rPr>
          <w:rFonts w:hint="eastAsia"/>
        </w:rPr>
      </w:pPr>
      <w:r>
        <w:rPr>
          <w:rFonts w:hint="eastAsia"/>
        </w:rPr>
        <w:t>2、报价人业绩要求：至少提供一份近两年（2023年5月-2025年5月）汽车零部件相关服务（仓储、运输、包装）类似业绩。(须提供业绩合同扫描件,并能充分反应上述评审因素，如合同签订时间、甲方单位、合同内容等）。</w:t>
      </w:r>
    </w:p>
    <w:p w14:paraId="3ED8E8BF">
      <w:pPr>
        <w:pStyle w:val="2"/>
        <w:bidi w:val="0"/>
        <w:rPr>
          <w:rFonts w:hint="eastAsia"/>
        </w:rPr>
      </w:pPr>
      <w:r>
        <w:rPr>
          <w:rFonts w:hint="eastAsia"/>
        </w:rPr>
        <w:t>3、至递交文件截止时间止，报价人不得存在以下几种情形之一：</w:t>
      </w:r>
    </w:p>
    <w:p w14:paraId="6F10E0BB">
      <w:pPr>
        <w:pStyle w:val="2"/>
        <w:bidi w:val="0"/>
        <w:rPr>
          <w:rFonts w:hint="eastAsia"/>
        </w:rPr>
      </w:pPr>
      <w:r>
        <w:rPr>
          <w:rFonts w:hint="eastAsia"/>
        </w:rPr>
        <w:t>①在“信用中国”网站中被列入失信被执行人名单；</w:t>
      </w:r>
    </w:p>
    <w:p w14:paraId="405C7DC2">
      <w:pPr>
        <w:pStyle w:val="2"/>
        <w:bidi w:val="0"/>
        <w:rPr>
          <w:rFonts w:hint="eastAsia"/>
        </w:rPr>
      </w:pPr>
      <w:r>
        <w:rPr>
          <w:rFonts w:hint="eastAsia"/>
        </w:rPr>
        <w:t>②在“信用中国”网站中被列入税收违法黑名单；</w:t>
      </w:r>
    </w:p>
    <w:p w14:paraId="766E7FBA">
      <w:pPr>
        <w:pStyle w:val="2"/>
        <w:bidi w:val="0"/>
        <w:rPr>
          <w:rFonts w:hint="eastAsia"/>
        </w:rPr>
      </w:pPr>
      <w:r>
        <w:rPr>
          <w:rFonts w:hint="eastAsia"/>
        </w:rPr>
        <w:t>注：以上情形均以评审当天对应网站查询为准。</w:t>
      </w:r>
    </w:p>
    <w:p w14:paraId="25C9DAA7">
      <w:pPr>
        <w:pStyle w:val="2"/>
        <w:bidi w:val="0"/>
        <w:rPr>
          <w:rFonts w:hint="eastAsia"/>
        </w:rPr>
      </w:pPr>
      <w:r>
        <w:rPr>
          <w:rFonts w:hint="eastAsia"/>
        </w:rPr>
        <w:t>4、本项目不接受联合体报价。</w:t>
      </w:r>
    </w:p>
    <w:p w14:paraId="1DD46865">
      <w:pPr>
        <w:pStyle w:val="2"/>
        <w:bidi w:val="0"/>
        <w:rPr>
          <w:rFonts w:hint="eastAsia"/>
        </w:rPr>
      </w:pPr>
      <w:r>
        <w:rPr>
          <w:rFonts w:hint="eastAsia"/>
        </w:rPr>
        <w:t>5、本项目禁止分包、转包。</w:t>
      </w:r>
    </w:p>
    <w:p w14:paraId="17CF7BF3">
      <w:pPr>
        <w:pStyle w:val="2"/>
        <w:bidi w:val="0"/>
        <w:rPr>
          <w:rFonts w:hint="eastAsia"/>
        </w:rPr>
      </w:pPr>
      <w:r>
        <w:rPr>
          <w:rFonts w:hint="eastAsia"/>
        </w:rPr>
        <w:t>三、询价人：安徽江汽物流有限公司。</w:t>
      </w:r>
    </w:p>
    <w:p w14:paraId="50223614">
      <w:pPr>
        <w:pStyle w:val="2"/>
        <w:bidi w:val="0"/>
        <w:rPr>
          <w:rFonts w:hint="eastAsia"/>
        </w:rPr>
      </w:pPr>
      <w:r>
        <w:rPr>
          <w:rFonts w:hint="eastAsia"/>
        </w:rPr>
        <w:t>四、资格审查方式：资格后审。</w:t>
      </w:r>
    </w:p>
    <w:p w14:paraId="3EC9DF7F">
      <w:pPr>
        <w:pStyle w:val="2"/>
        <w:bidi w:val="0"/>
        <w:rPr>
          <w:rFonts w:hint="eastAsia"/>
        </w:rPr>
      </w:pPr>
      <w:r>
        <w:rPr>
          <w:rFonts w:hint="eastAsia"/>
        </w:rPr>
        <w:t>五、购买询价文件</w:t>
      </w:r>
    </w:p>
    <w:p w14:paraId="373A59FC">
      <w:pPr>
        <w:pStyle w:val="2"/>
        <w:bidi w:val="0"/>
        <w:rPr>
          <w:rFonts w:hint="eastAsia"/>
        </w:rPr>
      </w:pPr>
      <w:r>
        <w:rPr>
          <w:rFonts w:hint="eastAsia"/>
        </w:rPr>
        <w:t>1、询价文件获取：</w:t>
      </w:r>
    </w:p>
    <w:p w14:paraId="222C4158">
      <w:pPr>
        <w:pStyle w:val="2"/>
        <w:bidi w:val="0"/>
        <w:rPr>
          <w:rFonts w:hint="eastAsia"/>
        </w:rPr>
      </w:pPr>
      <w:r>
        <w:rPr>
          <w:rFonts w:hint="eastAsia"/>
        </w:rPr>
        <w:t>500元人民币/本（电子版询价文件），询价文件售后不退（重复支付获取询价文件的费用不退还），未购买询价文件的报价人不得参加该项目询价，不得以个人名义或其他单位名称代为转账。</w:t>
      </w:r>
    </w:p>
    <w:p w14:paraId="6A2F3007">
      <w:pPr>
        <w:pStyle w:val="2"/>
        <w:bidi w:val="0"/>
        <w:rPr>
          <w:rFonts w:hint="eastAsia"/>
        </w:rPr>
      </w:pPr>
      <w:r>
        <w:rPr>
          <w:rFonts w:hint="eastAsia"/>
        </w:rPr>
        <w:t>2、收款账户信息：</w:t>
      </w:r>
    </w:p>
    <w:p w14:paraId="6307DFF4">
      <w:pPr>
        <w:pStyle w:val="2"/>
        <w:bidi w:val="0"/>
        <w:rPr>
          <w:rFonts w:hint="eastAsia"/>
        </w:rPr>
      </w:pPr>
      <w:r>
        <w:rPr>
          <w:rFonts w:hint="eastAsia"/>
        </w:rPr>
        <w:t>户 名：安徽江汽物流有限公司</w:t>
      </w:r>
    </w:p>
    <w:p w14:paraId="09476152">
      <w:pPr>
        <w:pStyle w:val="2"/>
        <w:bidi w:val="0"/>
        <w:rPr>
          <w:rFonts w:hint="eastAsia"/>
        </w:rPr>
      </w:pPr>
      <w:r>
        <w:rPr>
          <w:rFonts w:hint="eastAsia"/>
        </w:rPr>
        <w:t>开户行：光大银行合肥潜山路支行</w:t>
      </w:r>
    </w:p>
    <w:p w14:paraId="47626C83">
      <w:pPr>
        <w:pStyle w:val="2"/>
        <w:bidi w:val="0"/>
        <w:rPr>
          <w:rFonts w:hint="eastAsia"/>
        </w:rPr>
      </w:pPr>
      <w:r>
        <w:rPr>
          <w:rFonts w:hint="eastAsia"/>
        </w:rPr>
        <w:t>账 号：52140188000009046</w:t>
      </w:r>
    </w:p>
    <w:p w14:paraId="57FF30FE">
      <w:pPr>
        <w:pStyle w:val="2"/>
        <w:bidi w:val="0"/>
        <w:rPr>
          <w:rFonts w:hint="eastAsia"/>
        </w:rPr>
      </w:pPr>
      <w:r>
        <w:rPr>
          <w:rFonts w:hint="eastAsia"/>
        </w:rPr>
        <w:t>注意：</w:t>
      </w:r>
    </w:p>
    <w:p w14:paraId="543260D6">
      <w:pPr>
        <w:pStyle w:val="2"/>
        <w:bidi w:val="0"/>
        <w:rPr>
          <w:rFonts w:hint="eastAsia"/>
        </w:rPr>
      </w:pPr>
      <w:r>
        <w:rPr>
          <w:rFonts w:hint="eastAsia"/>
        </w:rPr>
        <w:t>（1）购买支付时需备注报价人信息，如“报价人简称-项目编号-询价文件购买”。</w:t>
      </w:r>
    </w:p>
    <w:p w14:paraId="54CB96B3">
      <w:pPr>
        <w:pStyle w:val="2"/>
        <w:bidi w:val="0"/>
        <w:rPr>
          <w:rFonts w:hint="eastAsia"/>
        </w:rPr>
      </w:pPr>
      <w:r>
        <w:rPr>
          <w:rFonts w:hint="eastAsia"/>
        </w:rPr>
        <w:t>（2）反馈报名凭证：报价人购买询价文件后需及时将成功支付费用的凭证发送至wlgs_zb@jac.com.cn邮箱，邮件名为：“报价人名称（简称）项目编号-项目报名”（报价单位发送的邮件均需备注报价单位的公司名称，并用同一个邮箱发送邮件）。</w:t>
      </w:r>
    </w:p>
    <w:p w14:paraId="4ADA34A8">
      <w:pPr>
        <w:pStyle w:val="2"/>
        <w:bidi w:val="0"/>
        <w:rPr>
          <w:rFonts w:hint="eastAsia"/>
        </w:rPr>
      </w:pPr>
      <w:r>
        <w:rPr>
          <w:rFonts w:hint="eastAsia"/>
        </w:rPr>
        <w:t>（3）接收到凭证后，发出询价文件。未按照以上方式报名的，询价人有权否认其报名。</w:t>
      </w:r>
    </w:p>
    <w:p w14:paraId="35004D0F">
      <w:pPr>
        <w:pStyle w:val="2"/>
        <w:bidi w:val="0"/>
        <w:rPr>
          <w:rFonts w:hint="eastAsia"/>
        </w:rPr>
      </w:pPr>
      <w:r>
        <w:rPr>
          <w:rFonts w:hint="eastAsia"/>
        </w:rPr>
        <w:t>六、报价文件递交截止时间</w:t>
      </w:r>
    </w:p>
    <w:p w14:paraId="4AC19DD9">
      <w:pPr>
        <w:pStyle w:val="2"/>
        <w:bidi w:val="0"/>
        <w:rPr>
          <w:rFonts w:hint="eastAsia"/>
        </w:rPr>
      </w:pPr>
      <w:r>
        <w:rPr>
          <w:rFonts w:hint="eastAsia"/>
        </w:rPr>
        <w:t>1、购买询价文件截止时间：2025年5月26日17:00</w:t>
      </w:r>
    </w:p>
    <w:p w14:paraId="552BE643">
      <w:pPr>
        <w:pStyle w:val="2"/>
        <w:bidi w:val="0"/>
        <w:rPr>
          <w:rFonts w:hint="eastAsia"/>
        </w:rPr>
      </w:pPr>
      <w:r>
        <w:rPr>
          <w:rFonts w:hint="eastAsia"/>
        </w:rPr>
        <w:t>2、递交报价文件截止时间：2025年5月27日9:00</w:t>
      </w:r>
    </w:p>
    <w:p w14:paraId="75D03955">
      <w:pPr>
        <w:pStyle w:val="2"/>
        <w:bidi w:val="0"/>
        <w:rPr>
          <w:rFonts w:hint="eastAsia"/>
        </w:rPr>
      </w:pPr>
      <w:r>
        <w:rPr>
          <w:rFonts w:hint="eastAsia"/>
        </w:rPr>
        <w:t>2、评审时间：2025年5月27日9:00</w:t>
      </w:r>
    </w:p>
    <w:p w14:paraId="4DEA567F">
      <w:pPr>
        <w:pStyle w:val="2"/>
        <w:bidi w:val="0"/>
        <w:rPr>
          <w:rFonts w:hint="eastAsia"/>
        </w:rPr>
      </w:pPr>
      <w:r>
        <w:rPr>
          <w:rFonts w:hint="eastAsia"/>
        </w:rPr>
        <w:t>七、联系方式</w:t>
      </w:r>
    </w:p>
    <w:p w14:paraId="7F792112">
      <w:pPr>
        <w:pStyle w:val="2"/>
        <w:bidi w:val="0"/>
        <w:rPr>
          <w:rFonts w:hint="eastAsia"/>
        </w:rPr>
      </w:pPr>
      <w:r>
        <w:rPr>
          <w:rFonts w:hint="eastAsia"/>
        </w:rPr>
        <w:t>1、报价文件递交</w:t>
      </w:r>
    </w:p>
    <w:p w14:paraId="7E536E71">
      <w:pPr>
        <w:pStyle w:val="2"/>
        <w:bidi w:val="0"/>
        <w:rPr>
          <w:rFonts w:hint="eastAsia"/>
        </w:rPr>
      </w:pPr>
      <w:r>
        <w:rPr>
          <w:rFonts w:hint="eastAsia"/>
        </w:rPr>
        <w:t>地址：安徽省合肥市肥西县经济开发区浮莲路与北张路交口（报价人可采用邮寄或现场递交的方式提交报价文件）。</w:t>
      </w:r>
    </w:p>
    <w:p w14:paraId="2C60B914">
      <w:pPr>
        <w:pStyle w:val="2"/>
        <w:bidi w:val="0"/>
        <w:rPr>
          <w:rFonts w:hint="eastAsia"/>
        </w:rPr>
      </w:pPr>
      <w:r>
        <w:rPr>
          <w:rFonts w:hint="eastAsia"/>
        </w:rPr>
        <w:t>联系人：宋文涛</w:t>
      </w:r>
    </w:p>
    <w:p w14:paraId="5B06B515">
      <w:pPr>
        <w:pStyle w:val="2"/>
        <w:bidi w:val="0"/>
        <w:rPr>
          <w:rFonts w:hint="eastAsia"/>
        </w:rPr>
      </w:pPr>
      <w:r>
        <w:rPr>
          <w:rFonts w:hint="eastAsia"/>
        </w:rPr>
        <w:t>联系电话：16760065469  0551-62297313</w:t>
      </w:r>
    </w:p>
    <w:p w14:paraId="2170A3EA">
      <w:pPr>
        <w:pStyle w:val="2"/>
        <w:bidi w:val="0"/>
        <w:rPr>
          <w:rFonts w:hint="eastAsia"/>
        </w:rPr>
      </w:pPr>
      <w:r>
        <w:rPr>
          <w:rFonts w:hint="eastAsia"/>
        </w:rPr>
        <w:t>2、询价咨询</w:t>
      </w:r>
    </w:p>
    <w:p w14:paraId="177BA0E8">
      <w:pPr>
        <w:pStyle w:val="2"/>
        <w:bidi w:val="0"/>
        <w:rPr>
          <w:rFonts w:hint="eastAsia"/>
        </w:rPr>
      </w:pPr>
      <w:r>
        <w:rPr>
          <w:rFonts w:hint="eastAsia"/>
        </w:rPr>
        <w:t>联系人：祝宏晶 </w:t>
      </w:r>
    </w:p>
    <w:p w14:paraId="2516B0F5">
      <w:pPr>
        <w:pStyle w:val="2"/>
        <w:bidi w:val="0"/>
        <w:rPr>
          <w:rFonts w:hint="eastAsia"/>
        </w:rPr>
      </w:pPr>
      <w:r>
        <w:rPr>
          <w:rFonts w:hint="eastAsia"/>
        </w:rPr>
        <w:t>联系电话：13637091131 </w:t>
      </w:r>
    </w:p>
    <w:p w14:paraId="474396FD">
      <w:pPr>
        <w:pStyle w:val="2"/>
        <w:bidi w:val="0"/>
        <w:rPr>
          <w:rFonts w:hint="eastAsia"/>
        </w:rPr>
      </w:pPr>
      <w:r>
        <w:rPr>
          <w:rFonts w:hint="eastAsia"/>
        </w:rPr>
        <w:t>联系邮箱：wlgs_zb@jac.com.cn   </w:t>
      </w:r>
    </w:p>
    <w:p w14:paraId="4FF36679">
      <w:pPr>
        <w:pStyle w:val="2"/>
        <w:bidi w:val="0"/>
        <w:rPr>
          <w:rFonts w:hint="eastAsia"/>
        </w:rPr>
      </w:pPr>
      <w:r>
        <w:rPr>
          <w:rFonts w:hint="eastAsia"/>
        </w:rPr>
        <w:t>3、举报渠道：   </w:t>
      </w:r>
    </w:p>
    <w:p w14:paraId="4C9E205A">
      <w:pPr>
        <w:pStyle w:val="2"/>
        <w:bidi w:val="0"/>
        <w:rPr>
          <w:rFonts w:hint="eastAsia"/>
        </w:rPr>
      </w:pPr>
      <w:r>
        <w:rPr>
          <w:rFonts w:hint="eastAsia"/>
        </w:rPr>
        <w:t>安徽江汽物流有限公司纪检监察室</w:t>
      </w:r>
    </w:p>
    <w:p w14:paraId="6F0D3D58">
      <w:pPr>
        <w:pStyle w:val="2"/>
        <w:bidi w:val="0"/>
        <w:rPr>
          <w:rFonts w:hint="eastAsia"/>
        </w:rPr>
      </w:pPr>
      <w:r>
        <w:rPr>
          <w:rFonts w:hint="eastAsia"/>
        </w:rPr>
        <w:t>联系电话：0551-62297115</w:t>
      </w:r>
    </w:p>
    <w:p w14:paraId="1A56F447">
      <w:pPr>
        <w:pStyle w:val="2"/>
        <w:bidi w:val="0"/>
        <w:rPr>
          <w:rFonts w:hint="eastAsia"/>
        </w:rPr>
      </w:pPr>
      <w:r>
        <w:rPr>
          <w:rFonts w:hint="eastAsia"/>
        </w:rPr>
        <w:t>举报邮箱：wlgs@jac.com.cn</w:t>
      </w:r>
    </w:p>
    <w:p w14:paraId="7A2E042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1A5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2025-05-22T02:20:54Z</dcterms:created>
  <dc:creator>28039</dc:creator>
  <cp:lastModifiedBy>沫燃 *</cp:lastModifiedBy>
  <dcterms:modified xsi:type="dcterms:W3CDTF">2025-05-22T02:21:04Z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81E0B00A45A744B9AE690FEB8C107536_12</vt:lpwstr>
  </property>
</Properties>
</file>