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E38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华北区域河南公司豫东办事处</w:t>
      </w:r>
      <w:bookmarkStart w:id="0" w:name="_GoBack"/>
      <w:r>
        <w:rPr>
          <w:rStyle w:val="3"/>
          <w:rFonts w:hint="eastAsia"/>
          <w:lang w:val="en-US" w:eastAsia="zh-CN"/>
        </w:rPr>
        <w:t>2025年啤酒类整车及零担公路运输资源采购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1A23EB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6888"/>
      </w:tblGrid>
      <w:tr w14:paraId="6741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8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C4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华北区域河南公司豫东办事处2025年啤酒类整车及零担公路运输资源采购</w:t>
            </w:r>
          </w:p>
        </w:tc>
      </w:tr>
      <w:tr w14:paraId="372B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07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A74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G1100000175226980001</w:t>
            </w:r>
          </w:p>
        </w:tc>
      </w:tr>
      <w:tr w14:paraId="4C0B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A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04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6E8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8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4B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762F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D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D9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E96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3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650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2025-05-22 10:30:00</w:t>
            </w:r>
          </w:p>
        </w:tc>
      </w:tr>
    </w:tbl>
    <w:p w14:paraId="3CD984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512"/>
      </w:tblGrid>
      <w:tr w14:paraId="6362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F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275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中外运物流河南有限公司</w:t>
            </w:r>
          </w:p>
        </w:tc>
      </w:tr>
      <w:tr w14:paraId="4B7B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8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A4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河南省郑州市经济技术开发区经开区祥达路6号</w:t>
            </w:r>
          </w:p>
        </w:tc>
      </w:tr>
      <w:tr w14:paraId="748F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5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3E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王军伟</w:t>
            </w:r>
          </w:p>
        </w:tc>
      </w:tr>
      <w:tr w14:paraId="47A5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6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3A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18137126917</w:t>
            </w:r>
          </w:p>
        </w:tc>
      </w:tr>
      <w:tr w14:paraId="65E1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4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97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wangjunwei@cmhk.com</w:t>
            </w:r>
          </w:p>
        </w:tc>
      </w:tr>
      <w:tr w14:paraId="2F59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2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BCC5A">
            <w:pPr>
              <w:rPr>
                <w:rStyle w:val="3"/>
                <w:rFonts w:hint="eastAsia"/>
              </w:rPr>
            </w:pPr>
          </w:p>
        </w:tc>
      </w:tr>
    </w:tbl>
    <w:p w14:paraId="519985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512B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3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76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华北区域河南公司豫东办事处2025年啤酒类整车及零担公路运输资源采购</w:t>
            </w:r>
          </w:p>
        </w:tc>
      </w:tr>
      <w:tr w14:paraId="21AD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B3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7F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G1100000175226980001001</w:t>
            </w:r>
          </w:p>
        </w:tc>
      </w:tr>
      <w:tr w14:paraId="6B54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1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67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标段名称：华北区域河南公司豫东办事处2025年啤酒类整车及零担公路运输资源采购 运作周期：10个月 运作规模：约1000万元 运输线路：济南、烟台至滨州市、东营市、德州市、济南市、泰安市等</w:t>
            </w:r>
          </w:p>
        </w:tc>
      </w:tr>
      <w:tr w14:paraId="54A4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F7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95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2C0B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B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C4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3E5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6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C7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2025-05-27 16:00:00</w:t>
            </w:r>
          </w:p>
        </w:tc>
      </w:tr>
      <w:tr w14:paraId="0C94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B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9D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2025-05-27 17:00:00</w:t>
            </w:r>
          </w:p>
        </w:tc>
      </w:tr>
      <w:tr w14:paraId="2108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3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FE3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2025-05-27 17:00:00</w:t>
            </w:r>
          </w:p>
        </w:tc>
      </w:tr>
      <w:tr w14:paraId="12E30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8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12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2025-05-27 17:00:00</w:t>
            </w:r>
          </w:p>
        </w:tc>
      </w:tr>
    </w:tbl>
    <w:p w14:paraId="196511A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40"/>
        <w:gridCol w:w="640"/>
        <w:gridCol w:w="1343"/>
        <w:gridCol w:w="1415"/>
        <w:gridCol w:w="1415"/>
        <w:gridCol w:w="1157"/>
        <w:gridCol w:w="1157"/>
      </w:tblGrid>
      <w:tr w14:paraId="0B97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D4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B85D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669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17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4FC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09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AE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7CC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64A0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6E8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运力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E9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2312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8D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659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065E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EFCE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D674E">
            <w:pPr>
              <w:rPr>
                <w:rStyle w:val="3"/>
                <w:rFonts w:hint="eastAsia"/>
              </w:rPr>
            </w:pPr>
          </w:p>
        </w:tc>
      </w:tr>
    </w:tbl>
    <w:p w14:paraId="48AC590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01A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4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0D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5F42663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BC2E7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51902EE5">
      <w:pPr>
        <w:rPr>
          <w:rStyle w:val="3"/>
        </w:rPr>
      </w:pPr>
      <w:r>
        <w:rPr>
          <w:rStyle w:val="3"/>
          <w:rFonts w:hint="eastAsia"/>
        </w:rPr>
        <w:br w:type="textWrapping"/>
      </w:r>
      <w:r>
        <w:rPr>
          <w:rStyle w:val="3"/>
          <w:rFonts w:hint="eastAsia"/>
        </w:rPr>
        <w:t>报名网址：https://dzzb.ciesco.com.cn/bidding/user-center/index.html#/login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2025-05-22T05:56:33Z</dcterms:created>
  <dc:creator>28039</dc:creator>
  <cp:lastModifiedBy>沫燃 *</cp:lastModifiedBy>
  <dcterms:modified xsi:type="dcterms:W3CDTF">2025-05-22T05:56:43Z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3A133B74C69E4B00860B8303BD650BF8_12</vt:lpwstr>
  </property>
</Properties>
</file>