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C3DD5">
      <w:pPr>
        <w:keepNext w:val="0"/>
        <w:keepLines w:val="0"/>
        <w:widowControl/>
        <w:suppressLineNumbers w:val="0"/>
        <w:jc w:val="left"/>
        <w:rPr>
          <w:rStyle w:val="3"/>
        </w:rPr>
      </w:pPr>
      <w:r>
        <w:rPr>
          <w:rStyle w:val="3"/>
          <w:lang w:val="en-US" w:eastAsia="zh-CN"/>
        </w:rPr>
        <w:t>广元塑品、宝鸡塑品</w:t>
      </w:r>
      <w:bookmarkStart w:id="0" w:name="_GoBack"/>
      <w:r>
        <w:rPr>
          <w:rStyle w:val="3"/>
          <w:lang w:val="en-US" w:eastAsia="zh-CN"/>
        </w:rPr>
        <w:t>2025年三季度乌兹区域物流</w:t>
      </w:r>
      <w:r>
        <w:rPr>
          <w:rStyle w:val="3"/>
          <w:rFonts w:hint="eastAsia"/>
          <w:lang w:val="en-US" w:eastAsia="zh-CN"/>
        </w:rPr>
        <w:t>运输联合招标信息公示</w:t>
      </w:r>
      <w:bookmarkEnd w:id="0"/>
    </w:p>
    <w:p w14:paraId="0D0F2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根据2025年公司生产经营需求，广元塑品、宝鸡塑品拟对乌兹区域方底袋运输业务进行招标。为充分体现“公平、公正、公开、透明”的原则，进一步拓宽物流渠道，持续提升物流运输服务质量，现将招标相关事项公示如下：</w:t>
      </w:r>
    </w:p>
    <w:p w14:paraId="5ABAC8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一、招标内容</w:t>
      </w:r>
    </w:p>
    <w:p w14:paraId="23CCD3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1.标的物：方底袋。</w:t>
      </w:r>
    </w:p>
    <w:p w14:paraId="30429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标段运输起止：广元塑品（四川省广元市朝天区大巴口工业园区）至塔什干海螺（乌兹别克斯坦塔什干州阿汉加兰区比尔利克杨里巴村东5KM）；宝鸡塑品（陕西省宝鸡市岐山县蔡家坡镇岐星工业园区）至卡尔希海螺（乌兹别克斯坦卡什卡达里亚州基塔布区makrid村）。</w:t>
      </w:r>
    </w:p>
    <w:p w14:paraId="14A8EF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3.标的参考数量：塔什干海螺约250万条（即7个40HQ集装箱），卡尔希海螺约200万条（即6个40HQ集装箱），具体数量以实际为准。</w:t>
      </w:r>
    </w:p>
    <w:p w14:paraId="00A13F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4.车型要求：40HQ集装箱。</w:t>
      </w:r>
    </w:p>
    <w:p w14:paraId="30707A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5.运输方式：铁路运输。</w:t>
      </w:r>
    </w:p>
    <w:p w14:paraId="3FFE4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6.合同有效期：2025年7月1日至2025年9月30日。</w:t>
      </w:r>
    </w:p>
    <w:p w14:paraId="75AE3F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二、投标人资格要求</w:t>
      </w:r>
    </w:p>
    <w:p w14:paraId="152A5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1.投标单位必须为独立法人或符合条件的分公司，能够独立承担民事责任、具有法定承运资格的货物运输公司。</w:t>
      </w:r>
    </w:p>
    <w:p w14:paraId="605EF0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2.可开具合规、合法有效增值税发票，注册资本100万元以上（含100万元）。</w:t>
      </w:r>
    </w:p>
    <w:p w14:paraId="1FBBCD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3.投标运输单位必须具有国际货物运输代理资质和道路运输经营许可证（国内委托运输单位的委托协议和道路运输经营许可证）。</w:t>
      </w:r>
    </w:p>
    <w:p w14:paraId="0BBEB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4.具备良好的资信信誉和财务状况。</w:t>
      </w:r>
    </w:p>
    <w:p w14:paraId="6EEFB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三、报价原则</w:t>
      </w:r>
    </w:p>
    <w:p w14:paraId="31C0C7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各投标单位在报价时应综合考虑运输过程中的一切不确定因素，合理报价，合同期内中标基准价格固定不变。中标单位不得无故暂停运输，否则招标方有权扣除其合同履约保证金。</w:t>
      </w:r>
    </w:p>
    <w:p w14:paraId="69BF7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四、招标时间安排</w:t>
      </w:r>
    </w:p>
    <w:p w14:paraId="546080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1.公示时间：2025年5月22日8:00至2025年5月30日18:00。</w:t>
      </w:r>
    </w:p>
    <w:p w14:paraId="62696C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报名时间：2025年5月22日8:00至2025年5月30日18:00。凡有意参加投标者请按照规定时间到广元塑品销售处登记或发送邮件报名（1419342875qq.com），报名时请携带公司资质材料（营业执照、开户行许可证、道路运输经营许可证等（国内委托运输单位的委托协议和道路运输经营许可证））复印件及本人身份证复印件各一份。</w:t>
      </w:r>
    </w:p>
    <w:p w14:paraId="099676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3.资格预审：2025年6月3日18:00前，销售处组织对报名单位进行资格预审，并结合投标报名情况完成已报名单位传递材料的确认或要求已报名单位补充投标材料等相关信息。</w:t>
      </w:r>
    </w:p>
    <w:p w14:paraId="44DCF6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4.标书发售：投标保证金为1万元，招标文件一套200元（其中标书费200元不予退回）。符合条件的投标人在2025年6月4日8:00至2025年6月13日18:00内将投标保证金及标书领取费电汇至指定账户后领取标书。</w:t>
      </w:r>
    </w:p>
    <w:p w14:paraId="0734E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名称：广元海螺塑料包装有限责任公司</w:t>
      </w:r>
    </w:p>
    <w:p w14:paraId="18E18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账号：1225 8558 4576</w:t>
      </w:r>
    </w:p>
    <w:p w14:paraId="16F29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开户行：中国银行股份有限公司广元分行</w:t>
      </w:r>
    </w:p>
    <w:p w14:paraId="190F6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5.投标截止时间：2025年6月24日09:00前递交广元塑品财务处李钢收，逾期送达或者未送达指定地点的评标文件招标人不予受理。</w:t>
      </w:r>
    </w:p>
    <w:p w14:paraId="490F6A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6.开评标时间及地点：2025年6月24日10:00，广元塑品党员活动室。</w:t>
      </w:r>
    </w:p>
    <w:p w14:paraId="63E247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五、开标方式</w:t>
      </w:r>
    </w:p>
    <w:p w14:paraId="05717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线下开标，开标时不邀请投标人参加。</w:t>
      </w:r>
    </w:p>
    <w:p w14:paraId="7499C5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六、招标人信息</w:t>
      </w:r>
    </w:p>
    <w:p w14:paraId="15C8AF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招标方联系人：赵先生（18628628683/0839-8626988）</w:t>
      </w:r>
    </w:p>
    <w:p w14:paraId="1780B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              王先生（13696764545/0917-8590082）</w:t>
      </w:r>
    </w:p>
    <w:p w14:paraId="1253E4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              袁先生（18200270838）</w:t>
      </w:r>
    </w:p>
    <w:p w14:paraId="0FE0E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              王先生（18292765011）</w:t>
      </w:r>
    </w:p>
    <w:p w14:paraId="1DA108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公司地址：四川省广元市朝天区大巴口工业园区</w:t>
      </w:r>
    </w:p>
    <w:p w14:paraId="14B09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七、其他</w:t>
      </w:r>
    </w:p>
    <w:p w14:paraId="6D7095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其他具体招标事宜详见广元塑品发售的书面招标文件。</w:t>
      </w:r>
    </w:p>
    <w:p w14:paraId="36C907B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DA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2025-05-22T02:46:47Z</dcterms:created>
  <dc:creator>28039</dc:creator>
  <cp:lastModifiedBy>沫燃 *</cp:lastModifiedBy>
  <dcterms:modified xsi:type="dcterms:W3CDTF">2025-05-22T02:47:02Z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56D5C409A05C4E7580BCE9E8A1C9CE69_12</vt:lpwstr>
  </property>
</Properties>
</file>