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30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atLeast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美宜佳冷链设备采购招标项目资格预审公告</w:t>
      </w:r>
    </w:p>
    <w:p w14:paraId="3BFA36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zh-CN" w:eastAsia="zh-CN"/>
        </w:rPr>
      </w:pPr>
    </w:p>
    <w:p w14:paraId="1794A53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</w:pP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美宜佳以特许加盟为核心模式，深耕便利店业态，立足广东，辐射全国。历经28年发展，已构建覆盖广东、华中、西南、华东、华北</w:t>
      </w:r>
      <w:r>
        <w:rPr>
          <w:rFonts w:hint="eastAsia"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、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京津冀六大区域</w:t>
      </w:r>
      <w:r>
        <w:rPr>
          <w:rFonts w:hint="eastAsia"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的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布局。</w:t>
      </w:r>
    </w:p>
    <w:p w14:paraId="43377A6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现委托</w:t>
      </w:r>
      <w:r>
        <w:rPr>
          <w:rFonts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广东彩智商用设备有限公司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联合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三方诚信招标有限公司东莞分公司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，正式启动全国冷链设备供应商招标资格预审，诚邀符合资质的供应商提交报名文件参与。</w:t>
      </w:r>
    </w:p>
    <w:p w14:paraId="40CDFB48">
      <w:pPr>
        <w:rPr>
          <w:rStyle w:val="14"/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41D420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一、项目基本情况</w:t>
      </w:r>
    </w:p>
    <w:p w14:paraId="1DD259A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MYJSBZB-2025001</w:t>
      </w:r>
    </w:p>
    <w:p w14:paraId="3C5F636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美宜佳冷链设备采购招标项目</w:t>
      </w:r>
    </w:p>
    <w:p w14:paraId="189167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3.招标内容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</w:p>
    <w:p w14:paraId="483B68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包1：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水柜、风幕柜（含无门和带无框门两种款式）、立式冷冻柜</w:t>
      </w:r>
    </w:p>
    <w:p w14:paraId="7A28CD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包2：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雪糕柜（含子母柜）</w:t>
      </w:r>
    </w:p>
    <w:p w14:paraId="1FFBAD3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包3：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冷冻工作台</w:t>
      </w:r>
    </w:p>
    <w:p w14:paraId="20E71C0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变频/定频制冷机组</w:t>
      </w:r>
    </w:p>
    <w:p w14:paraId="4E41255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注：本项目支持分包，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同一个供应商在通过资格预审后可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选择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参加本项目的一个或多个包组的投标，也可以成为本项目多个包组中标人。</w:t>
      </w:r>
    </w:p>
    <w:p w14:paraId="0E395C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38AE30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投标人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的资格要求</w:t>
      </w:r>
    </w:p>
    <w:p w14:paraId="611C437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1. 投标人须为具有独立法人资格的企业，具备有效的营业执照，经营范围涵盖冷链设备的生产和销售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（若为代理商或经销商的，还应当提供有效的厂家授权材料，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经营范围涵盖冷链设备的销售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5EF44D8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投标人的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注册资金不少于500万，实缴资本不低于50%，注册时间不低于3年，投标前半年内无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重大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变更记录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前三年内在经营活动中没有重大违法记录，营业执照、资质证书年度年检合格，且公司具有较完善的内部质量控制管理制度、良好的商业信誉和健全的财务会计制度，须提供近三年第三方会计师事务所出具的财务审计报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7F5E84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3.投标品牌与生产厂家ccc认证、ISO9001质量体系认证申请人、制造商、生产工厂需为同一公司或者集团下企业，如在同一集团旗下需提供关系证明并盖公章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31E6FE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4.水柜、风幕柜、立式冷冻柜、雪糕柜（含子母柜）、冷冻工作台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需具备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3年以上相关连锁零售行业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品牌合作经验，必须要有能反映投标人实际参与过的合同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F4CDF5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变频/定频制冷机组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供应商须具备3年以上冷链行业品牌合作经验，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必须要有能反映投标人实际参与过的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41F845E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若有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具有向全国各地门店提供售后服务支持的团队，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列明服务网点地址、联系人、服务内容、响应时间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等；</w:t>
      </w:r>
    </w:p>
    <w:p w14:paraId="494D450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。</w:t>
      </w:r>
    </w:p>
    <w:p w14:paraId="4E016E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三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、资格预审文件的递交</w:t>
      </w:r>
    </w:p>
    <w:p w14:paraId="5688B3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1.递交截止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前（逾期拒收）</w:t>
      </w:r>
    </w:p>
    <w:p w14:paraId="7B39AFA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2.递交方式：线上递交，投标人将所需递交资料汇总加盖公章整理成PDF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auto"/>
          <w:vertAlign w:val="baseline"/>
          <w:lang w:eastAsia="zh-CN" w:bidi="ar"/>
        </w:rPr>
        <w:t>扫描件，以电子邮件方式发送至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instrText xml:space="preserve"> HYPERLINK "mailto:sbzb@myicvs.com" \t "/Users/sally/Documents\\x/_blank" </w:instrTex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sbzb@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myj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cvs.com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邮箱。</w:t>
      </w:r>
    </w:p>
    <w:p w14:paraId="408E9F7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1A141C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四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、需提交的资格证明文件</w:t>
      </w:r>
    </w:p>
    <w:p w14:paraId="0B2FC86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企业营业执照；</w:t>
      </w:r>
    </w:p>
    <w:p w14:paraId="0B7F44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2.报名登记表；</w:t>
      </w:r>
    </w:p>
    <w:p w14:paraId="1A45C1E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3.法定代表人证明书、法定代表人授权书（如有）；</w:t>
      </w:r>
    </w:p>
    <w:p w14:paraId="36B29F1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4.近三年第三方会计师事务所出具的财务审计报告等相关证明材料；</w:t>
      </w:r>
    </w:p>
    <w:p w14:paraId="4A4D059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完税证明及A级纳税信用等级，且三年内无重大违法记录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；</w:t>
      </w:r>
    </w:p>
    <w:p w14:paraId="1121A81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6.投标品牌与生产厂家ccc认证、ISO9001质量体系认证申请人、制造商、生产工厂需为同一公司或者集团下企业的相关证明材料；</w:t>
      </w:r>
    </w:p>
    <w:p w14:paraId="104428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</w:p>
    <w:p w14:paraId="3E609CB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8.全国售后服务网点明细（若有）；</w:t>
      </w:r>
    </w:p>
    <w:p w14:paraId="0D6B59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产品手册、企业资质证书等。</w:t>
      </w:r>
    </w:p>
    <w:p w14:paraId="77A5714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注：以上所需提供的证明材料仅供参考，具体证明材料需满足“二、投标人的资格要求”的详细要求。</w:t>
      </w:r>
    </w:p>
    <w:p w14:paraId="58A8B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24CE69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五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、对本次提出询问，请按以下方式联系</w:t>
      </w:r>
    </w:p>
    <w:p w14:paraId="74BB818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招标人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信息</w:t>
      </w:r>
    </w:p>
    <w:p w14:paraId="6B5313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称：广东彩智商用设备有限公司</w:t>
      </w:r>
    </w:p>
    <w:p w14:paraId="7F0EAC3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广东省东莞市南城街道莞太路21号美宜佳总部1栋7楼</w:t>
      </w:r>
    </w:p>
    <w:p w14:paraId="7CBB43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13790220409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　</w:t>
      </w:r>
    </w:p>
    <w:p w14:paraId="4B0BE82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丁先生</w:t>
      </w:r>
    </w:p>
    <w:p w14:paraId="2BF8F5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2.代理机构信息</w:t>
      </w:r>
    </w:p>
    <w:p w14:paraId="0DEEE58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称：三方诚信招标有限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公司东莞分公司　</w:t>
      </w:r>
    </w:p>
    <w:p w14:paraId="7B88076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址：广东省东莞市南城街道鸿福西路81号国际商会大厦706室</w:t>
      </w:r>
    </w:p>
    <w:p w14:paraId="0F2DB6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联系方式：0769-21682660</w:t>
      </w:r>
    </w:p>
    <w:p w14:paraId="4C91E1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人：王先生、谭先生</w:t>
      </w:r>
    </w:p>
    <w:p w14:paraId="7748DAB7">
      <w:pP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</w:p>
    <w:p w14:paraId="0AC819BF">
      <w:pP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六、</w:t>
      </w:r>
      <w: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业务监督</w:t>
      </w:r>
    </w:p>
    <w:p w14:paraId="3D1B214A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联系人：罗磊</w:t>
      </w:r>
    </w:p>
    <w:p w14:paraId="50A00B8E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联系邮箱：Izjc@myjcvs.com</w:t>
      </w:r>
    </w:p>
    <w:p w14:paraId="5ED09B94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欢迎广大供应商对招投标活动进行监督，如有发现违法违规行为欢迎举报，一经查实将予以感谢和奖励。</w:t>
      </w:r>
    </w:p>
    <w:p w14:paraId="2CEC0B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3ECFC3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七、温馨提示</w:t>
      </w:r>
    </w:p>
    <w:p w14:paraId="39F31E0D">
      <w:pPr>
        <w:pStyle w:val="10"/>
        <w:widowControl/>
        <w:spacing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各投标人请注意，与本项目相关调整信息将通过美宜佳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官网（http://www.meiyijia.cn/）、三方诚信招标有限公司官网（http://www.sfcx.cn/）等网址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进行发布，请密切关注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以上等相关网址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所发布的内容，及时获取项目的最新动态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page"/>
      </w:r>
    </w:p>
    <w:p w14:paraId="5B785961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bookmarkStart w:id="0" w:name="_Toc8346"/>
      <w:bookmarkStart w:id="1" w:name="_Toc1326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报名登记表</w:t>
      </w:r>
      <w:bookmarkEnd w:id="0"/>
    </w:p>
    <w:p w14:paraId="41E1F1D1"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  <w:t>报名登记表</w:t>
      </w:r>
    </w:p>
    <w:p w14:paraId="1FA0339E">
      <w:pPr>
        <w:pStyle w:val="8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tbl>
      <w:tblPr>
        <w:tblStyle w:val="12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6683"/>
      </w:tblGrid>
      <w:tr w14:paraId="5DEE9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F1AC00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3354" w:type="pct"/>
            <w:vAlign w:val="center"/>
          </w:tcPr>
          <w:p w14:paraId="0832F81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 月    日    时    分</w:t>
            </w:r>
          </w:p>
        </w:tc>
      </w:tr>
      <w:tr w14:paraId="46D58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47CCCAF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354" w:type="pct"/>
            <w:vAlign w:val="center"/>
          </w:tcPr>
          <w:p w14:paraId="3260CBB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5BFE4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0EE85B6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354" w:type="pct"/>
            <w:vAlign w:val="center"/>
          </w:tcPr>
          <w:p w14:paraId="1B8876F1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100E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17C9A2E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项目包号</w:t>
            </w:r>
          </w:p>
        </w:tc>
        <w:tc>
          <w:tcPr>
            <w:tcW w:w="3354" w:type="pct"/>
            <w:vAlign w:val="center"/>
          </w:tcPr>
          <w:p w14:paraId="5BCDC64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EBD4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2DC8F1D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企业全称</w:t>
            </w:r>
          </w:p>
        </w:tc>
        <w:tc>
          <w:tcPr>
            <w:tcW w:w="3354" w:type="pct"/>
            <w:vAlign w:val="center"/>
          </w:tcPr>
          <w:p w14:paraId="19F355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30C5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6802794B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354" w:type="pct"/>
            <w:vAlign w:val="center"/>
          </w:tcPr>
          <w:p w14:paraId="6C414D1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6599F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68867C3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企业简介（200字内）</w:t>
            </w:r>
          </w:p>
        </w:tc>
        <w:tc>
          <w:tcPr>
            <w:tcW w:w="3354" w:type="pct"/>
            <w:vAlign w:val="center"/>
          </w:tcPr>
          <w:p w14:paraId="38BDDD5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88E1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7767B9D7"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主要零售行业客户名称及年合作规模量</w:t>
            </w:r>
          </w:p>
        </w:tc>
        <w:tc>
          <w:tcPr>
            <w:tcW w:w="3354" w:type="pct"/>
            <w:vAlign w:val="center"/>
          </w:tcPr>
          <w:p w14:paraId="4831EB3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9CB5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76E07A8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供应商联系人</w:t>
            </w:r>
          </w:p>
        </w:tc>
        <w:tc>
          <w:tcPr>
            <w:tcW w:w="3354" w:type="pct"/>
            <w:vAlign w:val="center"/>
          </w:tcPr>
          <w:p w14:paraId="461F403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C539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5E637849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354" w:type="pct"/>
            <w:vAlign w:val="center"/>
          </w:tcPr>
          <w:p w14:paraId="63D6297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48A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5973241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354" w:type="pct"/>
            <w:vAlign w:val="center"/>
          </w:tcPr>
          <w:p w14:paraId="325E489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AC6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0340138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3354" w:type="pct"/>
            <w:vAlign w:val="center"/>
          </w:tcPr>
          <w:p w14:paraId="1AFF0C5A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31AE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DA96D7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354" w:type="pct"/>
            <w:vAlign w:val="center"/>
          </w:tcPr>
          <w:p w14:paraId="6DD63B2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38E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259E24D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单位地址及邮编</w:t>
            </w:r>
          </w:p>
        </w:tc>
        <w:tc>
          <w:tcPr>
            <w:tcW w:w="3354" w:type="pct"/>
            <w:vAlign w:val="center"/>
          </w:tcPr>
          <w:p w14:paraId="47678AF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B48F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67775E9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354" w:type="pct"/>
            <w:vAlign w:val="center"/>
          </w:tcPr>
          <w:p w14:paraId="6BB2D64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B9F2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5" w:type="pct"/>
            <w:vAlign w:val="center"/>
          </w:tcPr>
          <w:p w14:paraId="3B09AC4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人签名</w:t>
            </w:r>
          </w:p>
        </w:tc>
        <w:tc>
          <w:tcPr>
            <w:tcW w:w="3354" w:type="pct"/>
            <w:vAlign w:val="center"/>
          </w:tcPr>
          <w:p w14:paraId="0B176E0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6184ED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page"/>
      </w:r>
    </w:p>
    <w:p w14:paraId="0FB9429B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法定代表人证明书格式</w:t>
      </w:r>
      <w:bookmarkEnd w:id="1"/>
    </w:p>
    <w:p w14:paraId="66068E3E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E301284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法定代表人证明书</w:t>
      </w:r>
    </w:p>
    <w:p w14:paraId="6926EDFF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致：三方诚信招标有限公司东莞分公司</w:t>
      </w:r>
    </w:p>
    <w:p w14:paraId="7B50A83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483CC95F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投标人名称:</w:t>
      </w:r>
    </w:p>
    <w:p w14:paraId="718FE51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单 位 性质：</w:t>
      </w:r>
    </w:p>
    <w:p w14:paraId="792A1253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地      址：</w:t>
      </w:r>
    </w:p>
    <w:p w14:paraId="5309D140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成 立 时间：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38F6D64A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经 营 期限：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      </w:t>
      </w:r>
    </w:p>
    <w:p w14:paraId="3966FD0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</w:p>
    <w:p w14:paraId="7909644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（投标人名称）的法定代表人。</w:t>
      </w:r>
    </w:p>
    <w:p w14:paraId="6B580BC2">
      <w:pPr>
        <w:spacing w:line="4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特此证明。</w:t>
      </w:r>
    </w:p>
    <w:p w14:paraId="6384483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0C7E28E1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</w:t>
      </w:r>
    </w:p>
    <w:p w14:paraId="6A8F1F1F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593B5DE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法定代表人联系方式：</w:t>
      </w:r>
    </w:p>
    <w:p w14:paraId="0BA43FA4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 w14:paraId="2E37303B">
      <w:pPr>
        <w:pStyle w:val="18"/>
        <w:spacing w:line="500" w:lineRule="atLeast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F0C7F76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5788DD7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注：法定代表人身份证明书需附法人代表身份证复印件。</w:t>
      </w:r>
    </w:p>
    <w:tbl>
      <w:tblPr>
        <w:tblStyle w:val="11"/>
        <w:tblW w:w="83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82"/>
      </w:tblGrid>
      <w:tr w14:paraId="7DF2CBC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4182" w:type="dxa"/>
            <w:vAlign w:val="center"/>
          </w:tcPr>
          <w:p w14:paraId="08271766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182" w:type="dxa"/>
            <w:vAlign w:val="center"/>
          </w:tcPr>
          <w:p w14:paraId="039A0D4E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054FB412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6D7CC2D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bookmarkStart w:id="2" w:name="_Toc1942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5A353019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法定代表人授权书格式</w:t>
      </w:r>
      <w:bookmarkEnd w:id="2"/>
    </w:p>
    <w:p w14:paraId="1A342E14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B5CD870"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法定代表人授权书</w:t>
      </w:r>
    </w:p>
    <w:p w14:paraId="4F84208D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致：三方诚信招标有限公司东莞分公司</w:t>
      </w:r>
    </w:p>
    <w:p w14:paraId="55E6202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858D0CC"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（国家或地区的名称）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（法定代表人姓名、职务）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代表本单位授权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为本单位的合法代理人，就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（项目名称）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投标及参加项目，以本单位名义处理一切与之有关的事务。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/>
          <w:lang w:val="en-US" w:eastAsia="zh-CN" w:bidi="ar"/>
        </w:rPr>
        <w:t>本授权书不得转授权第三方，且仅限本项目使用。</w:t>
      </w:r>
    </w:p>
    <w:p w14:paraId="3159584A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3EB4596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315" w:firstLine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日签字生效，特此声明。</w:t>
      </w:r>
    </w:p>
    <w:p w14:paraId="74DDD8F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95514C3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</w:t>
      </w:r>
    </w:p>
    <w:p w14:paraId="6543C010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法定代表人签字（签名或盖私章）：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75CC22B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被授权人签字：</w:t>
      </w:r>
    </w:p>
    <w:p w14:paraId="5949E51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</w:t>
      </w:r>
    </w:p>
    <w:p w14:paraId="7E480E6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移动电话： </w:t>
      </w:r>
    </w:p>
    <w:p w14:paraId="17839004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详细通讯地址：</w:t>
      </w:r>
    </w:p>
    <w:p w14:paraId="75EEB728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邮箱：                          </w:t>
      </w:r>
    </w:p>
    <w:p w14:paraId="43EE10A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97B7E1C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AA0BAB5">
      <w:pPr>
        <w:pageBreakBefore w:val="0"/>
        <w:kinsoku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须附：被授权人身份证复印件。</w:t>
      </w:r>
    </w:p>
    <w:tbl>
      <w:tblPr>
        <w:tblStyle w:val="11"/>
        <w:tblW w:w="84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490C1A3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 w14:paraId="59E8B67B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232" w:type="dxa"/>
            <w:vAlign w:val="center"/>
          </w:tcPr>
          <w:p w14:paraId="50E54022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15C1CBB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7C5A81A0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：投标人财务状况表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格式</w:t>
      </w:r>
    </w:p>
    <w:p w14:paraId="524B3D85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E559A9E">
      <w:pPr>
        <w:autoSpaceDE w:val="0"/>
        <w:autoSpaceDN w:val="0"/>
        <w:adjustRightIn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  <w:t xml:space="preserve">投标人财务状况表 </w:t>
      </w:r>
    </w:p>
    <w:p w14:paraId="4D526F7D">
      <w:pPr>
        <w:autoSpaceDE w:val="0"/>
        <w:autoSpaceDN w:val="0"/>
        <w:adjustRightInd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[价格单位：（人民币）元]</w:t>
      </w:r>
    </w:p>
    <w:tbl>
      <w:tblPr>
        <w:tblStyle w:val="11"/>
        <w:tblW w:w="511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9"/>
        <w:gridCol w:w="2088"/>
        <w:gridCol w:w="2088"/>
        <w:gridCol w:w="2088"/>
      </w:tblGrid>
      <w:tr w14:paraId="09C0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74A27E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度</w:t>
            </w:r>
          </w:p>
        </w:tc>
        <w:tc>
          <w:tcPr>
            <w:tcW w:w="2749" w:type="dxa"/>
            <w:vAlign w:val="center"/>
          </w:tcPr>
          <w:p w14:paraId="29235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总资产（元）</w:t>
            </w:r>
          </w:p>
        </w:tc>
        <w:tc>
          <w:tcPr>
            <w:tcW w:w="2088" w:type="dxa"/>
            <w:vAlign w:val="center"/>
          </w:tcPr>
          <w:p w14:paraId="740AF6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净资产（元）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C1A0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年营业额（元）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DE6A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年净利润（元）</w:t>
            </w:r>
          </w:p>
        </w:tc>
      </w:tr>
      <w:tr w14:paraId="2608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2FF710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</w:t>
            </w:r>
          </w:p>
        </w:tc>
        <w:tc>
          <w:tcPr>
            <w:tcW w:w="2749" w:type="dxa"/>
            <w:vAlign w:val="center"/>
          </w:tcPr>
          <w:p w14:paraId="5C2C26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44E228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1299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51EBA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93A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712CB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749" w:type="dxa"/>
            <w:vAlign w:val="center"/>
          </w:tcPr>
          <w:p w14:paraId="5CE41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0842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top"/>
          </w:tcPr>
          <w:p w14:paraId="489EEA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35C0F3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9FA2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4C919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2024</w:t>
            </w:r>
          </w:p>
        </w:tc>
        <w:tc>
          <w:tcPr>
            <w:tcW w:w="2749" w:type="dxa"/>
            <w:vAlign w:val="center"/>
          </w:tcPr>
          <w:p w14:paraId="332EE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7F591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top"/>
          </w:tcPr>
          <w:p w14:paraId="7B0D6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A97DA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926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016" w:type="dxa"/>
            <w:gridSpan w:val="3"/>
            <w:vAlign w:val="center"/>
          </w:tcPr>
          <w:p w14:paraId="5AB1E8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2088" w:type="dxa"/>
            <w:vAlign w:val="top"/>
          </w:tcPr>
          <w:p w14:paraId="1D789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635D8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1075AD5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需提供对应年度经独立会计师事务所审计的审计报告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审计报告编号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及投标人财务状况表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若财务数据造假，投标保证金不予退还。</w:t>
      </w:r>
    </w:p>
    <w:p w14:paraId="72B1D51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2、招标人对各投标人所提供的财务审计报告进行综合评估，如发现财务数据不健康或存在其他重大财务风险的，招标人有权直接认定其投标无效。</w:t>
      </w:r>
    </w:p>
    <w:p w14:paraId="75D609B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693D8CA2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全国售后服务网点明细（若有）</w:t>
      </w:r>
    </w:p>
    <w:tbl>
      <w:tblPr>
        <w:tblStyle w:val="11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098"/>
        <w:gridCol w:w="1098"/>
        <w:gridCol w:w="2855"/>
        <w:gridCol w:w="1478"/>
        <w:gridCol w:w="1627"/>
      </w:tblGrid>
      <w:tr w14:paraId="6F48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335980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551" w:type="pct"/>
            <w:vAlign w:val="center"/>
          </w:tcPr>
          <w:p w14:paraId="42004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551" w:type="pct"/>
            <w:vAlign w:val="center"/>
          </w:tcPr>
          <w:p w14:paraId="3CDB5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响应时效（小时）</w:t>
            </w:r>
          </w:p>
        </w:tc>
        <w:tc>
          <w:tcPr>
            <w:tcW w:w="551" w:type="pct"/>
            <w:vAlign w:val="center"/>
          </w:tcPr>
          <w:p w14:paraId="6AC9A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1433" w:type="pct"/>
            <w:vAlign w:val="center"/>
          </w:tcPr>
          <w:p w14:paraId="3D61B4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网点地址</w:t>
            </w:r>
          </w:p>
        </w:tc>
        <w:tc>
          <w:tcPr>
            <w:tcW w:w="742" w:type="pct"/>
            <w:vAlign w:val="center"/>
          </w:tcPr>
          <w:p w14:paraId="0541D6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817" w:type="pct"/>
            <w:vAlign w:val="center"/>
          </w:tcPr>
          <w:p w14:paraId="6D147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 w14:paraId="4A25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67DC82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" w:type="pct"/>
            <w:vAlign w:val="center"/>
          </w:tcPr>
          <w:p w14:paraId="5AE34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4B0E8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147B97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7DD7F1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  <w:vAlign w:val="center"/>
          </w:tcPr>
          <w:p w14:paraId="5AC5AD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4345BC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7122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1A43F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51" w:type="pct"/>
            <w:vAlign w:val="center"/>
          </w:tcPr>
          <w:p w14:paraId="169E2E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D44A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4829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2FF77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4E420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2EBA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386D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2077F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1" w:type="pct"/>
            <w:vAlign w:val="center"/>
          </w:tcPr>
          <w:p w14:paraId="48F5A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714E5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039F39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48DDD6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6BCBA8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14B1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0060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46E99B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" w:type="pct"/>
            <w:vAlign w:val="center"/>
          </w:tcPr>
          <w:p w14:paraId="7584E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CF698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309AD4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0D240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13A6B7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097E3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16D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397810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" w:type="pct"/>
            <w:vAlign w:val="center"/>
          </w:tcPr>
          <w:p w14:paraId="335E7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32B3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B9B5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69D76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54C1CE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77CA3E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8EE1CF0">
      <w:pPr>
        <w:rPr>
          <w:rFonts w:hint="eastAsia"/>
          <w:color w:val="auto"/>
          <w:highlight w:val="none"/>
        </w:rPr>
      </w:pPr>
    </w:p>
    <w:p w14:paraId="1707E77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246E21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：其他格式</w:t>
      </w:r>
    </w:p>
    <w:p w14:paraId="0F65D74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1.企业营业执照（自行提交）</w:t>
      </w:r>
    </w:p>
    <w:p w14:paraId="6812DCE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2.投标品牌与生产厂家ccc认证、ISO9001质量体系认证申请人、制造商、生产工厂需为同一公司或者集团下企业的相关证明材料；（自行提交，格式自拟）</w:t>
      </w:r>
    </w:p>
    <w:p w14:paraId="4DF1D1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（自行提交，格式自拟）</w:t>
      </w:r>
    </w:p>
    <w:p w14:paraId="6A27301F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18E0D394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：美宜佳保密承诺函</w:t>
      </w:r>
    </w:p>
    <w:p w14:paraId="347D2EED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  <w:t>保密承诺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  <w:lang w:val="en-US" w:eastAsia="zh-CN"/>
        </w:rPr>
        <w:t>函</w:t>
      </w:r>
    </w:p>
    <w:p w14:paraId="22FF04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C5DDE1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承诺方（乙方）：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292BF87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                     </w:t>
      </w:r>
    </w:p>
    <w:p w14:paraId="2454A27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46281F3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3ADF725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鉴于承诺方拟参与招标方"广东彩智商用设备有限公司"（以下简称"甲方"）的投标项目（项目编号：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），可能接触甲方商业秘密。为此，承诺方自愿作出如下具有法律约束力的单方承诺：</w:t>
      </w:r>
    </w:p>
    <w:p w14:paraId="20864DD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第一条 保密信息范围</w:t>
      </w:r>
    </w:p>
    <w:p w14:paraId="61D2518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1.1 包括但不限于：</w:t>
      </w:r>
    </w:p>
    <w:p w14:paraId="51E182B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（1）投标过程中获悉的技术资料、设计方案、报价清单、工艺流程等；</w:t>
      </w:r>
    </w:p>
    <w:p w14:paraId="23E9221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（2）甲方提供的产品规格、图纸（含CAD/3D图）、模具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及参数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数据等；</w:t>
      </w:r>
    </w:p>
    <w:p w14:paraId="5864D8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（3）任何标注"机密"或虽未标注但依商业惯例应保密的信息。</w:t>
      </w:r>
    </w:p>
    <w:p w14:paraId="7CFA50E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第二条 承诺方义务</w:t>
      </w:r>
    </w:p>
    <w:p w14:paraId="29488D7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2.1 保密措施：采取不低于保护自身商业秘密的防护标准，包括：</w:t>
      </w:r>
    </w:p>
    <w:p w14:paraId="05A5D66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限定接触人员范围并签订附属保密协议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4ADB277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电子数据加密处理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626E4F4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（3）纸质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文件上锁保管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094705B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 特别禁止：</w:t>
      </w:r>
    </w:p>
    <w:p w14:paraId="25A2316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（1）不得复制、反向工程甲方提供的样品/技术资料；</w:t>
      </w:r>
    </w:p>
    <w:p w14:paraId="13DF85C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（2）投标方案中不得直接引用甲方保密信息；</w:t>
      </w:r>
    </w:p>
    <w:p w14:paraId="3ACE0E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（3）如未中标，应在收到通知后5个工作日内销毁或返还全部保密资料。</w:t>
      </w:r>
    </w:p>
    <w:p w14:paraId="0CD12F9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第三条 知识产权</w:t>
      </w:r>
    </w:p>
    <w:p w14:paraId="2FE7F97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3.1 投标方案中如包含为甲方定制开发的内容，其著作权、专利权等归甲方所有。</w:t>
      </w:r>
    </w:p>
    <w:p w14:paraId="42E7EE5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3.2 承诺方保证投标方案不侵犯第三方知识产权，违者承担全部法律责任。</w:t>
      </w:r>
    </w:p>
    <w:p w14:paraId="5BA1045B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第四条 竞业限制</w:t>
      </w:r>
    </w:p>
    <w:p w14:paraId="764C11C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投标期间及终止后2年内，不得将获知的甲方商业信息用于与甲方相同/类似业务领域。</w:t>
      </w:r>
    </w:p>
    <w:p w14:paraId="11B5772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违约责任</w:t>
      </w:r>
    </w:p>
    <w:p w14:paraId="27E996A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5.1 违反本承诺，应支付最低10万元违约金，造成损失的另行全额赔偿（含维权费用）。</w:t>
      </w:r>
    </w:p>
    <w:p w14:paraId="3E8F687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5.2 甲方有权取消投标资格，已中标的可解除合同。</w:t>
      </w:r>
    </w:p>
    <w:p w14:paraId="67AC728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第六条 承诺期限</w:t>
      </w:r>
    </w:p>
    <w:p w14:paraId="61AFEB9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自签字之日起生效，至下列较晚者到期：</w:t>
      </w:r>
    </w:p>
    <w:p w14:paraId="1376DD6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投标结果公布后2年</w:t>
      </w:r>
    </w:p>
    <w:p w14:paraId="6F55DC3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保密信息进入公知领域之日</w:t>
      </w:r>
    </w:p>
    <w:p w14:paraId="7C0CA6B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FB80C73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承诺方（盖章）：</w:t>
      </w:r>
    </w:p>
    <w:p w14:paraId="72627B88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法定代表人（签字）：</w:t>
      </w:r>
    </w:p>
    <w:p w14:paraId="56976045">
      <w:pPr>
        <w:spacing w:line="360" w:lineRule="auto"/>
        <w:ind w:firstLine="2880" w:firstLineChars="1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日期：_____年________月______日</w:t>
      </w:r>
    </w:p>
    <w:p w14:paraId="53B574DD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  <w:bookmarkStart w:id="3" w:name="_GoBack"/>
      <w:bookmarkEnd w:id="3"/>
    </w:p>
    <w:p w14:paraId="06CABF5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美宜佳招标简易流程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表（无需提交，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供参考，实际情况微调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007"/>
        <w:gridCol w:w="1266"/>
        <w:gridCol w:w="1905"/>
        <w:gridCol w:w="1931"/>
      </w:tblGrid>
      <w:tr w14:paraId="02AA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086EEDC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3" w:type="pct"/>
            <w:vAlign w:val="center"/>
          </w:tcPr>
          <w:p w14:paraId="7F6A099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流程</w:t>
            </w:r>
          </w:p>
        </w:tc>
        <w:tc>
          <w:tcPr>
            <w:tcW w:w="636" w:type="pct"/>
            <w:vAlign w:val="center"/>
          </w:tcPr>
          <w:p w14:paraId="2EA19B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计划用时</w:t>
            </w:r>
          </w:p>
        </w:tc>
        <w:tc>
          <w:tcPr>
            <w:tcW w:w="957" w:type="pct"/>
            <w:vAlign w:val="center"/>
          </w:tcPr>
          <w:p w14:paraId="7B51B98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970" w:type="pct"/>
            <w:vAlign w:val="center"/>
          </w:tcPr>
          <w:p w14:paraId="1DDD411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结束时间</w:t>
            </w:r>
          </w:p>
        </w:tc>
      </w:tr>
      <w:tr w14:paraId="6E59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1E62F3B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pct"/>
            <w:vAlign w:val="center"/>
          </w:tcPr>
          <w:p w14:paraId="18776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资格预审公告</w:t>
            </w:r>
          </w:p>
        </w:tc>
        <w:tc>
          <w:tcPr>
            <w:tcW w:w="1266" w:type="dxa"/>
            <w:vAlign w:val="center"/>
          </w:tcPr>
          <w:p w14:paraId="21F901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1A675C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5月12日</w:t>
            </w:r>
          </w:p>
        </w:tc>
        <w:tc>
          <w:tcPr>
            <w:tcW w:w="1931" w:type="dxa"/>
            <w:vAlign w:val="center"/>
          </w:tcPr>
          <w:p w14:paraId="51344B2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5月13日</w:t>
            </w:r>
          </w:p>
        </w:tc>
      </w:tr>
      <w:tr w14:paraId="25D9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2029D6F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pct"/>
            <w:vAlign w:val="center"/>
          </w:tcPr>
          <w:p w14:paraId="1AAD6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投标人报名并提交预审资料</w:t>
            </w:r>
          </w:p>
        </w:tc>
        <w:tc>
          <w:tcPr>
            <w:tcW w:w="1266" w:type="dxa"/>
            <w:vAlign w:val="center"/>
          </w:tcPr>
          <w:p w14:paraId="38DABD6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 w14:paraId="512AD4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5月13日</w:t>
            </w:r>
          </w:p>
        </w:tc>
        <w:tc>
          <w:tcPr>
            <w:tcW w:w="1931" w:type="dxa"/>
            <w:vAlign w:val="center"/>
          </w:tcPr>
          <w:p w14:paraId="75D130D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5月26日</w:t>
            </w:r>
          </w:p>
        </w:tc>
      </w:tr>
      <w:tr w14:paraId="2328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6ED2A36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pct"/>
            <w:vAlign w:val="center"/>
          </w:tcPr>
          <w:p w14:paraId="53598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投标人背调</w:t>
            </w:r>
          </w:p>
        </w:tc>
        <w:tc>
          <w:tcPr>
            <w:tcW w:w="1266" w:type="dxa"/>
            <w:vAlign w:val="center"/>
          </w:tcPr>
          <w:p w14:paraId="34D0030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 w14:paraId="173ACF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5月22日</w:t>
            </w:r>
          </w:p>
        </w:tc>
        <w:tc>
          <w:tcPr>
            <w:tcW w:w="1931" w:type="dxa"/>
            <w:vAlign w:val="center"/>
          </w:tcPr>
          <w:p w14:paraId="2ACA5DD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5月26日</w:t>
            </w:r>
          </w:p>
        </w:tc>
      </w:tr>
      <w:tr w14:paraId="2CF7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7C2164A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pct"/>
            <w:vAlign w:val="center"/>
          </w:tcPr>
          <w:p w14:paraId="523ED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资质预审和结果通过公告</w:t>
            </w:r>
          </w:p>
        </w:tc>
        <w:tc>
          <w:tcPr>
            <w:tcW w:w="1266" w:type="dxa"/>
            <w:vAlign w:val="center"/>
          </w:tcPr>
          <w:p w14:paraId="4AF7538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4607039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5月27日</w:t>
            </w:r>
          </w:p>
        </w:tc>
        <w:tc>
          <w:tcPr>
            <w:tcW w:w="1931" w:type="dxa"/>
            <w:vAlign w:val="center"/>
          </w:tcPr>
          <w:p w14:paraId="64CE049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5月29日</w:t>
            </w:r>
          </w:p>
        </w:tc>
      </w:tr>
      <w:tr w14:paraId="610E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40715F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pct"/>
            <w:vAlign w:val="center"/>
          </w:tcPr>
          <w:p w14:paraId="4EC62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投标保证金缴纳</w:t>
            </w:r>
          </w:p>
        </w:tc>
        <w:tc>
          <w:tcPr>
            <w:tcW w:w="1266" w:type="dxa"/>
            <w:vAlign w:val="center"/>
          </w:tcPr>
          <w:p w14:paraId="123EE0A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 w14:paraId="23C7361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5月30日</w:t>
            </w:r>
          </w:p>
        </w:tc>
        <w:tc>
          <w:tcPr>
            <w:tcW w:w="1931" w:type="dxa"/>
            <w:vAlign w:val="center"/>
          </w:tcPr>
          <w:p w14:paraId="4AAE5B2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6月2日</w:t>
            </w:r>
          </w:p>
        </w:tc>
      </w:tr>
      <w:tr w14:paraId="71F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7FDE92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pct"/>
            <w:vAlign w:val="center"/>
          </w:tcPr>
          <w:p w14:paraId="04595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发放加密招标文件</w:t>
            </w:r>
          </w:p>
        </w:tc>
        <w:tc>
          <w:tcPr>
            <w:tcW w:w="1266" w:type="dxa"/>
            <w:vAlign w:val="center"/>
          </w:tcPr>
          <w:p w14:paraId="76A640E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6B22AB8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6月3日</w:t>
            </w:r>
          </w:p>
        </w:tc>
        <w:tc>
          <w:tcPr>
            <w:tcW w:w="1931" w:type="dxa"/>
            <w:vAlign w:val="center"/>
          </w:tcPr>
          <w:p w14:paraId="37C9A36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6月3日</w:t>
            </w:r>
          </w:p>
        </w:tc>
      </w:tr>
      <w:tr w14:paraId="40AD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6CF8D40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pct"/>
            <w:vAlign w:val="center"/>
          </w:tcPr>
          <w:p w14:paraId="66D96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招标文件解读</w:t>
            </w:r>
          </w:p>
        </w:tc>
        <w:tc>
          <w:tcPr>
            <w:tcW w:w="1266" w:type="dxa"/>
            <w:vAlign w:val="center"/>
          </w:tcPr>
          <w:p w14:paraId="722B59D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 w14:paraId="1A759DA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6月4日</w:t>
            </w:r>
          </w:p>
        </w:tc>
        <w:tc>
          <w:tcPr>
            <w:tcW w:w="1931" w:type="dxa"/>
            <w:vAlign w:val="center"/>
          </w:tcPr>
          <w:p w14:paraId="2F23604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6月10日</w:t>
            </w:r>
          </w:p>
        </w:tc>
      </w:tr>
      <w:tr w14:paraId="2D4F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2" w:type="pct"/>
            <w:vAlign w:val="center"/>
          </w:tcPr>
          <w:p w14:paraId="5DF6A27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3" w:type="pct"/>
            <w:vAlign w:val="center"/>
          </w:tcPr>
          <w:p w14:paraId="725D54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招标答疑</w:t>
            </w:r>
          </w:p>
        </w:tc>
        <w:tc>
          <w:tcPr>
            <w:tcW w:w="1266" w:type="dxa"/>
            <w:vAlign w:val="center"/>
          </w:tcPr>
          <w:p w14:paraId="4C2F971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39BC9A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6月10日</w:t>
            </w:r>
          </w:p>
        </w:tc>
        <w:tc>
          <w:tcPr>
            <w:tcW w:w="1931" w:type="dxa"/>
            <w:vAlign w:val="center"/>
          </w:tcPr>
          <w:p w14:paraId="083732D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6月11日</w:t>
            </w:r>
          </w:p>
        </w:tc>
      </w:tr>
      <w:tr w14:paraId="5C86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55E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7" w:type="dxa"/>
            <w:vAlign w:val="center"/>
          </w:tcPr>
          <w:p w14:paraId="22D5D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测试设备打样</w:t>
            </w:r>
          </w:p>
        </w:tc>
        <w:tc>
          <w:tcPr>
            <w:tcW w:w="1266" w:type="dxa"/>
            <w:vAlign w:val="center"/>
          </w:tcPr>
          <w:p w14:paraId="7581C57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vAlign w:val="center"/>
          </w:tcPr>
          <w:p w14:paraId="5C6AB15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6月4日</w:t>
            </w:r>
          </w:p>
        </w:tc>
        <w:tc>
          <w:tcPr>
            <w:tcW w:w="1931" w:type="dxa"/>
            <w:vAlign w:val="center"/>
          </w:tcPr>
          <w:p w14:paraId="2278278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7月13日</w:t>
            </w:r>
          </w:p>
        </w:tc>
      </w:tr>
      <w:tr w14:paraId="5FF4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53F9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07" w:type="dxa"/>
            <w:vAlign w:val="center"/>
          </w:tcPr>
          <w:p w14:paraId="751B3A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测试设备审样</w:t>
            </w:r>
          </w:p>
        </w:tc>
        <w:tc>
          <w:tcPr>
            <w:tcW w:w="1266" w:type="dxa"/>
            <w:vAlign w:val="center"/>
          </w:tcPr>
          <w:p w14:paraId="450DE09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 w14:paraId="4924B34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7月14日</w:t>
            </w:r>
          </w:p>
        </w:tc>
        <w:tc>
          <w:tcPr>
            <w:tcW w:w="1931" w:type="dxa"/>
            <w:vAlign w:val="center"/>
          </w:tcPr>
          <w:p w14:paraId="5967987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7月18日</w:t>
            </w:r>
          </w:p>
        </w:tc>
      </w:tr>
      <w:tr w14:paraId="6FB3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7DE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07" w:type="dxa"/>
            <w:vAlign w:val="center"/>
          </w:tcPr>
          <w:p w14:paraId="62E6BC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现场审厂</w:t>
            </w:r>
          </w:p>
        </w:tc>
        <w:tc>
          <w:tcPr>
            <w:tcW w:w="1266" w:type="dxa"/>
            <w:vAlign w:val="center"/>
          </w:tcPr>
          <w:p w14:paraId="52F2306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 w14:paraId="561CF29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6月30日</w:t>
            </w:r>
          </w:p>
        </w:tc>
        <w:tc>
          <w:tcPr>
            <w:tcW w:w="1931" w:type="dxa"/>
            <w:vAlign w:val="center"/>
          </w:tcPr>
          <w:p w14:paraId="72CF47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7月13日</w:t>
            </w:r>
          </w:p>
        </w:tc>
      </w:tr>
      <w:tr w14:paraId="37F1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30F1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07" w:type="dxa"/>
            <w:vAlign w:val="center"/>
          </w:tcPr>
          <w:p w14:paraId="5C4AB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提交加密投标文件</w:t>
            </w:r>
          </w:p>
        </w:tc>
        <w:tc>
          <w:tcPr>
            <w:tcW w:w="1266" w:type="dxa"/>
            <w:vAlign w:val="center"/>
          </w:tcPr>
          <w:p w14:paraId="6A391B4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 w14:paraId="254F90C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7月19日</w:t>
            </w:r>
          </w:p>
        </w:tc>
        <w:tc>
          <w:tcPr>
            <w:tcW w:w="1931" w:type="dxa"/>
            <w:vAlign w:val="center"/>
          </w:tcPr>
          <w:p w14:paraId="5C3CF25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7月20日</w:t>
            </w:r>
          </w:p>
        </w:tc>
      </w:tr>
      <w:tr w14:paraId="2920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4E2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7" w:type="dxa"/>
            <w:vAlign w:val="center"/>
          </w:tcPr>
          <w:p w14:paraId="0386B4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现场开标、述标</w:t>
            </w:r>
          </w:p>
        </w:tc>
        <w:tc>
          <w:tcPr>
            <w:tcW w:w="1266" w:type="dxa"/>
            <w:vAlign w:val="center"/>
          </w:tcPr>
          <w:p w14:paraId="259CFF2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6FDA75A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7月21日</w:t>
            </w:r>
          </w:p>
        </w:tc>
        <w:tc>
          <w:tcPr>
            <w:tcW w:w="1931" w:type="dxa"/>
            <w:vAlign w:val="center"/>
          </w:tcPr>
          <w:p w14:paraId="1C89FA3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7月21日</w:t>
            </w:r>
          </w:p>
        </w:tc>
      </w:tr>
      <w:tr w14:paraId="23EC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EED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07" w:type="dxa"/>
            <w:vAlign w:val="center"/>
          </w:tcPr>
          <w:p w14:paraId="0A37E8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1266" w:type="dxa"/>
            <w:vAlign w:val="center"/>
          </w:tcPr>
          <w:p w14:paraId="7185A7F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0130FCE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7月21日</w:t>
            </w:r>
          </w:p>
        </w:tc>
        <w:tc>
          <w:tcPr>
            <w:tcW w:w="1931" w:type="dxa"/>
            <w:vAlign w:val="center"/>
          </w:tcPr>
          <w:p w14:paraId="01EC010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7月21日</w:t>
            </w:r>
          </w:p>
        </w:tc>
      </w:tr>
      <w:tr w14:paraId="29BF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072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07" w:type="dxa"/>
            <w:vAlign w:val="center"/>
          </w:tcPr>
          <w:p w14:paraId="6A214F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招标小组决策</w:t>
            </w:r>
          </w:p>
        </w:tc>
        <w:tc>
          <w:tcPr>
            <w:tcW w:w="1266" w:type="dxa"/>
            <w:vAlign w:val="center"/>
          </w:tcPr>
          <w:p w14:paraId="3DFC962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 w14:paraId="5981B3C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7月22日</w:t>
            </w:r>
          </w:p>
        </w:tc>
        <w:tc>
          <w:tcPr>
            <w:tcW w:w="1931" w:type="dxa"/>
            <w:vAlign w:val="center"/>
          </w:tcPr>
          <w:p w14:paraId="006E292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7月22日</w:t>
            </w:r>
          </w:p>
        </w:tc>
      </w:tr>
      <w:tr w14:paraId="06B1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16A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07" w:type="dxa"/>
            <w:vAlign w:val="center"/>
          </w:tcPr>
          <w:p w14:paraId="6B3D88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266" w:type="dxa"/>
            <w:vAlign w:val="center"/>
          </w:tcPr>
          <w:p w14:paraId="43E0C94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242A736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7月23日</w:t>
            </w:r>
          </w:p>
        </w:tc>
        <w:tc>
          <w:tcPr>
            <w:tcW w:w="1931" w:type="dxa"/>
            <w:vAlign w:val="center"/>
          </w:tcPr>
          <w:p w14:paraId="005C45E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7月25日</w:t>
            </w:r>
          </w:p>
        </w:tc>
      </w:tr>
      <w:tr w14:paraId="6679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2F5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07" w:type="dxa"/>
            <w:vAlign w:val="center"/>
          </w:tcPr>
          <w:p w14:paraId="055606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合同签署</w:t>
            </w:r>
          </w:p>
        </w:tc>
        <w:tc>
          <w:tcPr>
            <w:tcW w:w="1266" w:type="dxa"/>
            <w:vAlign w:val="center"/>
          </w:tcPr>
          <w:p w14:paraId="0F375D5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 w14:paraId="5E57DBC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7月28日</w:t>
            </w:r>
          </w:p>
        </w:tc>
        <w:tc>
          <w:tcPr>
            <w:tcW w:w="1931" w:type="dxa"/>
            <w:vAlign w:val="center"/>
          </w:tcPr>
          <w:p w14:paraId="510C012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7月30日</w:t>
            </w:r>
          </w:p>
        </w:tc>
      </w:tr>
    </w:tbl>
    <w:p w14:paraId="4854C63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25BA71D">
      <w:pPr>
        <w:rPr>
          <w:color w:val="auto"/>
          <w:highlight w:val="none"/>
        </w:rPr>
      </w:pPr>
    </w:p>
    <w:p w14:paraId="05DB252E">
      <w:pPr>
        <w:rPr>
          <w:color w:val="auto"/>
          <w:highlight w:val="none"/>
        </w:rPr>
      </w:pPr>
    </w:p>
    <w:p w14:paraId="20088EDE">
      <w:pPr>
        <w:rPr>
          <w:color w:val="auto"/>
          <w:highlight w:val="none"/>
        </w:rPr>
      </w:pPr>
    </w:p>
    <w:p w14:paraId="4865368B">
      <w:pPr>
        <w:rPr>
          <w:color w:val="auto"/>
          <w:highlight w:val="none"/>
        </w:rPr>
      </w:pPr>
    </w:p>
    <w:sectPr>
      <w:pgSz w:w="11906" w:h="16838"/>
      <w:pgMar w:top="1440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40123"/>
    <w:multiLevelType w:val="singleLevel"/>
    <w:tmpl w:val="C2D40123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E65FE"/>
    <w:rsid w:val="31B2405B"/>
    <w:rsid w:val="3A51005D"/>
    <w:rsid w:val="3B5F91FC"/>
    <w:rsid w:val="3D987B84"/>
    <w:rsid w:val="46A809A7"/>
    <w:rsid w:val="560C6D4B"/>
    <w:rsid w:val="57D67550"/>
    <w:rsid w:val="57FA81DB"/>
    <w:rsid w:val="5CAFD3F4"/>
    <w:rsid w:val="5E7F1E39"/>
    <w:rsid w:val="5EDDC52A"/>
    <w:rsid w:val="5F5DD527"/>
    <w:rsid w:val="64395A85"/>
    <w:rsid w:val="6EBCA669"/>
    <w:rsid w:val="6FFF2B17"/>
    <w:rsid w:val="71956A75"/>
    <w:rsid w:val="72E10189"/>
    <w:rsid w:val="73A72660"/>
    <w:rsid w:val="7B555E04"/>
    <w:rsid w:val="7F3D0059"/>
    <w:rsid w:val="7F7F6A94"/>
    <w:rsid w:val="7FFB13B6"/>
    <w:rsid w:val="7FFD0A3E"/>
    <w:rsid w:val="A6BB1F40"/>
    <w:rsid w:val="BBEF0374"/>
    <w:rsid w:val="BECF07A0"/>
    <w:rsid w:val="D2F35D71"/>
    <w:rsid w:val="D66EA46B"/>
    <w:rsid w:val="D73B4B13"/>
    <w:rsid w:val="D8ECBFE3"/>
    <w:rsid w:val="DBBD5C80"/>
    <w:rsid w:val="E5DE6500"/>
    <w:rsid w:val="EDACA8CF"/>
    <w:rsid w:val="EFFE8744"/>
    <w:rsid w:val="FB9364A9"/>
    <w:rsid w:val="FF673470"/>
    <w:rsid w:val="FF7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文档正文"/>
    <w:basedOn w:val="1"/>
    <w:qFormat/>
    <w:uiPriority w:val="0"/>
    <w:pPr>
      <w:spacing w:line="360" w:lineRule="auto"/>
    </w:pPr>
    <w:rPr>
      <w:rFonts w:cs="Arial"/>
      <w:bCs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  <w:style w:type="character" w:customStyle="1" w:styleId="19">
    <w:name w:val="font21"/>
    <w:basedOn w:val="13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31"/>
    <w:basedOn w:val="1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3514</Words>
  <Characters>3770</Characters>
  <Lines>0</Lines>
  <Paragraphs>0</Paragraphs>
  <TotalTime>12</TotalTime>
  <ScaleCrop>false</ScaleCrop>
  <LinksUpToDate>false</LinksUpToDate>
  <CharactersWithSpaces>4330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王工</cp:lastModifiedBy>
  <dcterms:modified xsi:type="dcterms:W3CDTF">2025-05-23T01:07:49Z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FEE5E2F694314C9EB1047C43FDA651EE_13</vt:lpwstr>
  </property>
  <property fmtid="{D5CDD505-2E9C-101B-9397-08002B2CF9AE}" pid="4" name="KSOTemplateDocerSaveRecord">
    <vt:lpwstr>eyJoZGlkIjoiNjBkZGMxMDkyNjQ5NTkzOTgyYjBmMjI5NGM0NGU3ZjciLCJ1c2VySWQiOiIzMjkxMDE4MjgifQ==</vt:lpwstr>
  </property>
</Properties>
</file>