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0560E">
      <w:pPr>
        <w:pStyle w:val="2"/>
        <w:bidi w:val="0"/>
      </w:pPr>
      <w:r>
        <w:rPr>
          <w:rFonts w:hint="eastAsia"/>
        </w:rPr>
        <w:t>招标公告</w:t>
      </w:r>
    </w:p>
    <w:p w14:paraId="6428AFD0">
      <w:pPr>
        <w:pStyle w:val="2"/>
        <w:bidi w:val="0"/>
        <w:rPr>
          <w:rFonts w:hint="eastAsia"/>
        </w:rPr>
      </w:pPr>
      <w:r>
        <w:rPr>
          <w:rFonts w:hint="eastAsia"/>
        </w:rPr>
        <w:t>河南安彩高科股份有限公司（含控股子公司）现就</w:t>
      </w:r>
      <w:bookmarkStart w:id="0" w:name="_GoBack"/>
      <w:r>
        <w:rPr>
          <w:rFonts w:hint="eastAsia"/>
        </w:rPr>
        <w:t>出口物资货运代理资格准入项目</w:t>
      </w:r>
      <w:bookmarkEnd w:id="0"/>
      <w:r>
        <w:rPr>
          <w:rFonts w:hint="eastAsia"/>
        </w:rPr>
        <w:t>通过中原招采网进行询比采购，欢迎符合资格条件的单位积极参与。</w:t>
      </w:r>
    </w:p>
    <w:p w14:paraId="0D7BAC24">
      <w:pPr>
        <w:pStyle w:val="2"/>
        <w:bidi w:val="0"/>
        <w:rPr>
          <w:rFonts w:hint="eastAsia"/>
        </w:rPr>
      </w:pPr>
      <w:r>
        <w:rPr>
          <w:rFonts w:hint="eastAsia"/>
        </w:rPr>
        <w:t>1.采购项目概况</w:t>
      </w:r>
    </w:p>
    <w:p w14:paraId="630D2686">
      <w:pPr>
        <w:pStyle w:val="2"/>
        <w:bidi w:val="0"/>
        <w:rPr>
          <w:rFonts w:hint="eastAsia"/>
        </w:rPr>
      </w:pPr>
      <w:r>
        <w:rPr>
          <w:rFonts w:hint="eastAsia"/>
        </w:rPr>
        <w:t>1.1项目名称：河南安彩高科股份有限公司（含控股子公司）出口物资货运代理资格准入询比采购</w:t>
      </w:r>
    </w:p>
    <w:p w14:paraId="201836B5">
      <w:pPr>
        <w:pStyle w:val="2"/>
        <w:bidi w:val="0"/>
        <w:rPr>
          <w:rFonts w:hint="eastAsia"/>
        </w:rPr>
      </w:pPr>
      <w:r>
        <w:rPr>
          <w:rFonts w:hint="eastAsia"/>
        </w:rPr>
        <w:t>1.2招标编号：M4101000065001162293</w:t>
      </w:r>
    </w:p>
    <w:p w14:paraId="7A98B7EB">
      <w:pPr>
        <w:pStyle w:val="2"/>
        <w:bidi w:val="0"/>
        <w:rPr>
          <w:rFonts w:hint="eastAsia"/>
        </w:rPr>
      </w:pPr>
      <w:r>
        <w:rPr>
          <w:rFonts w:hint="eastAsia"/>
        </w:rPr>
        <w:t>1.3招标内容：河南安彩高科股份有限公司（含控股子公司）出口货代物流服务商资格准入，凡是取得出口物资货运代理资格准入资格的运输单位，可参与后续物流服务采购活动。包括但不限于以下内容：</w:t>
      </w:r>
    </w:p>
    <w:p w14:paraId="7AD3CBBE">
      <w:pPr>
        <w:pStyle w:val="2"/>
        <w:bidi w:val="0"/>
        <w:rPr>
          <w:rFonts w:hint="eastAsia"/>
        </w:rPr>
      </w:pPr>
      <w:r>
        <w:rPr>
          <w:rFonts w:hint="eastAsia"/>
        </w:rPr>
        <w:t>1.3.1为甲方在青岛或天津等口岸出口货物运输及港口业务的代理。</w:t>
      </w:r>
    </w:p>
    <w:p w14:paraId="65CAD809">
      <w:pPr>
        <w:pStyle w:val="2"/>
        <w:bidi w:val="0"/>
        <w:rPr>
          <w:rFonts w:hint="eastAsia"/>
        </w:rPr>
      </w:pPr>
      <w:r>
        <w:rPr>
          <w:rFonts w:hint="eastAsia"/>
        </w:rPr>
        <w:t>1.3.2按照甲方要求，办理甲方货物的海运订舱、海运保险、从甲方厂区至港口的公路运输及货运保险；办理出口报关、报检；办理港口计划、缴费；办理出口货物的集港、装船，直至将货物运到甲方指定地点。</w:t>
      </w:r>
    </w:p>
    <w:p w14:paraId="5A85D9E5">
      <w:pPr>
        <w:pStyle w:val="2"/>
        <w:bidi w:val="0"/>
        <w:rPr>
          <w:rFonts w:hint="eastAsia"/>
        </w:rPr>
      </w:pPr>
      <w:r>
        <w:rPr>
          <w:rFonts w:hint="eastAsia"/>
        </w:rPr>
        <w:t>2.供应商必须具备以下条件</w:t>
      </w:r>
    </w:p>
    <w:p w14:paraId="6CC032D8">
      <w:pPr>
        <w:pStyle w:val="2"/>
        <w:bidi w:val="0"/>
        <w:rPr>
          <w:rFonts w:hint="eastAsia"/>
        </w:rPr>
      </w:pPr>
      <w:r>
        <w:rPr>
          <w:rFonts w:hint="eastAsia"/>
        </w:rPr>
        <w:t>2.1依据中国法律注册成立的独立法人企业；</w:t>
      </w:r>
    </w:p>
    <w:p w14:paraId="697270BD">
      <w:pPr>
        <w:pStyle w:val="2"/>
        <w:bidi w:val="0"/>
        <w:rPr>
          <w:rFonts w:hint="eastAsia"/>
        </w:rPr>
      </w:pPr>
      <w:r>
        <w:rPr>
          <w:rFonts w:hint="eastAsia"/>
        </w:rPr>
        <w:t>2.2具有国家有关部门、行业要求必须取得的质量、安全、环保认证以及其他生产经营许可；</w:t>
      </w:r>
    </w:p>
    <w:p w14:paraId="763CB0AA">
      <w:pPr>
        <w:pStyle w:val="2"/>
        <w:bidi w:val="0"/>
        <w:rPr>
          <w:rFonts w:hint="eastAsia"/>
        </w:rPr>
      </w:pPr>
      <w:r>
        <w:rPr>
          <w:rFonts w:hint="eastAsia"/>
        </w:rPr>
        <w:t>2.3具有良好的商业信誉以及健全的财务制度；</w:t>
      </w:r>
    </w:p>
    <w:p w14:paraId="5BF47CB1">
      <w:pPr>
        <w:pStyle w:val="2"/>
        <w:bidi w:val="0"/>
        <w:rPr>
          <w:rFonts w:hint="eastAsia"/>
        </w:rPr>
      </w:pPr>
      <w:r>
        <w:rPr>
          <w:rFonts w:hint="eastAsia"/>
        </w:rPr>
        <w:t>2.4具有履行合同的能力和良好的经营业绩；</w:t>
      </w:r>
    </w:p>
    <w:p w14:paraId="24EC19DE">
      <w:pPr>
        <w:pStyle w:val="2"/>
        <w:bidi w:val="0"/>
        <w:rPr>
          <w:rFonts w:hint="eastAsia"/>
        </w:rPr>
      </w:pPr>
      <w:r>
        <w:rPr>
          <w:rFonts w:hint="eastAsia"/>
        </w:rPr>
        <w:t>2.5近三年经营活动中无违法记录和重大法律纠纷；</w:t>
      </w:r>
    </w:p>
    <w:p w14:paraId="4F5ADEE0">
      <w:pPr>
        <w:pStyle w:val="2"/>
        <w:bidi w:val="0"/>
        <w:rPr>
          <w:rFonts w:hint="eastAsia"/>
        </w:rPr>
      </w:pPr>
      <w:r>
        <w:rPr>
          <w:rFonts w:hint="eastAsia"/>
        </w:rPr>
        <w:t>2.6凡在全国企业信用信息公示系统、中国执行信息公开网中公示的失信企业禁止参与投标。</w:t>
      </w:r>
    </w:p>
    <w:p w14:paraId="09B1B97C">
      <w:pPr>
        <w:pStyle w:val="2"/>
        <w:bidi w:val="0"/>
        <w:rPr>
          <w:rFonts w:hint="eastAsia"/>
        </w:rPr>
      </w:pPr>
      <w:r>
        <w:rPr>
          <w:rFonts w:hint="eastAsia"/>
        </w:rPr>
        <w:t>3.投标人基本资格要求（报名时以附件形式上传相关证明文件）</w:t>
      </w:r>
    </w:p>
    <w:p w14:paraId="1E8600DD">
      <w:pPr>
        <w:pStyle w:val="2"/>
        <w:bidi w:val="0"/>
        <w:rPr>
          <w:rFonts w:hint="eastAsia"/>
        </w:rPr>
      </w:pPr>
      <w:r>
        <w:rPr>
          <w:rFonts w:hint="eastAsia"/>
        </w:rPr>
        <w:t>至少应满足以下基本资格要求：</w:t>
      </w:r>
    </w:p>
    <w:p w14:paraId="55C636A0">
      <w:pPr>
        <w:pStyle w:val="2"/>
        <w:bidi w:val="0"/>
        <w:rPr>
          <w:rFonts w:hint="eastAsia"/>
        </w:rPr>
      </w:pPr>
      <w:r>
        <w:rPr>
          <w:rFonts w:hint="eastAsia"/>
        </w:rPr>
        <w:t>3.1《公司营业执照》；</w:t>
      </w:r>
    </w:p>
    <w:p w14:paraId="10A69671">
      <w:pPr>
        <w:pStyle w:val="2"/>
        <w:bidi w:val="0"/>
        <w:rPr>
          <w:rFonts w:hint="eastAsia"/>
        </w:rPr>
      </w:pPr>
      <w:r>
        <w:rPr>
          <w:rFonts w:hint="eastAsia"/>
        </w:rPr>
        <w:t>3.2《无船承运业务经营资格登记证》;</w:t>
      </w:r>
    </w:p>
    <w:p w14:paraId="007B5432">
      <w:pPr>
        <w:pStyle w:val="2"/>
        <w:bidi w:val="0"/>
        <w:rPr>
          <w:rFonts w:hint="eastAsia"/>
        </w:rPr>
      </w:pPr>
      <w:r>
        <w:rPr>
          <w:rFonts w:hint="eastAsia"/>
        </w:rPr>
        <w:t>3.3《国际货运代理企业备案表》；</w:t>
      </w:r>
    </w:p>
    <w:p w14:paraId="00DE1E6C">
      <w:pPr>
        <w:pStyle w:val="2"/>
        <w:bidi w:val="0"/>
        <w:rPr>
          <w:rFonts w:hint="eastAsia"/>
        </w:rPr>
      </w:pPr>
      <w:r>
        <w:rPr>
          <w:rFonts w:hint="eastAsia"/>
        </w:rPr>
        <w:t>3.4《道路运输经营许可证》(《道路运输经营许可证》（可以提供协作公司证件，但必须有协作协议)。</w:t>
      </w:r>
    </w:p>
    <w:p w14:paraId="683AC06C">
      <w:pPr>
        <w:pStyle w:val="2"/>
        <w:bidi w:val="0"/>
        <w:rPr>
          <w:rFonts w:hint="eastAsia"/>
        </w:rPr>
      </w:pPr>
      <w:r>
        <w:rPr>
          <w:rFonts w:hint="eastAsia"/>
        </w:rPr>
        <w:t>4.电子注册与报名</w:t>
      </w:r>
    </w:p>
    <w:p w14:paraId="4B23F5DA">
      <w:pPr>
        <w:pStyle w:val="2"/>
        <w:bidi w:val="0"/>
        <w:rPr>
          <w:rFonts w:hint="eastAsia"/>
        </w:rPr>
      </w:pPr>
      <w:r>
        <w:rPr>
          <w:rFonts w:hint="eastAsia"/>
        </w:rPr>
        <w:t>4.1本项目通过中原招标采购交易平台（http://www.zybtp.com）进行全电子化招投标。</w:t>
      </w:r>
    </w:p>
    <w:p w14:paraId="52D04AEC">
      <w:pPr>
        <w:pStyle w:val="2"/>
        <w:bidi w:val="0"/>
        <w:rPr>
          <w:rFonts w:hint="eastAsia"/>
        </w:rPr>
      </w:pPr>
      <w:r>
        <w:rPr>
          <w:rFonts w:hint="eastAsia"/>
        </w:rPr>
        <w:t>4.2有意参加报名并符合条件的供应商，尚未在中原招标采购交易平台供应商库进行注册的，需先登录中原招标采购交易平台进行电子注册。经验证合格并办理CA数字认证证书后，方能参与投标活动。</w:t>
      </w:r>
    </w:p>
    <w:p w14:paraId="0BEA3B89">
      <w:pPr>
        <w:pStyle w:val="2"/>
        <w:bidi w:val="0"/>
        <w:rPr>
          <w:rFonts w:hint="eastAsia"/>
        </w:rPr>
      </w:pPr>
      <w:r>
        <w:rPr>
          <w:rFonts w:hint="eastAsia"/>
        </w:rPr>
        <w:t>4.3报名时间及报名方式：2025年5月28日-2025年6月24日9:00止，报名方法：a.请登陆中原招采网，浏览项目公告后，使用电子钥匙，点击公告下面的“现在就报名”按钮登陆，直接进入该项目进行报名。b.供应商使用电子钥匙直接进入平台系统，点击桌面上的“我要报名”后，选择页面上需要报名的项目，点击项目后面的“报名”，即进入报名页面进行报名。</w:t>
      </w:r>
    </w:p>
    <w:p w14:paraId="0AFA79C9">
      <w:pPr>
        <w:pStyle w:val="2"/>
        <w:bidi w:val="0"/>
        <w:rPr>
          <w:rFonts w:hint="eastAsia"/>
        </w:rPr>
      </w:pPr>
      <w:r>
        <w:rPr>
          <w:rFonts w:hint="eastAsia"/>
        </w:rPr>
        <w:t>4.4已报名的投标单位请登录中原招标采购交易平台下载电子招标文件按照“中原招标采购交易平台招标文件制作系统”制作电子投标文件及参加招标活动。</w:t>
      </w:r>
    </w:p>
    <w:p w14:paraId="2EE3CDBF">
      <w:pPr>
        <w:pStyle w:val="2"/>
        <w:bidi w:val="0"/>
        <w:rPr>
          <w:rFonts w:hint="eastAsia"/>
        </w:rPr>
      </w:pPr>
      <w:r>
        <w:rPr>
          <w:rFonts w:hint="eastAsia"/>
        </w:rPr>
        <w:t>5.采购文件的获取</w:t>
      </w:r>
    </w:p>
    <w:p w14:paraId="4FD85EAB">
      <w:pPr>
        <w:pStyle w:val="2"/>
        <w:bidi w:val="0"/>
        <w:rPr>
          <w:rFonts w:hint="eastAsia"/>
        </w:rPr>
      </w:pPr>
      <w:r>
        <w:rPr>
          <w:rFonts w:hint="eastAsia"/>
        </w:rPr>
        <w:t>报名通过的投标申请人使用CA数字证书登录中原招标采购交易平台，下载电子投标文件。</w:t>
      </w:r>
    </w:p>
    <w:p w14:paraId="3C9C4461">
      <w:pPr>
        <w:pStyle w:val="2"/>
        <w:bidi w:val="0"/>
        <w:rPr>
          <w:rFonts w:hint="eastAsia"/>
        </w:rPr>
      </w:pPr>
      <w:r>
        <w:rPr>
          <w:rFonts w:hint="eastAsia"/>
        </w:rPr>
        <w:t>6.投标文件的递交</w:t>
      </w:r>
    </w:p>
    <w:p w14:paraId="7350C138">
      <w:pPr>
        <w:pStyle w:val="2"/>
        <w:bidi w:val="0"/>
        <w:rPr>
          <w:rFonts w:hint="eastAsia"/>
        </w:rPr>
      </w:pPr>
      <w:r>
        <w:rPr>
          <w:rFonts w:hint="eastAsia"/>
        </w:rPr>
        <w:t>6.1投标文件以电子投标文件为准。</w:t>
      </w:r>
    </w:p>
    <w:p w14:paraId="6DB1C9F9">
      <w:pPr>
        <w:pStyle w:val="2"/>
        <w:bidi w:val="0"/>
        <w:rPr>
          <w:rFonts w:hint="eastAsia"/>
        </w:rPr>
      </w:pPr>
      <w:r>
        <w:rPr>
          <w:rFonts w:hint="eastAsia"/>
        </w:rPr>
        <w:t>6.2电子投标文件通过“中原招标采购交易平台投标文件制作系统”制作，并按程序导出、上传。电子投标文件制作方法可登陆平台后在‘办事指南’菜单中查阅《投标人操作手册》，遇到问题可向招标人或平台技术人员咨询。</w:t>
      </w:r>
    </w:p>
    <w:p w14:paraId="73C4C0C1">
      <w:pPr>
        <w:pStyle w:val="2"/>
        <w:bidi w:val="0"/>
        <w:rPr>
          <w:rFonts w:hint="eastAsia"/>
        </w:rPr>
      </w:pPr>
      <w:r>
        <w:rPr>
          <w:rFonts w:hint="eastAsia"/>
        </w:rPr>
        <w:t>6.3电子投标文件上传递交时间截止时间：2024年 6月24日上午9:00投标文件逾期提交的或者未提交指定载体的投标文件，招标人不予受理。</w:t>
      </w:r>
    </w:p>
    <w:p w14:paraId="55058857">
      <w:pPr>
        <w:pStyle w:val="2"/>
        <w:bidi w:val="0"/>
        <w:rPr>
          <w:rFonts w:hint="eastAsia"/>
        </w:rPr>
      </w:pPr>
      <w:r>
        <w:rPr>
          <w:rFonts w:hint="eastAsia"/>
        </w:rPr>
        <w:t>7.保证金的办理</w:t>
      </w:r>
    </w:p>
    <w:p w14:paraId="47A90D40">
      <w:pPr>
        <w:pStyle w:val="2"/>
        <w:bidi w:val="0"/>
        <w:rPr>
          <w:rFonts w:hint="eastAsia"/>
        </w:rPr>
      </w:pPr>
      <w:r>
        <w:rPr>
          <w:rFonts w:hint="eastAsia"/>
        </w:rPr>
        <w:t>7.1保证金数额为：10万元。</w:t>
      </w:r>
    </w:p>
    <w:p w14:paraId="60BFB661">
      <w:pPr>
        <w:pStyle w:val="2"/>
        <w:bidi w:val="0"/>
        <w:rPr>
          <w:rFonts w:hint="eastAsia"/>
        </w:rPr>
      </w:pPr>
      <w:r>
        <w:rPr>
          <w:rFonts w:hint="eastAsia"/>
        </w:rPr>
        <w:t>7.2保证金交纳形式：须由供应商公司账户汇出。只接受投标人在投标截止时间前由公司账户电汇或转账出的投标保证金。若投标人提供其他形式的投标保证金，招标人保留拒收的权利。若因此影响投标人投标有效性的，责任应由投标人承担。</w:t>
      </w:r>
    </w:p>
    <w:p w14:paraId="35D25E36">
      <w:pPr>
        <w:pStyle w:val="2"/>
        <w:bidi w:val="0"/>
        <w:rPr>
          <w:rFonts w:hint="eastAsia"/>
        </w:rPr>
      </w:pPr>
      <w:r>
        <w:rPr>
          <w:rFonts w:hint="eastAsia"/>
        </w:rPr>
        <w:t>7.3保证金缴纳及退还：由中原招标采购交易平台代收代退，统一管理。</w:t>
      </w:r>
    </w:p>
    <w:p w14:paraId="2FF934F3">
      <w:pPr>
        <w:pStyle w:val="2"/>
        <w:bidi w:val="0"/>
        <w:rPr>
          <w:rFonts w:hint="eastAsia"/>
        </w:rPr>
      </w:pPr>
      <w:r>
        <w:rPr>
          <w:rFonts w:hint="eastAsia"/>
        </w:rPr>
        <w:t>7.4保证金缴纳时间：2025年6月24日上午9时前到账。</w:t>
      </w:r>
    </w:p>
    <w:p w14:paraId="2E3A1ADE">
      <w:pPr>
        <w:pStyle w:val="2"/>
        <w:bidi w:val="0"/>
        <w:rPr>
          <w:rFonts w:hint="eastAsia"/>
        </w:rPr>
      </w:pPr>
      <w:r>
        <w:rPr>
          <w:rFonts w:hint="eastAsia"/>
        </w:rPr>
        <w:t>7.5中原招标采购交易平台只接受投标人在投标截止时间前由公司基本账户电汇或转账的投标保证金，一次性足额转至专用账户（按照“保证金交纳操作指南”操作）。在投标截止时间前交易人应登陆平台查询保证金到账信息并确认后，平台系统才记录为有效投标保证金。（具体详见中原招标采购交易平台通知公告《中原招标采购交易平台交易项目保证金管理办法试行》。</w:t>
      </w:r>
    </w:p>
    <w:p w14:paraId="059C0E0F">
      <w:pPr>
        <w:pStyle w:val="2"/>
        <w:bidi w:val="0"/>
        <w:rPr>
          <w:rFonts w:hint="eastAsia"/>
        </w:rPr>
      </w:pPr>
      <w:r>
        <w:rPr>
          <w:rFonts w:hint="eastAsia"/>
        </w:rPr>
        <w:t>8.评审时间</w:t>
      </w:r>
    </w:p>
    <w:p w14:paraId="2065B1F0">
      <w:pPr>
        <w:pStyle w:val="2"/>
        <w:bidi w:val="0"/>
        <w:rPr>
          <w:rFonts w:hint="eastAsia"/>
        </w:rPr>
      </w:pPr>
      <w:r>
        <w:rPr>
          <w:rFonts w:hint="eastAsia"/>
        </w:rPr>
        <w:t>2025年6月24日上午9:00开标形式：本次采用远程不见面方式评审，投标单位不需要达到现场，请各投标人仔细阅读远程不见面开标附件（中原招采网-办事指南-中原招采网不见面评审操作说明http://www.zybtp.com/gys/107975.jhtml），在规定的时间内进行远程解密，解密时间为30分钟，逾期解密的投标文件拒收，后果各投标人自行承担；请各单位安排好解密时间。</w:t>
      </w:r>
    </w:p>
    <w:p w14:paraId="12462706">
      <w:pPr>
        <w:pStyle w:val="2"/>
        <w:bidi w:val="0"/>
        <w:rPr>
          <w:rFonts w:hint="eastAsia"/>
        </w:rPr>
      </w:pPr>
      <w:r>
        <w:rPr>
          <w:rFonts w:hint="eastAsia"/>
        </w:rPr>
        <w:t>9.发布公告的媒介</w:t>
      </w:r>
    </w:p>
    <w:p w14:paraId="5F28F0DF">
      <w:pPr>
        <w:pStyle w:val="2"/>
        <w:bidi w:val="0"/>
        <w:rPr>
          <w:rFonts w:hint="eastAsia"/>
        </w:rPr>
      </w:pPr>
      <w:r>
        <w:rPr>
          <w:rFonts w:hint="eastAsia"/>
        </w:rPr>
        <w:t>本次采购公告同时在中国招标投标公共服务平台、招标网、中原招标采购交易平台网站上发布。</w:t>
      </w:r>
    </w:p>
    <w:p w14:paraId="70DC807D">
      <w:pPr>
        <w:pStyle w:val="2"/>
        <w:bidi w:val="0"/>
        <w:rPr>
          <w:rFonts w:hint="eastAsia"/>
        </w:rPr>
      </w:pPr>
      <w:r>
        <w:rPr>
          <w:rFonts w:hint="eastAsia"/>
        </w:rPr>
        <w:t>10.联系方式</w:t>
      </w:r>
    </w:p>
    <w:p w14:paraId="5362B136">
      <w:pPr>
        <w:pStyle w:val="2"/>
        <w:bidi w:val="0"/>
        <w:rPr>
          <w:rFonts w:hint="eastAsia"/>
        </w:rPr>
      </w:pPr>
      <w:r>
        <w:rPr>
          <w:rFonts w:hint="eastAsia"/>
        </w:rPr>
        <w:t>      联系人：牛海涛（技术）    王娜（商务）        </w:t>
      </w:r>
    </w:p>
    <w:p w14:paraId="71A052B6">
      <w:pPr>
        <w:pStyle w:val="2"/>
        <w:bidi w:val="0"/>
        <w:rPr>
          <w:rFonts w:hint="eastAsia"/>
        </w:rPr>
      </w:pPr>
      <w:r>
        <w:rPr>
          <w:rFonts w:hint="eastAsia"/>
        </w:rPr>
        <w:t>电   话：0372-3632256    0372-3733216</w:t>
      </w:r>
    </w:p>
    <w:p w14:paraId="2AFF6D38">
      <w:pPr>
        <w:pStyle w:val="2"/>
        <w:bidi w:val="0"/>
        <w:rPr>
          <w:rFonts w:hint="eastAsia"/>
        </w:rPr>
      </w:pPr>
      <w:r>
        <w:rPr>
          <w:rFonts w:hint="eastAsia"/>
        </w:rPr>
        <w:t>邮   箱：yyglb02@acht.com.cn</w:t>
      </w:r>
    </w:p>
    <w:p w14:paraId="5B7D135C">
      <w:pPr>
        <w:pStyle w:val="2"/>
        <w:bidi w:val="0"/>
        <w:rPr>
          <w:rFonts w:hint="eastAsia"/>
        </w:rPr>
      </w:pPr>
      <w:r>
        <w:rPr>
          <w:rFonts w:hint="eastAsia"/>
        </w:rPr>
        <w:t>     投诉部门：安彩高科纪检审计部 </w:t>
      </w:r>
    </w:p>
    <w:p w14:paraId="11961368">
      <w:pPr>
        <w:pStyle w:val="2"/>
        <w:bidi w:val="0"/>
        <w:rPr>
          <w:rFonts w:hint="eastAsia"/>
        </w:rPr>
      </w:pPr>
      <w:r>
        <w:rPr>
          <w:rFonts w:hint="eastAsia"/>
        </w:rPr>
        <w:t>电  话：0372-3733301</w:t>
      </w:r>
    </w:p>
    <w:p w14:paraId="2F81F47F">
      <w:pPr>
        <w:pStyle w:val="2"/>
        <w:bidi w:val="0"/>
        <w:rPr>
          <w:rFonts w:hint="eastAsia"/>
        </w:rPr>
      </w:pPr>
      <w:r>
        <w:rPr>
          <w:rFonts w:hint="eastAsia"/>
        </w:rPr>
        <w:t> </w:t>
      </w:r>
    </w:p>
    <w:p w14:paraId="46C96F67">
      <w:pPr>
        <w:pStyle w:val="2"/>
        <w:bidi w:val="0"/>
        <w:rPr>
          <w:rFonts w:hint="eastAsia"/>
        </w:rPr>
      </w:pPr>
      <w:r>
        <w:rPr>
          <w:rFonts w:hint="eastAsia"/>
        </w:rPr>
        <w:t> </w:t>
      </w:r>
    </w:p>
    <w:p w14:paraId="365C71A6">
      <w:pPr>
        <w:pStyle w:val="2"/>
        <w:bidi w:val="0"/>
        <w:rPr>
          <w:rFonts w:hint="eastAsia"/>
        </w:rPr>
      </w:pPr>
      <w:r>
        <w:rPr>
          <w:rFonts w:hint="eastAsia"/>
        </w:rPr>
        <w:t>河南安彩高科股份有限公司</w:t>
      </w:r>
    </w:p>
    <w:p w14:paraId="4230DDFD">
      <w:pPr>
        <w:pStyle w:val="2"/>
        <w:bidi w:val="0"/>
        <w:rPr>
          <w:rFonts w:hint="eastAsia"/>
        </w:rPr>
      </w:pPr>
      <w:r>
        <w:rPr>
          <w:rFonts w:hint="eastAsia"/>
        </w:rPr>
        <w:t>2025年5月28日</w:t>
      </w:r>
    </w:p>
    <w:p w14:paraId="6823D33F">
      <w:pPr>
        <w:pStyle w:val="2"/>
        <w:bidi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DE7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2025-05-28T07:20:02Z</dcterms:created>
  <dc:creator>28039</dc:creator>
  <cp:lastModifiedBy>沫燃 *</cp:lastModifiedBy>
  <dcterms:modified xsi:type="dcterms:W3CDTF">2025-05-28T07:20:15Z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eyJoZGlkIjoiMGM2Y2JhNTI2ODZhZDhlNDdiZWJlOWMzN2NmM2E2N2QiLCJ1c2VySWQiOiI2NzYyNDQ5OTcifQ==</vt:lpwstr>
  </property>
  <property fmtid="{D5CDD505-2E9C-101B-9397-08002B2CF9AE}" pid="4" name="ICV">
    <vt:lpwstr>6A94AE99C0FF4703BF75D9D5E901C06D_12</vt:lpwstr>
  </property>
</Properties>
</file>