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6D14E">
      <w:pPr>
        <w:pStyle w:val="2"/>
        <w:bidi w:val="0"/>
      </w:pPr>
      <w:r>
        <w:t>招标公告</w:t>
      </w:r>
    </w:p>
    <w:p w14:paraId="0477F70D">
      <w:pPr>
        <w:pStyle w:val="2"/>
        <w:bidi w:val="0"/>
      </w:pPr>
      <w:r>
        <w:rPr>
          <w:rFonts w:hint="eastAsia"/>
        </w:rPr>
        <w:t>公告日期：2025年05月28日 -  2025年06月06日</w:t>
      </w:r>
    </w:p>
    <w:p w14:paraId="1D13EE6D">
      <w:pPr>
        <w:pStyle w:val="2"/>
        <w:bidi w:val="0"/>
      </w:pPr>
      <w:r>
        <w:rPr>
          <w:rFonts w:hint="eastAsia"/>
        </w:rPr>
        <w:t>项目名称：九号智能（常州）科技有限公司</w:t>
      </w:r>
      <w:bookmarkStart w:id="0" w:name="_GoBack"/>
      <w:r>
        <w:rPr>
          <w:rFonts w:hint="eastAsia"/>
        </w:rPr>
        <w:t>重型高位货架项目招标公告</w:t>
      </w:r>
    </w:p>
    <w:bookmarkEnd w:id="0"/>
    <w:p w14:paraId="72D3D23F">
      <w:pPr>
        <w:pStyle w:val="2"/>
        <w:bidi w:val="0"/>
      </w:pPr>
      <w:r>
        <w:rPr>
          <w:rFonts w:hint="eastAsia"/>
        </w:rPr>
        <w:t>项目编号：SC6920250430018</w:t>
      </w:r>
    </w:p>
    <w:p w14:paraId="5048F84B">
      <w:pPr>
        <w:pStyle w:val="2"/>
        <w:bidi w:val="0"/>
      </w:pPr>
      <w:r>
        <w:rPr>
          <w:rFonts w:hint="eastAsia"/>
        </w:rPr>
        <w:t>我公司对下列货物和服务进行公开招标，现邀请合格投标单位参与本标</w:t>
      </w:r>
    </w:p>
    <w:p w14:paraId="15F5BFE1">
      <w:pPr>
        <w:pStyle w:val="2"/>
        <w:bidi w:val="0"/>
      </w:pPr>
      <w:r>
        <w:rPr>
          <w:rFonts w:hint="eastAsia"/>
        </w:rPr>
        <w:t>一、招标内容</w:t>
      </w:r>
    </w:p>
    <w:p w14:paraId="0CC68BB8">
      <w:pPr>
        <w:pStyle w:val="2"/>
        <w:bidi w:val="0"/>
      </w:pPr>
      <w:r>
        <w:rPr>
          <w:rFonts w:hint="eastAsia"/>
        </w:rPr>
        <w:t>1、本次招标内容</w:t>
      </w:r>
    </w:p>
    <w:p w14:paraId="418B7F0E">
      <w:pPr>
        <w:pStyle w:val="2"/>
        <w:bidi w:val="0"/>
      </w:pPr>
      <w:r>
        <w:rPr>
          <w:rFonts w:hint="eastAsia"/>
        </w:rPr>
        <w:t>九号智能重型高位货架项目招标，包含安装和调试；</w:t>
      </w:r>
    </w:p>
    <w:p w14:paraId="683B8961">
      <w:pPr>
        <w:pStyle w:val="2"/>
        <w:bidi w:val="0"/>
      </w:pPr>
      <w:r>
        <w:rPr>
          <w:rFonts w:hint="eastAsia"/>
        </w:rPr>
        <w:t>本项目为设备和设施采购，需供方根据仓库布局输出高位货架设计和安装方案，建议与我技术人员交流。</w:t>
      </w:r>
    </w:p>
    <w:p w14:paraId="4B68A2BA">
      <w:pPr>
        <w:pStyle w:val="2"/>
        <w:bidi w:val="0"/>
      </w:pPr>
      <w:r>
        <w:rPr>
          <w:rFonts w:hint="eastAsia"/>
        </w:rPr>
        <w:t>具体报价范围、采购范围及所应达到的具体要求，以招标文件相应规定为准，且须符合或满足本次招标采购实质目的的完全实现所应有的全部要求。投标人若存在任何理解上无法正确确定之处，均应当按照招标文件所规定的投标前的澄清等相应程序提出，否则，任何可能导致的不利后果均应当由投标人自行承担。</w:t>
      </w:r>
    </w:p>
    <w:p w14:paraId="03F6DF9D">
      <w:pPr>
        <w:pStyle w:val="2"/>
        <w:bidi w:val="0"/>
      </w:pPr>
      <w:r>
        <w:rPr>
          <w:rFonts w:hint="eastAsia"/>
        </w:rPr>
        <w:t>2、报名截止时间：2025年06月06日 16:00</w:t>
      </w:r>
    </w:p>
    <w:p w14:paraId="58AC73EA">
      <w:pPr>
        <w:pStyle w:val="2"/>
        <w:bidi w:val="0"/>
      </w:pPr>
      <w:r>
        <w:rPr>
          <w:rFonts w:hint="eastAsia"/>
        </w:rPr>
        <w:t>3、报名方式：通过邮件的方式将报名信息发送到本公告的收件、抄送信箱。</w:t>
      </w:r>
    </w:p>
    <w:p w14:paraId="05618315">
      <w:pPr>
        <w:pStyle w:val="2"/>
        <w:bidi w:val="0"/>
      </w:pPr>
      <w:r>
        <w:rPr>
          <w:rFonts w:hint="eastAsia"/>
        </w:rPr>
        <w:t>请在邮件正文中明确标有：</w:t>
      </w:r>
    </w:p>
    <w:p w14:paraId="4632C195">
      <w:pPr>
        <w:pStyle w:val="2"/>
        <w:bidi w:val="0"/>
      </w:pPr>
      <w:r>
        <w:rPr>
          <w:rFonts w:hint="eastAsia"/>
        </w:rPr>
        <w:t>（1）投标的项目名称、项目编号；</w:t>
      </w:r>
    </w:p>
    <w:p w14:paraId="14000DA8">
      <w:pPr>
        <w:pStyle w:val="2"/>
        <w:bidi w:val="0"/>
      </w:pPr>
      <w:r>
        <w:rPr>
          <w:rFonts w:hint="eastAsia"/>
        </w:rPr>
        <w:t>（2）投标单位的全称、企业注册地址、注册资金；</w:t>
      </w:r>
    </w:p>
    <w:p w14:paraId="6E1A0909">
      <w:pPr>
        <w:pStyle w:val="2"/>
        <w:bidi w:val="0"/>
      </w:pPr>
      <w:r>
        <w:rPr>
          <w:rFonts w:hint="eastAsia"/>
        </w:rPr>
        <w:t>（3）联系人、联系电话、招标文件获取信箱地址。</w:t>
      </w:r>
    </w:p>
    <w:p w14:paraId="33F01265">
      <w:pPr>
        <w:pStyle w:val="2"/>
        <w:bidi w:val="0"/>
      </w:pPr>
      <w:r>
        <w:rPr>
          <w:rFonts w:hint="eastAsia"/>
        </w:rPr>
        <w:t>（4）邮件附件中添加“二、报名资格文件的组成”所需报名资料。</w:t>
      </w:r>
    </w:p>
    <w:p w14:paraId="24722B47">
      <w:pPr>
        <w:pStyle w:val="2"/>
        <w:bidi w:val="0"/>
      </w:pPr>
      <w:r>
        <w:rPr>
          <w:rFonts w:hint="eastAsia"/>
        </w:rPr>
        <w:t>二、报名资格文件的组成</w:t>
      </w:r>
    </w:p>
    <w:p w14:paraId="7F7607D5">
      <w:pPr>
        <w:pStyle w:val="2"/>
        <w:bidi w:val="0"/>
      </w:pPr>
      <w:r>
        <w:rPr>
          <w:rFonts w:hint="eastAsia"/>
        </w:rPr>
        <w:t>1、资质条件：</w:t>
      </w:r>
    </w:p>
    <w:p w14:paraId="258F8702">
      <w:pPr>
        <w:pStyle w:val="2"/>
        <w:bidi w:val="0"/>
      </w:pPr>
      <w:r>
        <w:rPr>
          <w:rFonts w:hint="eastAsia"/>
        </w:rPr>
        <w:t>①、营业额：≥300万，来源于3年财务报表；</w:t>
      </w:r>
    </w:p>
    <w:p w14:paraId="74698C85">
      <w:pPr>
        <w:pStyle w:val="2"/>
        <w:bidi w:val="0"/>
      </w:pPr>
      <w:r>
        <w:rPr>
          <w:rFonts w:hint="eastAsia"/>
        </w:rPr>
        <w:t>②、注册资本：≥300万，来源于天眼查官网；</w:t>
      </w:r>
    </w:p>
    <w:p w14:paraId="170DCEB0">
      <w:pPr>
        <w:pStyle w:val="2"/>
        <w:bidi w:val="0"/>
      </w:pPr>
      <w:r>
        <w:rPr>
          <w:rFonts w:hint="eastAsia"/>
        </w:rPr>
        <w:t>③、实缴资本：≥300万，来源于天眼查官网；</w:t>
      </w:r>
    </w:p>
    <w:p w14:paraId="5DFAC3D7">
      <w:pPr>
        <w:pStyle w:val="2"/>
        <w:bidi w:val="0"/>
      </w:pPr>
      <w:r>
        <w:rPr>
          <w:rFonts w:hint="eastAsia"/>
        </w:rPr>
        <w:t>④、成立时间：≥3年，来源于天眼查官网；</w:t>
      </w:r>
    </w:p>
    <w:p w14:paraId="4AF9B377">
      <w:pPr>
        <w:pStyle w:val="2"/>
        <w:bidi w:val="0"/>
      </w:pPr>
      <w:r>
        <w:rPr>
          <w:rFonts w:hint="eastAsia"/>
        </w:rPr>
        <w:t>⑤、投标人须为所投产品的原生产制造商，具备独立生产能力和质量控制体系；本项目不接受代理商、经销商、贸易公司或其他非生产制造商参与投标。投标人须承诺所投产品由其自主生产，并提供产品生产流程说明及质量控制文件。</w:t>
      </w:r>
    </w:p>
    <w:p w14:paraId="626ACA7E">
      <w:pPr>
        <w:pStyle w:val="2"/>
        <w:bidi w:val="0"/>
      </w:pPr>
      <w:r>
        <w:rPr>
          <w:rFonts w:hint="eastAsia"/>
        </w:rPr>
        <w:t>⑥、投标单位必须具备有做过类似设备的经验且需提供相关合同（不少于3个案例）。</w:t>
      </w:r>
    </w:p>
    <w:p w14:paraId="708638FC">
      <w:pPr>
        <w:pStyle w:val="2"/>
        <w:bidi w:val="0"/>
      </w:pPr>
      <w:r>
        <w:rPr>
          <w:rFonts w:hint="eastAsia"/>
        </w:rPr>
        <w:t>2、投标人在报名时需提供的资质文件（所有资质证明文件均需盖有法人单位公章）</w:t>
      </w:r>
    </w:p>
    <w:p w14:paraId="1E743D3A">
      <w:pPr>
        <w:pStyle w:val="2"/>
        <w:bidi w:val="0"/>
      </w:pPr>
      <w:r>
        <w:rPr>
          <w:rFonts w:hint="eastAsia"/>
        </w:rPr>
        <w:t>（1）企业营业执照复印件一份。</w:t>
      </w:r>
    </w:p>
    <w:p w14:paraId="0B3444AF">
      <w:pPr>
        <w:pStyle w:val="2"/>
        <w:bidi w:val="0"/>
      </w:pPr>
      <w:r>
        <w:rPr>
          <w:rFonts w:hint="eastAsia"/>
        </w:rPr>
        <w:t>（2）开户行许可证复印件一份。</w:t>
      </w:r>
    </w:p>
    <w:p w14:paraId="160BA8F5">
      <w:pPr>
        <w:pStyle w:val="2"/>
        <w:bidi w:val="0"/>
      </w:pPr>
      <w:r>
        <w:rPr>
          <w:rFonts w:hint="eastAsia"/>
        </w:rPr>
        <w:t>（3）法人授权委托书一份、身份证复印件一份及授权委托人在本单位的社保证明材料。</w:t>
      </w:r>
    </w:p>
    <w:p w14:paraId="40413DCC">
      <w:pPr>
        <w:pStyle w:val="2"/>
        <w:bidi w:val="0"/>
      </w:pPr>
      <w:r>
        <w:rPr>
          <w:rFonts w:hint="eastAsia"/>
        </w:rPr>
        <w:t>（4）近三年第三方财务审计报告（2022-2024年）；若无财务审计报告，需提供资产负债表、利润表、现金流量表、所有者权益变动表，加盖公章。</w:t>
      </w:r>
    </w:p>
    <w:p w14:paraId="0239A440">
      <w:pPr>
        <w:pStyle w:val="2"/>
        <w:bidi w:val="0"/>
      </w:pPr>
      <w:r>
        <w:rPr>
          <w:rFonts w:hint="eastAsia"/>
        </w:rPr>
        <w:t>（5）纳税人信用级别，从电子税务截图，加盖公章。</w:t>
      </w:r>
    </w:p>
    <w:p w14:paraId="0E6530A3">
      <w:pPr>
        <w:pStyle w:val="2"/>
        <w:bidi w:val="0"/>
      </w:pPr>
      <w:r>
        <w:rPr>
          <w:rFonts w:hint="eastAsia"/>
        </w:rPr>
        <w:t>（6）近半年完税证明，从电子税务局导出，加盖公章。</w:t>
      </w:r>
    </w:p>
    <w:p w14:paraId="30D7DFE5">
      <w:pPr>
        <w:pStyle w:val="2"/>
        <w:bidi w:val="0"/>
      </w:pPr>
      <w:r>
        <w:rPr>
          <w:rFonts w:hint="eastAsia"/>
        </w:rPr>
        <w:t>（7）银行信用等级说明或银行资信证明，从银行取得，加盖公章（开标日期前三个月内）。</w:t>
      </w:r>
    </w:p>
    <w:p w14:paraId="5A3FD0F1">
      <w:pPr>
        <w:pStyle w:val="2"/>
        <w:bidi w:val="0"/>
      </w:pPr>
      <w:r>
        <w:rPr>
          <w:rFonts w:hint="eastAsia"/>
        </w:rPr>
        <w:t>（8）原则上只接收制造商报名，不接受联合体投标。</w:t>
      </w:r>
    </w:p>
    <w:p w14:paraId="32736AE6">
      <w:pPr>
        <w:pStyle w:val="2"/>
        <w:bidi w:val="0"/>
      </w:pPr>
      <w:r>
        <w:rPr>
          <w:rFonts w:hint="eastAsia"/>
        </w:rPr>
        <w:t>（9）企业简介。</w:t>
      </w:r>
    </w:p>
    <w:p w14:paraId="6AC92EFF">
      <w:pPr>
        <w:pStyle w:val="2"/>
        <w:bidi w:val="0"/>
      </w:pPr>
      <w:r>
        <w:rPr>
          <w:rFonts w:hint="eastAsia"/>
        </w:rPr>
        <w:t>（10）投标人需提供近三年同类或相似合同案例明细表，并附3份以上相关合同。</w:t>
      </w:r>
    </w:p>
    <w:p w14:paraId="10732E7F">
      <w:pPr>
        <w:pStyle w:val="2"/>
        <w:bidi w:val="0"/>
      </w:pPr>
      <w:r>
        <w:rPr>
          <w:rFonts w:hint="eastAsia"/>
        </w:rPr>
        <w:t>（11）投标人按顺序提供以上1-10项一个PDF格式报名材料（需有目录、页码），大小不超过20M。</w:t>
      </w:r>
    </w:p>
    <w:p w14:paraId="3E010A4C">
      <w:pPr>
        <w:pStyle w:val="2"/>
        <w:bidi w:val="0"/>
      </w:pPr>
      <w:r>
        <w:rPr>
          <w:rFonts w:hint="eastAsia"/>
        </w:rPr>
        <w:t>（12）本标评标法为综合评估法，商务10%，技术30%，价格60%，具体评分细项资质审查阶段过后公布。</w:t>
      </w:r>
    </w:p>
    <w:p w14:paraId="7535B56E">
      <w:pPr>
        <w:pStyle w:val="2"/>
        <w:bidi w:val="0"/>
      </w:pPr>
      <w:r>
        <w:rPr>
          <w:rFonts w:hint="eastAsia"/>
        </w:rPr>
        <w:t>三、获取招标文件的办法和时间</w:t>
      </w:r>
    </w:p>
    <w:p w14:paraId="75B4D6A6">
      <w:pPr>
        <w:pStyle w:val="2"/>
        <w:bidi w:val="0"/>
      </w:pPr>
      <w:r>
        <w:rPr>
          <w:rFonts w:hint="eastAsia"/>
        </w:rPr>
        <w:t>1、报名截止后，由招标单位审核所有报名单位资质，确定最终具备参加投标的单位后，发放招标文件。</w:t>
      </w:r>
    </w:p>
    <w:p w14:paraId="377EC127">
      <w:pPr>
        <w:pStyle w:val="2"/>
        <w:bidi w:val="0"/>
      </w:pPr>
      <w:r>
        <w:rPr>
          <w:rFonts w:hint="eastAsia"/>
        </w:rPr>
        <w:t>2、本项目无报名费。</w:t>
      </w:r>
    </w:p>
    <w:p w14:paraId="55CE768A">
      <w:pPr>
        <w:pStyle w:val="2"/>
        <w:bidi w:val="0"/>
      </w:pPr>
      <w:r>
        <w:rPr>
          <w:rFonts w:hint="eastAsia"/>
        </w:rPr>
        <w:t>3、获取招标文件方式：以邮件的方式发放给报名邮箱。</w:t>
      </w:r>
    </w:p>
    <w:p w14:paraId="28719C87">
      <w:pPr>
        <w:pStyle w:val="2"/>
        <w:bidi w:val="0"/>
      </w:pPr>
      <w:r>
        <w:rPr>
          <w:rFonts w:hint="eastAsia"/>
        </w:rPr>
        <w:t>四、投标保证金</w:t>
      </w:r>
    </w:p>
    <w:p w14:paraId="3CA651BE">
      <w:pPr>
        <w:pStyle w:val="2"/>
        <w:bidi w:val="0"/>
      </w:pPr>
      <w:r>
        <w:rPr>
          <w:rFonts w:hint="eastAsia"/>
        </w:rPr>
        <w:t>本项目投标单位需缴纳1.0万元（壹万元整）投标保证金。</w:t>
      </w:r>
    </w:p>
    <w:p w14:paraId="6B7FF96B">
      <w:pPr>
        <w:pStyle w:val="2"/>
        <w:bidi w:val="0"/>
      </w:pPr>
      <w:r>
        <w:rPr>
          <w:rFonts w:hint="eastAsia"/>
        </w:rPr>
        <w:t>五、联系方式</w:t>
      </w:r>
    </w:p>
    <w:p w14:paraId="5CEB96F6">
      <w:pPr>
        <w:pStyle w:val="2"/>
        <w:bidi w:val="0"/>
      </w:pPr>
      <w:r>
        <w:rPr>
          <w:rFonts w:hint="eastAsia"/>
        </w:rPr>
        <w:t>九号智能（常州）科技有限公司</w:t>
      </w:r>
    </w:p>
    <w:p w14:paraId="6E55ABE1">
      <w:pPr>
        <w:pStyle w:val="2"/>
        <w:bidi w:val="0"/>
      </w:pPr>
      <w:r>
        <w:rPr>
          <w:rFonts w:hint="eastAsia"/>
        </w:rPr>
        <w:t>技术联系人及电话：李泽钦 153-6506-6631&amp;祝庆乐 185-1628-7157</w:t>
      </w:r>
    </w:p>
    <w:p w14:paraId="2086CC5E">
      <w:pPr>
        <w:pStyle w:val="2"/>
        <w:bidi w:val="0"/>
      </w:pPr>
      <w:r>
        <w:rPr>
          <w:rFonts w:hint="eastAsia"/>
        </w:rPr>
        <w:t>商务联系人及电话：高珍珍 188-6697-3872</w:t>
      </w:r>
    </w:p>
    <w:p w14:paraId="6034694A">
      <w:pPr>
        <w:pStyle w:val="2"/>
        <w:bidi w:val="0"/>
      </w:pPr>
      <w:r>
        <w:rPr>
          <w:rFonts w:hint="eastAsia"/>
        </w:rPr>
        <w:t>内审联系人：杨挺 010-84828002-645</w:t>
      </w:r>
    </w:p>
    <w:p w14:paraId="56BE5105">
      <w:pPr>
        <w:pStyle w:val="2"/>
        <w:bidi w:val="0"/>
      </w:pPr>
      <w:r>
        <w:rPr>
          <w:rFonts w:hint="eastAsia"/>
        </w:rPr>
        <w:t>报名邮箱：zhenzhen.gao@ninebot.com、</w:t>
      </w:r>
    </w:p>
    <w:p w14:paraId="3E23DC48">
      <w:pPr>
        <w:pStyle w:val="2"/>
        <w:bidi w:val="0"/>
      </w:pPr>
      <w:r>
        <w:rPr>
          <w:rFonts w:hint="eastAsia"/>
        </w:rPr>
        <w:t>zeqin.li@ninebot.com、qingle.zhu@ninebot.com</w:t>
      </w:r>
    </w:p>
    <w:p w14:paraId="5CE12F6C">
      <w:pPr>
        <w:pStyle w:val="2"/>
        <w:bidi w:val="0"/>
      </w:pPr>
      <w:r>
        <w:rPr>
          <w:rFonts w:hint="eastAsia"/>
        </w:rPr>
        <w:t>抄送邮箱：ting.yang@ninebot.com</w:t>
      </w:r>
    </w:p>
    <w:p w14:paraId="1DB63A79">
      <w:pPr>
        <w:pStyle w:val="2"/>
        <w:bidi w:val="0"/>
      </w:pPr>
    </w:p>
    <w:p w14:paraId="2EC79B5A">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414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2025-05-28T07:34:15Z</dcterms:created>
  <dc:creator>28039</dc:creator>
  <cp:lastModifiedBy>沫燃 *</cp:lastModifiedBy>
  <dcterms:modified xsi:type="dcterms:W3CDTF">2025-05-28T07:34:23Z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E1CC40D4A7684ACC86EA3993DA2EF109_12</vt:lpwstr>
  </property>
</Properties>
</file>