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013BCF">
      <w:pPr>
        <w:pStyle w:val="2"/>
        <w:bidi w:val="0"/>
      </w:pPr>
      <w:r>
        <w:rPr>
          <w:rFonts w:hint="eastAsia"/>
        </w:rPr>
        <w:t>我部就以下项目进行国内询价采购，采购资金已全部落实，欢迎符合条件的供应商参加询价。</w:t>
      </w:r>
    </w:p>
    <w:p w14:paraId="12C7A11B">
      <w:pPr>
        <w:pStyle w:val="2"/>
        <w:bidi w:val="0"/>
        <w:rPr>
          <w:rFonts w:hint="eastAsia"/>
        </w:rPr>
      </w:pPr>
      <w:r>
        <w:rPr>
          <w:rFonts w:hint="eastAsia"/>
        </w:rPr>
        <w:t>一、项目名称：</w:t>
      </w:r>
      <w:bookmarkStart w:id="0" w:name="_GoBack"/>
      <w:r>
        <w:rPr>
          <w:rFonts w:hint="eastAsia"/>
        </w:rPr>
        <w:t>集装箱物流采购项目</w:t>
      </w:r>
    </w:p>
    <w:bookmarkEnd w:id="0"/>
    <w:p w14:paraId="6A88DCE8">
      <w:pPr>
        <w:pStyle w:val="2"/>
        <w:bidi w:val="0"/>
        <w:rPr>
          <w:rFonts w:hint="eastAsia"/>
        </w:rPr>
      </w:pPr>
      <w:r>
        <w:rPr>
          <w:rFonts w:hint="eastAsia"/>
        </w:rPr>
        <w:t>二、项目编号：2025-JJDABF-F4026</w:t>
      </w:r>
    </w:p>
    <w:p w14:paraId="7E6F6BF5">
      <w:pPr>
        <w:pStyle w:val="2"/>
        <w:bidi w:val="0"/>
        <w:rPr>
          <w:rFonts w:hint="eastAsia"/>
        </w:rPr>
      </w:pPr>
      <w:r>
        <w:rPr>
          <w:rFonts w:hint="eastAsia"/>
        </w:rPr>
        <w:t>三、项目概况：</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1183"/>
        <w:gridCol w:w="1330"/>
        <w:gridCol w:w="1570"/>
        <w:gridCol w:w="1570"/>
        <w:gridCol w:w="2144"/>
        <w:gridCol w:w="609"/>
      </w:tblGrid>
      <w:tr w14:paraId="277E6B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DDB3B63">
            <w:pPr>
              <w:pStyle w:val="2"/>
              <w:bidi w:val="0"/>
            </w:pPr>
            <w:r>
              <w:rPr>
                <w:rFonts w:hint="eastAsia"/>
              </w:rPr>
              <w:t>包号/序号</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8CA3DEB">
            <w:pPr>
              <w:pStyle w:val="2"/>
              <w:bidi w:val="0"/>
            </w:pPr>
            <w:r>
              <w:rPr>
                <w:rFonts w:hint="eastAsia"/>
              </w:rPr>
              <w:t>服务名称</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EFD677D">
            <w:pPr>
              <w:pStyle w:val="2"/>
              <w:bidi w:val="0"/>
            </w:pPr>
            <w:r>
              <w:rPr>
                <w:rFonts w:hint="eastAsia"/>
              </w:rPr>
              <w:t>服务要求</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537B6FA">
            <w:pPr>
              <w:pStyle w:val="2"/>
              <w:bidi w:val="0"/>
            </w:pPr>
            <w:r>
              <w:rPr>
                <w:rFonts w:hint="eastAsia"/>
              </w:rPr>
              <w:t>服务地点</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B98F3E9">
            <w:pPr>
              <w:pStyle w:val="2"/>
              <w:bidi w:val="0"/>
            </w:pPr>
            <w:r>
              <w:rPr>
                <w:rFonts w:hint="eastAsia"/>
              </w:rPr>
              <w:t>交付时间/服务期限</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1DA985D">
            <w:pPr>
              <w:pStyle w:val="2"/>
              <w:bidi w:val="0"/>
            </w:pPr>
            <w:r>
              <w:rPr>
                <w:rFonts w:hint="eastAsia"/>
              </w:rPr>
              <w:t>备注</w:t>
            </w:r>
          </w:p>
        </w:tc>
      </w:tr>
      <w:tr w14:paraId="264835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2A72F56">
            <w:pPr>
              <w:pStyle w:val="2"/>
              <w:bidi w:val="0"/>
            </w:pPr>
            <w:r>
              <w:rPr>
                <w:rFonts w:hint="eastAsia"/>
              </w:rPr>
              <w:t>1</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18C5A99">
            <w:pPr>
              <w:pStyle w:val="2"/>
              <w:bidi w:val="0"/>
            </w:pPr>
            <w:r>
              <w:rPr>
                <w:rFonts w:hint="eastAsia"/>
              </w:rPr>
              <w:t>集装箱物流</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BBEE853">
            <w:pPr>
              <w:pStyle w:val="2"/>
              <w:bidi w:val="0"/>
            </w:pPr>
            <w:r>
              <w:rPr>
                <w:rFonts w:hint="eastAsia"/>
              </w:rPr>
              <w:t>详见询价文件</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91F488C">
            <w:pPr>
              <w:pStyle w:val="2"/>
              <w:bidi w:val="0"/>
            </w:pPr>
            <w:r>
              <w:rPr>
                <w:rFonts w:hint="eastAsia"/>
              </w:rPr>
              <w:t>详见询价文件</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65A9926">
            <w:pPr>
              <w:pStyle w:val="2"/>
              <w:bidi w:val="0"/>
            </w:pPr>
            <w:r>
              <w:rPr>
                <w:rFonts w:hint="eastAsia"/>
              </w:rPr>
              <w:t>按约定期限</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779B8D3">
            <w:pPr>
              <w:pStyle w:val="2"/>
              <w:bidi w:val="0"/>
            </w:pPr>
            <w:r>
              <w:rPr>
                <w:rFonts w:hint="eastAsia"/>
              </w:rPr>
              <w:t> </w:t>
            </w:r>
          </w:p>
        </w:tc>
      </w:tr>
      <w:tr w14:paraId="606466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gridSpan w:val="6"/>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9F7D059">
            <w:pPr>
              <w:pStyle w:val="2"/>
              <w:bidi w:val="0"/>
            </w:pPr>
            <w:r>
              <w:rPr>
                <w:rFonts w:hint="eastAsia"/>
              </w:rPr>
              <w:t>说明：报价供应商应当对所投包内所有服务内容进行唯一报价，否则视为无效报价。</w:t>
            </w:r>
          </w:p>
        </w:tc>
      </w:tr>
    </w:tbl>
    <w:p w14:paraId="4C00C0CE">
      <w:pPr>
        <w:pStyle w:val="2"/>
        <w:bidi w:val="0"/>
        <w:rPr>
          <w:rFonts w:hint="eastAsia"/>
        </w:rPr>
      </w:pPr>
      <w:r>
        <w:rPr>
          <w:rFonts w:hint="eastAsia"/>
        </w:rPr>
        <w:t>1.本项目是否接受联合体谈判：  不接受  ；</w:t>
      </w:r>
    </w:p>
    <w:p w14:paraId="47B2B4A5">
      <w:pPr>
        <w:pStyle w:val="2"/>
        <w:bidi w:val="0"/>
        <w:rPr>
          <w:rFonts w:hint="eastAsia"/>
        </w:rPr>
      </w:pPr>
      <w:r>
        <w:rPr>
          <w:rFonts w:hint="eastAsia"/>
        </w:rPr>
        <w:t>2.项目预算：   68.31万元     ；</w:t>
      </w:r>
    </w:p>
    <w:p w14:paraId="26E2579F">
      <w:pPr>
        <w:pStyle w:val="2"/>
        <w:bidi w:val="0"/>
        <w:rPr>
          <w:rFonts w:hint="eastAsia"/>
        </w:rPr>
      </w:pPr>
      <w:r>
        <w:rPr>
          <w:rFonts w:hint="eastAsia"/>
        </w:rPr>
        <w:t>3.最高限价：   68.31万元     ；</w:t>
      </w:r>
    </w:p>
    <w:p w14:paraId="59325540">
      <w:pPr>
        <w:pStyle w:val="2"/>
        <w:bidi w:val="0"/>
        <w:rPr>
          <w:rFonts w:hint="eastAsia"/>
        </w:rPr>
      </w:pPr>
      <w:r>
        <w:rPr>
          <w:rFonts w:hint="eastAsia"/>
        </w:rPr>
        <w:t>四、报价供应商资格条件</w:t>
      </w:r>
    </w:p>
    <w:p w14:paraId="5E0C7F54">
      <w:pPr>
        <w:pStyle w:val="2"/>
        <w:bidi w:val="0"/>
        <w:rPr>
          <w:rFonts w:hint="eastAsia"/>
        </w:rPr>
      </w:pPr>
      <w:r>
        <w:rPr>
          <w:rFonts w:hint="eastAsia"/>
        </w:rPr>
        <w:t>（一）具有企（事）业法人资格（有行业特殊情况的银行、保险、电力、电信等法人分支机构，会计师、律师等非法人组织，行业协会等社会团体法人除外）；</w:t>
      </w:r>
    </w:p>
    <w:p w14:paraId="0DAE77AC">
      <w:pPr>
        <w:pStyle w:val="2"/>
        <w:bidi w:val="0"/>
        <w:rPr>
          <w:rFonts w:hint="eastAsia"/>
        </w:rPr>
      </w:pPr>
      <w:r>
        <w:rPr>
          <w:rFonts w:hint="eastAsia"/>
        </w:rPr>
        <w:t>（二）国有企业；事业单位；军队单位；成立三年以上的非外资（含港澳台）独资或控股企业；</w:t>
      </w:r>
    </w:p>
    <w:p w14:paraId="234784A9">
      <w:pPr>
        <w:pStyle w:val="2"/>
        <w:bidi w:val="0"/>
        <w:rPr>
          <w:rFonts w:hint="eastAsia"/>
        </w:rPr>
      </w:pPr>
      <w:r>
        <w:rPr>
          <w:rFonts w:hint="eastAsia"/>
        </w:rPr>
        <w:t>（三）具有良好的商业信誉和健全的财务会计制度；</w:t>
      </w:r>
    </w:p>
    <w:p w14:paraId="2D6A850F">
      <w:pPr>
        <w:pStyle w:val="2"/>
        <w:bidi w:val="0"/>
        <w:rPr>
          <w:rFonts w:hint="eastAsia"/>
        </w:rPr>
      </w:pPr>
      <w:r>
        <w:rPr>
          <w:rFonts w:hint="eastAsia"/>
        </w:rPr>
        <w:t>（四）具有履行合同所必需的设施设备、专业技术能力、质量保证体系和固定的生产经营、服务场地；</w:t>
      </w:r>
    </w:p>
    <w:p w14:paraId="078FA5D6">
      <w:pPr>
        <w:pStyle w:val="2"/>
        <w:bidi w:val="0"/>
        <w:rPr>
          <w:rFonts w:hint="eastAsia"/>
        </w:rPr>
      </w:pPr>
      <w:r>
        <w:rPr>
          <w:rFonts w:hint="eastAsia"/>
        </w:rPr>
        <w:t>（五）有依法缴纳税收和社会保障资金的良好记录；</w:t>
      </w:r>
    </w:p>
    <w:p w14:paraId="321A87EA">
      <w:pPr>
        <w:pStyle w:val="2"/>
        <w:bidi w:val="0"/>
        <w:rPr>
          <w:rFonts w:hint="eastAsia"/>
        </w:rPr>
      </w:pPr>
      <w:r>
        <w:rPr>
          <w:rFonts w:hint="eastAsia"/>
        </w:rPr>
        <w:t>（六）参加军队采购活动前3年内，在经营活动中没有受到刑事处罚或者责令停产停业、吊销许可证或者执照、较大数额罚款（200万元以上）等重大违法记录；</w:t>
      </w:r>
    </w:p>
    <w:p w14:paraId="39E1AED6">
      <w:pPr>
        <w:pStyle w:val="2"/>
        <w:bidi w:val="0"/>
        <w:rPr>
          <w:rFonts w:hint="eastAsia"/>
        </w:rPr>
      </w:pPr>
      <w:r>
        <w:rPr>
          <w:rFonts w:hint="eastAsia"/>
        </w:rPr>
        <w:t>（七）未被中国政府采购网（www.ccgp.gov.cn）列入政府采购严重违法失信行为记录名单，未在军队采购网（www.plap.mil.cn）军队采购暂停名单处罚范围内或军队采购失信名单禁入处罚期和处罚范围内，以及未被“信用中国”（www.creditchina.gov.cn）列入严重失信主体名单或国家企业信用信息公示系统（www.gsxt.gov.cn）列入严重违法失信名单（处罚期内）。</w:t>
      </w:r>
    </w:p>
    <w:p w14:paraId="457F0ECB">
      <w:pPr>
        <w:pStyle w:val="2"/>
        <w:bidi w:val="0"/>
        <w:rPr>
          <w:rFonts w:hint="eastAsia"/>
        </w:rPr>
      </w:pPr>
      <w:r>
        <w:rPr>
          <w:rFonts w:hint="eastAsia"/>
        </w:rPr>
        <w:t>（八）投标企业应当具备服务履约的能力。</w:t>
      </w:r>
    </w:p>
    <w:p w14:paraId="4E49C3CD">
      <w:pPr>
        <w:pStyle w:val="2"/>
        <w:bidi w:val="0"/>
        <w:rPr>
          <w:rFonts w:hint="eastAsia"/>
        </w:rPr>
      </w:pPr>
      <w:r>
        <w:rPr>
          <w:rFonts w:hint="eastAsia"/>
        </w:rPr>
        <w:t>（九）本项目不接受联合体报价。</w:t>
      </w:r>
    </w:p>
    <w:p w14:paraId="0CDA8D54">
      <w:pPr>
        <w:pStyle w:val="2"/>
        <w:bidi w:val="0"/>
        <w:rPr>
          <w:rFonts w:hint="eastAsia"/>
        </w:rPr>
      </w:pPr>
      <w:r>
        <w:rPr>
          <w:rFonts w:hint="eastAsia"/>
        </w:rPr>
        <w:t>（十）报价企业应当具备服务履约的能力，在履约环节不得转包和违法分包，一经发现存在转包和违法分包行为，转包和违法分包的相关企业均将受到相关处罚。</w:t>
      </w:r>
    </w:p>
    <w:p w14:paraId="6155C606">
      <w:pPr>
        <w:pStyle w:val="2"/>
        <w:bidi w:val="0"/>
        <w:rPr>
          <w:rFonts w:hint="eastAsia"/>
        </w:rPr>
      </w:pPr>
      <w:r>
        <w:rPr>
          <w:rFonts w:hint="eastAsia"/>
        </w:rPr>
        <w:t>五、询价文件申领时间、地点、方式</w:t>
      </w:r>
    </w:p>
    <w:p w14:paraId="59442937">
      <w:pPr>
        <w:pStyle w:val="2"/>
        <w:bidi w:val="0"/>
        <w:rPr>
          <w:rFonts w:hint="eastAsia"/>
        </w:rPr>
      </w:pPr>
      <w:r>
        <w:rPr>
          <w:rFonts w:hint="eastAsia"/>
        </w:rPr>
        <w:t>（一）申领时间： 2025 年 5月 28日至 6月 4日，每日上午 8:00 至 12:00 ，下午 15:00 至 18:00 。</w:t>
      </w:r>
    </w:p>
    <w:p w14:paraId="02E21478">
      <w:pPr>
        <w:pStyle w:val="2"/>
        <w:bidi w:val="0"/>
        <w:rPr>
          <w:rFonts w:hint="eastAsia"/>
        </w:rPr>
      </w:pPr>
      <w:r>
        <w:rPr>
          <w:rFonts w:hint="eastAsia"/>
        </w:rPr>
        <w:t>（二）申领地点： 按要求线上申领 。</w:t>
      </w:r>
    </w:p>
    <w:p w14:paraId="22B99CB1">
      <w:pPr>
        <w:pStyle w:val="2"/>
        <w:bidi w:val="0"/>
        <w:rPr>
          <w:rFonts w:hint="eastAsia"/>
        </w:rPr>
      </w:pPr>
      <w:r>
        <w:rPr>
          <w:rFonts w:hint="eastAsia"/>
        </w:rPr>
        <w:t>（三）申领询价文件时需提供以下材料：</w:t>
      </w:r>
    </w:p>
    <w:p w14:paraId="34CBF2B8">
      <w:pPr>
        <w:pStyle w:val="2"/>
        <w:bidi w:val="0"/>
        <w:rPr>
          <w:rFonts w:hint="eastAsia"/>
        </w:rPr>
      </w:pPr>
      <w:r>
        <w:rPr>
          <w:rFonts w:hint="eastAsia"/>
        </w:rPr>
        <w:t>1.营业执照或事业单位法人证书复印件加盖公章（军队单位不需要提供）；</w:t>
      </w:r>
    </w:p>
    <w:p w14:paraId="04EE9D13">
      <w:pPr>
        <w:pStyle w:val="2"/>
        <w:bidi w:val="0"/>
        <w:rPr>
          <w:rFonts w:hint="eastAsia"/>
        </w:rPr>
      </w:pPr>
      <w:r>
        <w:rPr>
          <w:rFonts w:hint="eastAsia"/>
        </w:rPr>
        <w:t>2.法定代表人资格证明书原件；</w:t>
      </w:r>
    </w:p>
    <w:p w14:paraId="149CFDDA">
      <w:pPr>
        <w:pStyle w:val="2"/>
        <w:bidi w:val="0"/>
        <w:rPr>
          <w:rFonts w:hint="eastAsia"/>
        </w:rPr>
      </w:pPr>
      <w:r>
        <w:rPr>
          <w:rFonts w:hint="eastAsia"/>
        </w:rPr>
        <w:t>3.法定代表人授权书原件，授权代表身份证和授权代表在报价前4个月内（不含报价当月）连续3个月由报价供应商缴纳社保证明材料的复印件；</w:t>
      </w:r>
    </w:p>
    <w:p w14:paraId="5E9AF3E8">
      <w:pPr>
        <w:pStyle w:val="2"/>
        <w:bidi w:val="0"/>
        <w:rPr>
          <w:rFonts w:hint="eastAsia"/>
        </w:rPr>
      </w:pPr>
      <w:r>
        <w:rPr>
          <w:rFonts w:hint="eastAsia"/>
        </w:rPr>
        <w:t>4.非外资独资企业或控股企业的书面声明（事业单位、军队单位不需要提供）；</w:t>
      </w:r>
    </w:p>
    <w:p w14:paraId="43FE3BE4">
      <w:pPr>
        <w:pStyle w:val="2"/>
        <w:bidi w:val="0"/>
        <w:rPr>
          <w:rFonts w:hint="eastAsia"/>
        </w:rPr>
      </w:pPr>
      <w:r>
        <w:rPr>
          <w:rFonts w:hint="eastAsia"/>
        </w:rPr>
        <w:t>5.报价供应商主要股东或出资人信息；</w:t>
      </w:r>
    </w:p>
    <w:p w14:paraId="2F2CBBCC">
      <w:pPr>
        <w:pStyle w:val="2"/>
        <w:bidi w:val="0"/>
        <w:rPr>
          <w:rFonts w:hint="eastAsia"/>
        </w:rPr>
      </w:pPr>
      <w:r>
        <w:rPr>
          <w:rFonts w:hint="eastAsia"/>
        </w:rPr>
        <w:t>6.未被列入本公告第四条第（七）项明确的违法失信名单的承诺书；</w:t>
      </w:r>
    </w:p>
    <w:p w14:paraId="5F6B0823">
      <w:pPr>
        <w:pStyle w:val="2"/>
        <w:bidi w:val="0"/>
        <w:rPr>
          <w:rFonts w:hint="eastAsia"/>
        </w:rPr>
      </w:pPr>
      <w:r>
        <w:rPr>
          <w:rFonts w:hint="eastAsia"/>
        </w:rPr>
        <w:t>  （四）申领方式</w:t>
      </w:r>
    </w:p>
    <w:p w14:paraId="2BD2FF15">
      <w:pPr>
        <w:pStyle w:val="2"/>
        <w:bidi w:val="0"/>
        <w:rPr>
          <w:rFonts w:hint="eastAsia"/>
        </w:rPr>
      </w:pPr>
      <w:r>
        <w:rPr>
          <w:rFonts w:hint="eastAsia"/>
        </w:rPr>
        <w:t>※网上发送。报价供应商采取发送电子邮件方式提交报名材料，邮件主题：项目名称+项目编号+公司名称；邮件内容：列明公司名称、法定代表人或授权代表人姓名及联系方式；邮件附件：需采用A4纸幅面，将报名材料加盖企业鲜章，按顺序制作成1个PDF格式文件，文件名称与主题一致，复印件扫描无效。报名材料审核通过后，采购机构联系人向供应商邮箱发送询价文件电子版；审核未通过的，采购机构联系人以邮件形式回复审核情况，供应商可在询价文件申领时间内重新提交材料。采购机构或代理机构邮箱：lz17697099485@qq.com。</w:t>
      </w:r>
    </w:p>
    <w:p w14:paraId="57F2F89B">
      <w:pPr>
        <w:pStyle w:val="2"/>
        <w:bidi w:val="0"/>
        <w:rPr>
          <w:rFonts w:hint="eastAsia"/>
        </w:rPr>
      </w:pPr>
      <w:r>
        <w:rPr>
          <w:rFonts w:hint="eastAsia"/>
        </w:rPr>
        <w:t>（五）询价文件售价： 免费领取 。</w:t>
      </w:r>
    </w:p>
    <w:p w14:paraId="652DB4D0">
      <w:pPr>
        <w:pStyle w:val="2"/>
        <w:bidi w:val="0"/>
        <w:rPr>
          <w:rFonts w:hint="eastAsia"/>
        </w:rPr>
      </w:pPr>
      <w:r>
        <w:rPr>
          <w:rFonts w:hint="eastAsia"/>
        </w:rPr>
        <w:t>六、报价开始和截止时间及地点、方式</w:t>
      </w:r>
    </w:p>
    <w:p w14:paraId="593D6FA4">
      <w:pPr>
        <w:pStyle w:val="2"/>
        <w:bidi w:val="0"/>
        <w:rPr>
          <w:rFonts w:hint="eastAsia"/>
        </w:rPr>
      </w:pPr>
      <w:r>
        <w:rPr>
          <w:rFonts w:hint="eastAsia"/>
        </w:rPr>
        <w:t>（一）报价开始时间： 2025 年 6 月 10 日 10 时 00 分。</w:t>
      </w:r>
    </w:p>
    <w:p w14:paraId="621AB94E">
      <w:pPr>
        <w:pStyle w:val="2"/>
        <w:bidi w:val="0"/>
        <w:rPr>
          <w:rFonts w:hint="eastAsia"/>
        </w:rPr>
      </w:pPr>
      <w:r>
        <w:rPr>
          <w:rFonts w:hint="eastAsia"/>
        </w:rPr>
        <w:t>（二）报价截止时间： 2025 年 6 月 10 日 10 时 30 分。</w:t>
      </w:r>
    </w:p>
    <w:p w14:paraId="091F5BAD">
      <w:pPr>
        <w:pStyle w:val="2"/>
        <w:bidi w:val="0"/>
        <w:rPr>
          <w:rFonts w:hint="eastAsia"/>
        </w:rPr>
      </w:pPr>
      <w:r>
        <w:rPr>
          <w:rFonts w:hint="eastAsia"/>
        </w:rPr>
        <w:t>（三）报价地点： 江西省赣州市章贡区长征大道9号、赣州市公共资源交易中心5楼开标室（具体详见当日告示牌） 。</w:t>
      </w:r>
    </w:p>
    <w:p w14:paraId="4A7544B2">
      <w:pPr>
        <w:pStyle w:val="2"/>
        <w:bidi w:val="0"/>
        <w:rPr>
          <w:rFonts w:hint="eastAsia"/>
        </w:rPr>
      </w:pPr>
      <w:r>
        <w:rPr>
          <w:rFonts w:hint="eastAsia"/>
        </w:rPr>
        <w:t>（四）报价方式：由报价供应商法定代表人或授权代表现场提交报价文件，不接受邮寄等其他方式。</w:t>
      </w:r>
    </w:p>
    <w:p w14:paraId="2771A095">
      <w:pPr>
        <w:pStyle w:val="2"/>
        <w:bidi w:val="0"/>
        <w:rPr>
          <w:rFonts w:hint="eastAsia"/>
        </w:rPr>
      </w:pPr>
      <w:r>
        <w:rPr>
          <w:rFonts w:hint="eastAsia"/>
        </w:rPr>
        <w:t>七、询价时间、地点</w:t>
      </w:r>
    </w:p>
    <w:p w14:paraId="600BA797">
      <w:pPr>
        <w:pStyle w:val="2"/>
        <w:bidi w:val="0"/>
        <w:rPr>
          <w:rFonts w:hint="eastAsia"/>
        </w:rPr>
      </w:pPr>
      <w:r>
        <w:rPr>
          <w:rFonts w:hint="eastAsia"/>
        </w:rPr>
        <w:t>（一）询价时间： 2025 年 6 月 10 日 10 时 30 分</w:t>
      </w:r>
    </w:p>
    <w:p w14:paraId="559F664C">
      <w:pPr>
        <w:pStyle w:val="2"/>
        <w:bidi w:val="0"/>
        <w:rPr>
          <w:rFonts w:hint="eastAsia"/>
        </w:rPr>
      </w:pPr>
      <w:r>
        <w:rPr>
          <w:rFonts w:hint="eastAsia"/>
        </w:rPr>
        <w:t>（二）询价地点：  江西省赣州市章贡区长征大道9号、赣州市公共资源交易中心5楼开标室（具体详见当日告示牌） 。</w:t>
      </w:r>
    </w:p>
    <w:p w14:paraId="4B6AD35F">
      <w:pPr>
        <w:pStyle w:val="2"/>
        <w:bidi w:val="0"/>
        <w:rPr>
          <w:rFonts w:hint="eastAsia"/>
        </w:rPr>
      </w:pPr>
      <w:r>
        <w:rPr>
          <w:rFonts w:hint="eastAsia"/>
        </w:rPr>
        <w:t>八、本采购项目相关信息在《军队采购网》上发布。</w:t>
      </w:r>
    </w:p>
    <w:p w14:paraId="24184A9D">
      <w:pPr>
        <w:pStyle w:val="2"/>
        <w:bidi w:val="0"/>
        <w:rPr>
          <w:rFonts w:hint="eastAsia"/>
        </w:rPr>
      </w:pPr>
      <w:r>
        <w:rPr>
          <w:rFonts w:hint="eastAsia"/>
        </w:rPr>
        <w:t>九、采购人联系方式</w:t>
      </w:r>
    </w:p>
    <w:p w14:paraId="2278F31B">
      <w:pPr>
        <w:pStyle w:val="2"/>
        <w:bidi w:val="0"/>
        <w:rPr>
          <w:rFonts w:hint="eastAsia"/>
        </w:rPr>
      </w:pPr>
      <w:r>
        <w:rPr>
          <w:rFonts w:hint="eastAsia"/>
        </w:rPr>
        <w:t>采 购 人： 林先生           移动电话： 15337881167</w:t>
      </w:r>
    </w:p>
    <w:p w14:paraId="6D46DB2A">
      <w:pPr>
        <w:pStyle w:val="2"/>
        <w:bidi w:val="0"/>
        <w:rPr>
          <w:rFonts w:hint="eastAsia"/>
        </w:rPr>
      </w:pPr>
      <w:r>
        <w:rPr>
          <w:rFonts w:hint="eastAsia"/>
        </w:rPr>
        <w:t>地    址：  江西省赣州市  </w:t>
      </w:r>
    </w:p>
    <w:p w14:paraId="74FE3484">
      <w:pPr>
        <w:pStyle w:val="2"/>
        <w:bidi w:val="0"/>
        <w:rPr>
          <w:rFonts w:hint="eastAsia"/>
        </w:rPr>
      </w:pPr>
      <w:r>
        <w:rPr>
          <w:rFonts w:hint="eastAsia"/>
        </w:rPr>
        <w:t>十、采购机构联系方式</w:t>
      </w:r>
    </w:p>
    <w:p w14:paraId="3B195B5D">
      <w:pPr>
        <w:pStyle w:val="2"/>
        <w:bidi w:val="0"/>
        <w:rPr>
          <w:rFonts w:hint="eastAsia"/>
        </w:rPr>
      </w:pPr>
      <w:r>
        <w:rPr>
          <w:rFonts w:hint="eastAsia"/>
        </w:rPr>
        <w:t>采购机构： 96716部队采购站         联 系 人： 张先生 </w:t>
      </w:r>
    </w:p>
    <w:p w14:paraId="0EAD67B5">
      <w:pPr>
        <w:pStyle w:val="2"/>
        <w:bidi w:val="0"/>
        <w:rPr>
          <w:rFonts w:hint="eastAsia"/>
        </w:rPr>
      </w:pPr>
      <w:r>
        <w:rPr>
          <w:rFonts w:hint="eastAsia"/>
        </w:rPr>
        <w:t>移动电话： 15328191475             地    址：  江西省赣州市  </w:t>
      </w:r>
    </w:p>
    <w:p w14:paraId="3411BBF3">
      <w:pPr>
        <w:pStyle w:val="2"/>
        <w:bidi w:val="0"/>
        <w:rPr>
          <w:rFonts w:hint="eastAsia"/>
        </w:rPr>
      </w:pPr>
      <w:r>
        <w:rPr>
          <w:rFonts w:hint="eastAsia"/>
        </w:rPr>
        <w:t>十一、监督部门联系方式</w:t>
      </w:r>
    </w:p>
    <w:p w14:paraId="684D90FC">
      <w:pPr>
        <w:pStyle w:val="2"/>
        <w:bidi w:val="0"/>
        <w:rPr>
          <w:rFonts w:hint="eastAsia"/>
        </w:rPr>
      </w:pPr>
      <w:r>
        <w:rPr>
          <w:rFonts w:hint="eastAsia"/>
        </w:rPr>
        <w:t>报名商家向招标代理机构或招标人咨询相关投标事项时应当以电话、短信、邮件的方式进行，咨询时应当录音或截图，若有投诉时可通过纪检监督电话举报，同时将录音、截图等信息发送至纪检监督邮箱。举报方式如下：</w:t>
      </w:r>
    </w:p>
    <w:p w14:paraId="01E88FB6">
      <w:pPr>
        <w:pStyle w:val="2"/>
        <w:bidi w:val="0"/>
        <w:rPr>
          <w:rFonts w:hint="eastAsia"/>
        </w:rPr>
      </w:pPr>
      <w:r>
        <w:rPr>
          <w:rFonts w:hint="eastAsia"/>
        </w:rPr>
        <w:t>纪检监督联系人：叶先生</w:t>
      </w:r>
    </w:p>
    <w:p w14:paraId="002A21F8">
      <w:pPr>
        <w:pStyle w:val="2"/>
        <w:bidi w:val="0"/>
        <w:rPr>
          <w:rFonts w:hint="eastAsia"/>
        </w:rPr>
      </w:pPr>
      <w:r>
        <w:rPr>
          <w:rFonts w:hint="eastAsia"/>
        </w:rPr>
        <w:t>纪检监督电话： 15351586709 </w:t>
      </w:r>
    </w:p>
    <w:p w14:paraId="18CE8237">
      <w:pPr>
        <w:pStyle w:val="2"/>
        <w:bidi w:val="0"/>
        <w:rPr>
          <w:rFonts w:hint="eastAsia"/>
        </w:rPr>
      </w:pPr>
      <w:r>
        <w:rPr>
          <w:rFonts w:hint="eastAsia"/>
        </w:rPr>
        <w:t>温馨提示：供应商对采购过程提出质疑的，应当在各采购程序环节结束之日起3日内提出，招标代理机构或招标人应当在收到质疑之日起3日内作出答复，对于能够自行作出答复的质疑，应当直接给予答复；但是对开标的质疑应当在现场提出，招标代理机构或招标人应当当场作出答复，并制作记录；对中标（成交）结果提出质疑的，应当在中标（成交）结果公示期内提出。投诉应当有明确的请求和必要的证明材料。公告中未明确的内容以谈判文件中明确的内容为准。 </w:t>
      </w:r>
    </w:p>
    <w:p w14:paraId="26574D7E">
      <w:pPr>
        <w:pStyle w:val="2"/>
        <w:bidi w:val="0"/>
        <w:rPr>
          <w:rFonts w:hint="eastAsia"/>
        </w:rPr>
      </w:pPr>
      <w:r>
        <w:rPr>
          <w:rFonts w:hint="eastAsia"/>
        </w:rPr>
        <w:t>2025 年 5 月 28 日</w:t>
      </w:r>
    </w:p>
    <w:p w14:paraId="1A65C7A2">
      <w:pPr>
        <w:pStyle w:val="2"/>
        <w:bidi w:val="0"/>
      </w:pPr>
      <w:r>
        <w:rPr>
          <w:rFonts w:hint="eastAsia"/>
        </w:rPr>
        <w:t>报价网址:https://www.plap.mil.cn/freecms/site/juncai/ggxx/info/2025/8a1d04ea970696dd019715e8a5876d9b.html</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D8665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2025-05-29T02:41:33Z</dcterms:created>
  <dc:creator>28039</dc:creator>
  <cp:lastModifiedBy>沫燃 *</cp:lastModifiedBy>
  <dcterms:modified xsi:type="dcterms:W3CDTF">2025-05-29T02:41:46Z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2FDE2E1C70AD4CDFAE559D21F851096B_12</vt:lpwstr>
  </property>
</Properties>
</file>