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01D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标段一：</w:t>
      </w:r>
      <w:bookmarkStart w:id="0" w:name="_GoBack"/>
      <w:r>
        <w:rPr>
          <w:rStyle w:val="3"/>
          <w:rFonts w:hint="eastAsia"/>
          <w:lang w:val="en-US" w:eastAsia="zh-CN"/>
        </w:rPr>
        <w:t>东勤运作部宠物粮类项目广州-珠三角运输采购</w:t>
      </w:r>
      <w:bookmarkEnd w:id="0"/>
      <w:r>
        <w:rPr>
          <w:rStyle w:val="3"/>
          <w:rFonts w:hint="eastAsia"/>
          <w:lang w:val="en-US" w:eastAsia="zh-CN"/>
        </w:rPr>
        <w:t>（MSCW）-谈判采购公告</w:t>
      </w:r>
    </w:p>
    <w:p w14:paraId="4304E8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7003"/>
      </w:tblGrid>
      <w:tr w14:paraId="002D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1B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E0C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外运物流华南区域东勤&amp;永和运作部综合项目广州-广东线运输采购（MSCW&amp;BJPOP）</w:t>
            </w:r>
          </w:p>
        </w:tc>
      </w:tr>
      <w:tr w14:paraId="6474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D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C99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G1100000175227981001</w:t>
            </w:r>
          </w:p>
        </w:tc>
      </w:tr>
      <w:tr w14:paraId="2ADE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2B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05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B50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7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35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3E22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B4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D8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48A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8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6CC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2025-05-30 10:42:00</w:t>
            </w:r>
          </w:p>
        </w:tc>
      </w:tr>
    </w:tbl>
    <w:p w14:paraId="586A59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148"/>
      </w:tblGrid>
      <w:tr w14:paraId="0EF0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32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85A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中外运物流华南有限公司</w:t>
            </w:r>
          </w:p>
        </w:tc>
      </w:tr>
      <w:tr w14:paraId="76A5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B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58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广东省广州市黄埔区观达路16号</w:t>
            </w:r>
          </w:p>
        </w:tc>
      </w:tr>
      <w:tr w14:paraId="7F17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3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CE0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苏柔美</w:t>
            </w:r>
          </w:p>
        </w:tc>
      </w:tr>
      <w:tr w14:paraId="04A2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4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1F7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18520669680</w:t>
            </w:r>
          </w:p>
        </w:tc>
      </w:tr>
      <w:tr w14:paraId="2DDC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7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21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cgzxmsc@cmhk.com</w:t>
            </w:r>
          </w:p>
        </w:tc>
      </w:tr>
      <w:tr w14:paraId="75EF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F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4397D">
            <w:pPr>
              <w:rPr>
                <w:rStyle w:val="3"/>
                <w:rFonts w:hint="eastAsia"/>
              </w:rPr>
            </w:pPr>
          </w:p>
        </w:tc>
      </w:tr>
    </w:tbl>
    <w:p w14:paraId="108702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7276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A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28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标段二：永和运作部促销品类项目广州-广东线运输采购（BJPOP）</w:t>
            </w:r>
          </w:p>
        </w:tc>
      </w:tr>
      <w:tr w14:paraId="3F34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E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C0F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G1100000175227981001001</w:t>
            </w:r>
          </w:p>
        </w:tc>
      </w:tr>
      <w:tr w14:paraId="062E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EE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10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(1)采购范围及要求：广州至广东省内运输业务。 (2)采购项目特点：广州提货至广东省内正逆向运输。 (3)其它说明：运输方式为零担+专车。 项目操作地址：广东省内。</w:t>
            </w:r>
          </w:p>
        </w:tc>
      </w:tr>
      <w:tr w14:paraId="3C73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A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072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9FD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6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48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E25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D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CF9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15:00:00</w:t>
            </w:r>
          </w:p>
        </w:tc>
      </w:tr>
      <w:tr w14:paraId="3BF4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E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02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15:30:00</w:t>
            </w:r>
          </w:p>
        </w:tc>
      </w:tr>
      <w:tr w14:paraId="0627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31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4B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16:00:00</w:t>
            </w:r>
          </w:p>
        </w:tc>
      </w:tr>
      <w:tr w14:paraId="3915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C5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BA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16:00:00</w:t>
            </w:r>
          </w:p>
        </w:tc>
      </w:tr>
    </w:tbl>
    <w:p w14:paraId="27F3145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7"/>
        <w:gridCol w:w="851"/>
        <w:gridCol w:w="410"/>
        <w:gridCol w:w="872"/>
        <w:gridCol w:w="712"/>
        <w:gridCol w:w="712"/>
        <w:gridCol w:w="611"/>
        <w:gridCol w:w="611"/>
        <w:gridCol w:w="410"/>
      </w:tblGrid>
      <w:tr w14:paraId="2C40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E1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F7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204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749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AB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97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550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2D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12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467A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9B9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标段二：永和运作部促销品类项目广州-广东线运输采购（BJPOP）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BC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3BF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AE87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1E42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CED6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62FB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BECB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0FAF3">
            <w:pPr>
              <w:rPr>
                <w:rStyle w:val="3"/>
                <w:rFonts w:hint="eastAsia"/>
              </w:rPr>
            </w:pPr>
          </w:p>
        </w:tc>
      </w:tr>
    </w:tbl>
    <w:p w14:paraId="3ACFE0A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E6F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59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9D3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42EB9A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3E562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2305E6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标段（包）信息2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5043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13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FE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标段一：东勤运作部宠物粮类项目广州-珠三角运输采购（MSCW）</w:t>
            </w:r>
          </w:p>
        </w:tc>
      </w:tr>
      <w:tr w14:paraId="7E5E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7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7B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G1100000175227981001002</w:t>
            </w:r>
          </w:p>
        </w:tc>
      </w:tr>
      <w:tr w14:paraId="370F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CA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6DE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(1)采购范围及要求：宠物猫狗粮运力采购。 (2)采购项目特点：该项目为宠物粮，纸箱/袋，散码。 (3)其它说明：车辆要求全封闭厢车。 (4)项目操作地址：广州市黄埔区东勤路15号。</w:t>
            </w:r>
          </w:p>
        </w:tc>
      </w:tr>
      <w:tr w14:paraId="2AF8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7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D9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656D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C5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C40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0A1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8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060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15:00:00</w:t>
            </w:r>
          </w:p>
        </w:tc>
      </w:tr>
      <w:tr w14:paraId="0E9F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4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4A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15:30:00</w:t>
            </w:r>
          </w:p>
        </w:tc>
      </w:tr>
      <w:tr w14:paraId="12A6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D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9A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16:00:00</w:t>
            </w:r>
          </w:p>
        </w:tc>
      </w:tr>
      <w:tr w14:paraId="0C33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2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1B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2025-06-03 16:00:00</w:t>
            </w:r>
          </w:p>
        </w:tc>
      </w:tr>
    </w:tbl>
    <w:p w14:paraId="5A8F37B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849"/>
        <w:gridCol w:w="410"/>
        <w:gridCol w:w="871"/>
        <w:gridCol w:w="710"/>
        <w:gridCol w:w="710"/>
        <w:gridCol w:w="610"/>
        <w:gridCol w:w="610"/>
        <w:gridCol w:w="411"/>
      </w:tblGrid>
      <w:tr w14:paraId="1ACC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2D0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BC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962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F84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5E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A2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9D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B71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660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008A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B5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标段一：东勤运作部宠物粮类项目广州-珠三角运输采购（MSCW）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6F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A2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AEBC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FBE9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14A9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5B8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C65B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57D6D">
            <w:pPr>
              <w:rPr>
                <w:rStyle w:val="3"/>
                <w:rFonts w:hint="eastAsia"/>
              </w:rPr>
            </w:pPr>
          </w:p>
        </w:tc>
      </w:tr>
    </w:tbl>
    <w:p w14:paraId="0DFE57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116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91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04A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949759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764A2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016A39A8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2025-05-30T06:33:47Z</dcterms:created>
  <dc:creator>28039</dc:creator>
  <cp:lastModifiedBy>沫燃 *</cp:lastModifiedBy>
  <dcterms:modified xsi:type="dcterms:W3CDTF">2025-05-30T06:34:04Z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A8BB8D98EC2B49E6B4536558D2080C94_12</vt:lpwstr>
  </property>
</Properties>
</file>