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478B0">
      <w:pPr>
        <w:pStyle w:val="2"/>
        <w:bidi w:val="0"/>
      </w:pPr>
      <w:r>
        <w:t>2025年第9098-3号大连达凯桶装氯化苦出口国内物流服务采购项目招标公告</w:t>
      </w:r>
    </w:p>
    <w:p w14:paraId="2EDBFE10">
      <w:pPr>
        <w:pStyle w:val="2"/>
        <w:bidi w:val="0"/>
      </w:pPr>
      <w:r>
        <w:t>项目概况                                                                </w:t>
      </w:r>
    </w:p>
    <w:p w14:paraId="44C76EB1">
      <w:pPr>
        <w:pStyle w:val="2"/>
        <w:bidi w:val="0"/>
      </w:pPr>
      <w:r>
        <w:t>大连达凯桶装氯化苦出口国内物流服务采购项目的潜在投标人应在大连国企阳光采购服务平台线上获取招标文件，并于2025年06月12日 14:30（北京时间）前递交投标文件。                                                            </w:t>
      </w:r>
    </w:p>
    <w:p w14:paraId="56758F6D">
      <w:pPr>
        <w:pStyle w:val="2"/>
        <w:bidi w:val="0"/>
      </w:pPr>
      <w:r>
        <w:t>一、项目基本情况                                                </w:t>
      </w:r>
    </w:p>
    <w:p w14:paraId="356EE4A7">
      <w:pPr>
        <w:pStyle w:val="2"/>
        <w:bidi w:val="0"/>
      </w:pPr>
      <w:r>
        <w:t>项目编号：2025年第9098-3号</w:t>
      </w:r>
    </w:p>
    <w:p w14:paraId="791CA04F">
      <w:pPr>
        <w:pStyle w:val="2"/>
        <w:bidi w:val="0"/>
      </w:pPr>
      <w:r>
        <w:t>项目名称：</w:t>
      </w:r>
      <w:bookmarkStart w:id="0" w:name="_GoBack"/>
      <w:r>
        <w:t>大连达凯桶装氯化苦出口国内物流服务采购项目   </w:t>
      </w:r>
      <w:bookmarkEnd w:id="0"/>
      <w:r>
        <w:t xml:space="preserve">    </w:t>
      </w:r>
    </w:p>
    <w:p w14:paraId="164C97C4">
      <w:pPr>
        <w:pStyle w:val="2"/>
        <w:bidi w:val="0"/>
      </w:pPr>
      <w:r>
        <w:t>预算金额（元）：600000</w:t>
      </w:r>
    </w:p>
    <w:p w14:paraId="41ACA5B9">
      <w:pPr>
        <w:pStyle w:val="2"/>
        <w:bidi w:val="0"/>
      </w:pPr>
      <w:r>
        <w:t>最高限价：</w:t>
      </w:r>
    </w:p>
    <w:p w14:paraId="6E329F3F">
      <w:pPr>
        <w:pStyle w:val="2"/>
        <w:bidi w:val="0"/>
      </w:pPr>
      <w:r>
        <w:t>1）数量≤40个柜，12500元/柜；</w:t>
      </w:r>
    </w:p>
    <w:p w14:paraId="722B70A9">
      <w:pPr>
        <w:pStyle w:val="2"/>
        <w:bidi w:val="0"/>
      </w:pPr>
      <w:r>
        <w:t>2）40个柜＜数量≤50个柜，12250元/柜；</w:t>
      </w:r>
    </w:p>
    <w:p w14:paraId="4C189597">
      <w:pPr>
        <w:pStyle w:val="2"/>
        <w:bidi w:val="0"/>
      </w:pPr>
      <w:r>
        <w:t>3）50个柜＜数量≤60个柜，12000元/柜；</w:t>
      </w:r>
    </w:p>
    <w:p w14:paraId="2AFEC4CF">
      <w:pPr>
        <w:pStyle w:val="2"/>
        <w:bidi w:val="0"/>
      </w:pPr>
      <w:r>
        <w:t>      4）60个柜＜数量，11750元/柜</w:t>
      </w:r>
    </w:p>
    <w:p w14:paraId="56C108EF">
      <w:pPr>
        <w:pStyle w:val="2"/>
        <w:bidi w:val="0"/>
      </w:pPr>
      <w:r>
        <w:t>采购需求： 选聘两名供应商为大连达凯染料化工进出口有限公司提供出口桶装氯化苦运输服务         </w:t>
      </w:r>
    </w:p>
    <w:p w14:paraId="5A5AF67A">
      <w:pPr>
        <w:pStyle w:val="2"/>
        <w:bidi w:val="0"/>
      </w:pPr>
      <w:r>
        <w:t>合同履约期限：合同签订之日起一年。</w:t>
      </w:r>
    </w:p>
    <w:p w14:paraId="0C02C3A9">
      <w:pPr>
        <w:pStyle w:val="2"/>
        <w:bidi w:val="0"/>
      </w:pPr>
      <w:r>
        <w:t>本项目（否）接受联合体投标。        </w:t>
      </w:r>
    </w:p>
    <w:p w14:paraId="610CFBB3">
      <w:pPr>
        <w:pStyle w:val="2"/>
        <w:bidi w:val="0"/>
      </w:pPr>
      <w:r>
        <w:t>二、申请人的资格要求     </w:t>
      </w:r>
    </w:p>
    <w:p w14:paraId="77B42AFA">
      <w:pPr>
        <w:pStyle w:val="2"/>
        <w:bidi w:val="0"/>
      </w:pPr>
      <w:r>
        <w:t>（一）参照《中华人民共和国政府采购法》第二十二条规定；</w:t>
      </w:r>
    </w:p>
    <w:p w14:paraId="732169F8">
      <w:pPr>
        <w:pStyle w:val="2"/>
        <w:bidi w:val="0"/>
      </w:pPr>
      <w:r>
        <w:t>（二）本项目的特定资格要求：</w:t>
      </w:r>
      <w:r>
        <w:br w:type="textWrapping"/>
      </w:r>
      <w:r>
        <w:t>（1）投标人须具备有效期内的《道路运输经营许可证》，经营范围包括道路危险货物运输（剧毒化学品）。</w:t>
      </w:r>
      <w:r>
        <w:br w:type="textWrapping"/>
      </w:r>
      <w:r>
        <w:t>（2）驾驶员须有有效的‌危险品运输从业资格证‌及‌剧毒化学品运输从业资格证。</w:t>
      </w:r>
      <w:r>
        <w:br w:type="textWrapping"/>
      </w:r>
      <w:r>
        <w:t>（3）押运员须具备有效的剧毒化学品押运资格证；</w:t>
      </w:r>
      <w:r>
        <w:br w:type="textWrapping"/>
      </w:r>
      <w:r>
        <w:t>（4）车辆须具备有效的《道路运输证》（经营范围符合氯化苦运输相关要求）；</w:t>
      </w:r>
      <w:r>
        <w:br w:type="textWrapping"/>
      </w:r>
      <w:r>
        <w:t>注：</w:t>
      </w:r>
      <w:r>
        <w:br w:type="textWrapping"/>
      </w:r>
      <w:r>
        <w:t>1.本项目不允许联合体投标及项目转包。</w:t>
      </w:r>
      <w:r>
        <w:br w:type="textWrapping"/>
      </w:r>
      <w:r>
        <w:t>2.截至投标文件递交截止时间，经“信用中国”网站（https://www.creditchina.gov.cn/）、“信用辽宁”网站（http://xyln.ln.gov.cn/）、“信用大连”网站（https://credit.dl.gov.cn/）、“中国政府采购网”网站（www.ccgp.gov.cn）查询，被列入失信被执行人、重大税收违法案件当事人名单、政府采购严重违法失信行为记录名单的投标人不得参加本采购项目。     </w:t>
      </w:r>
    </w:p>
    <w:p w14:paraId="7FCBDB51">
      <w:pPr>
        <w:pStyle w:val="2"/>
        <w:bidi w:val="0"/>
      </w:pPr>
      <w:r>
        <w:t>三、获取招标文件    </w:t>
      </w:r>
    </w:p>
    <w:p w14:paraId="2E206672">
      <w:pPr>
        <w:pStyle w:val="2"/>
        <w:bidi w:val="0"/>
      </w:pPr>
      <w:r>
        <w:t>时间：2025年06月04日至2025年06月11日，每天上午00:00至12:00，下午12:00至23:59（北京时间，法定节假日除外）        </w:t>
      </w:r>
    </w:p>
    <w:p w14:paraId="23FB4785">
      <w:pPr>
        <w:pStyle w:val="2"/>
        <w:bidi w:val="0"/>
      </w:pPr>
      <w:r>
        <w:t>地点：请登陆投标客户端（投标客户端可在门户网站--下载专区--电子投标客户端下载http://www.dlygcg.com），制作并线上提交响应文件。</w:t>
      </w:r>
    </w:p>
    <w:p w14:paraId="419C9860">
      <w:pPr>
        <w:pStyle w:val="2"/>
        <w:bidi w:val="0"/>
      </w:pPr>
      <w:r>
        <w:t>方式：大连国企阳光采购服务平台线上获取；供应商应在公告中的获取采购文件截止时间前下载文件。供应商登录大连国企阳光采购服务平在线申请获取采购文件（进入“项目采购”应用，在获取采购文件菜单中选择项目，申请获取采购文件）及更正文件(如有)。供应商须采用最新版更正（澄清）文件(如有)用于制作响应文件，否则产生的无法解密问题，视为供应商未递交响应文件。       </w:t>
      </w:r>
    </w:p>
    <w:p w14:paraId="6B91D926">
      <w:pPr>
        <w:pStyle w:val="2"/>
        <w:bidi w:val="0"/>
      </w:pPr>
      <w:r>
        <w:t>平台使用费：人民币300元，参与过之前9098项目的供应商无需重复缴纳</w:t>
      </w:r>
    </w:p>
    <w:p w14:paraId="7164A1A9">
      <w:pPr>
        <w:pStyle w:val="2"/>
        <w:bidi w:val="0"/>
      </w:pPr>
      <w:r>
        <w:t>付款信息如下：</w:t>
      </w:r>
    </w:p>
    <w:p w14:paraId="782C8D06">
      <w:pPr>
        <w:pStyle w:val="2"/>
        <w:bidi w:val="0"/>
      </w:pPr>
      <w:r>
        <w:t>户名：大连阳光采购服务有限公司</w:t>
      </w:r>
    </w:p>
    <w:p w14:paraId="45359E6E">
      <w:pPr>
        <w:pStyle w:val="2"/>
        <w:bidi w:val="0"/>
      </w:pPr>
      <w:r>
        <w:t>账号：810024000001105</w:t>
      </w:r>
    </w:p>
    <w:p w14:paraId="37CBFEDD">
      <w:pPr>
        <w:pStyle w:val="2"/>
        <w:bidi w:val="0"/>
      </w:pPr>
      <w:r>
        <w:t>开户银行：大连银行营业部</w:t>
      </w:r>
    </w:p>
    <w:p w14:paraId="58272B3A">
      <w:pPr>
        <w:pStyle w:val="2"/>
        <w:bidi w:val="0"/>
      </w:pPr>
      <w:r>
        <w:t>开户行行号：313222081005</w:t>
      </w:r>
    </w:p>
    <w:p w14:paraId="4E761F80">
      <w:pPr>
        <w:pStyle w:val="2"/>
        <w:bidi w:val="0"/>
      </w:pPr>
      <w:r>
        <w:t>备注：须明确备注项目编号</w:t>
      </w:r>
    </w:p>
    <w:p w14:paraId="215645BF">
      <w:pPr>
        <w:pStyle w:val="2"/>
        <w:bidi w:val="0"/>
      </w:pPr>
      <w:r>
        <w:t>投标人在大连市政府采购网已办理的汇信、天谷及辽宁CA均可通用，无需重复办理。未办理过上述CA的投标人，须申请CA用于制作响应文件。 </w:t>
      </w:r>
    </w:p>
    <w:p w14:paraId="7EE87D04">
      <w:pPr>
        <w:pStyle w:val="2"/>
        <w:bidi w:val="0"/>
      </w:pPr>
      <w:r>
        <w:t>四、提交投标文件截止时间、开标时间和地点    </w:t>
      </w:r>
    </w:p>
    <w:p w14:paraId="72E2FEBC">
      <w:pPr>
        <w:pStyle w:val="2"/>
        <w:bidi w:val="0"/>
      </w:pPr>
      <w:r>
        <w:t>提交投标文件截止时间：2025年06月12日 14:30（北京时间）        </w:t>
      </w:r>
    </w:p>
    <w:p w14:paraId="35FF83E7">
      <w:pPr>
        <w:pStyle w:val="2"/>
        <w:bidi w:val="0"/>
      </w:pPr>
      <w:r>
        <w:t>投标地点（网址）：请登录投标客户端，制作投标文件     </w:t>
      </w:r>
    </w:p>
    <w:p w14:paraId="73679C63">
      <w:pPr>
        <w:pStyle w:val="2"/>
        <w:bidi w:val="0"/>
      </w:pPr>
      <w:r>
        <w:t>开标时间：2025年06月12日 14:30        </w:t>
      </w:r>
    </w:p>
    <w:p w14:paraId="24B4ACD0">
      <w:pPr>
        <w:pStyle w:val="2"/>
        <w:bidi w:val="0"/>
      </w:pPr>
      <w:r>
        <w:t>开标地点：辽宁省大连市公共行政服务中心五楼阳光采购第一开标室     </w:t>
      </w:r>
    </w:p>
    <w:p w14:paraId="40FA4555">
      <w:pPr>
        <w:pStyle w:val="2"/>
        <w:bidi w:val="0"/>
      </w:pPr>
      <w:r>
        <w:t>五、公告期限     </w:t>
      </w:r>
    </w:p>
    <w:p w14:paraId="6FA2E472">
      <w:pPr>
        <w:pStyle w:val="2"/>
        <w:bidi w:val="0"/>
      </w:pPr>
      <w:r>
        <w:t>自本公告发布之日起5个工作日。    </w:t>
      </w:r>
    </w:p>
    <w:p w14:paraId="033F08EC">
      <w:pPr>
        <w:pStyle w:val="2"/>
        <w:bidi w:val="0"/>
      </w:pPr>
      <w:r>
        <w:t>六、其他补充事宜    </w:t>
      </w:r>
    </w:p>
    <w:p w14:paraId="055674E3">
      <w:pPr>
        <w:pStyle w:val="2"/>
        <w:bidi w:val="0"/>
      </w:pPr>
      <w:r>
        <w:t>（一）在线递交投标文件。投标人应在规定的提交投标文件截止时间前登陆大连国企阳光采购服务平台（http://www.dlygcg.com/），凭数字证书（CA）在线上传完成符合规定格式要求的投标文件。投标文件需要投标人凭数字证书（CA）进行在线解密。</w:t>
      </w:r>
      <w:r>
        <w:br w:type="textWrapping"/>
      </w:r>
      <w:r>
        <w:t>（二）本项目开标为线上不见面开标，具体业务流程及操作手册请于“https://www.lecaiyun.com/helpcenter/document#/document/dashboard?siteCode=dlygcg”处自行下载查询学习，并提前按照要求调整好浏览器等相关设置，避免无法在指定时间进入本项目开标大厅参加项目开标、投标文件解密、报价确认操作，若因投标人自身原因无法在规定时间内进行解密或解密不成功，视为投标文件无效，投标人自行承担相关后果。投标人在使用系统进行投标的过程中遇到涉及平台使用的任何问题，可致电阳光采购服务平台技术支持热线咨询，联系方式:95763。</w:t>
      </w:r>
      <w:r>
        <w:br w:type="textWrapping"/>
      </w:r>
      <w:r>
        <w:t>（三）CA锁办理流程：办理操作指南下载地址：“http://www.dlygcg.com/luban/detail?parentId=610970&amp;articleId=NQKm9gJFYI9WaoELkomIGA==”投标人办理辽宁省数字证书认证中心（辽宁CA），咨询电话0411-39014467。已完成CA申领，并在阳光采购服务平台与账号绑定。      </w:t>
      </w:r>
    </w:p>
    <w:p w14:paraId="45CC2BF7">
      <w:pPr>
        <w:pStyle w:val="2"/>
        <w:bidi w:val="0"/>
      </w:pPr>
      <w:r>
        <w:t>七、对本次采购提出询问，请按以下方式联系    </w:t>
      </w:r>
    </w:p>
    <w:p w14:paraId="5CE951F7">
      <w:pPr>
        <w:pStyle w:val="2"/>
        <w:bidi w:val="0"/>
      </w:pPr>
      <w:r>
        <w:t>1.采购人信息        </w:t>
      </w:r>
    </w:p>
    <w:p w14:paraId="1B1F2B15">
      <w:pPr>
        <w:pStyle w:val="2"/>
        <w:bidi w:val="0"/>
      </w:pPr>
      <w:r>
        <w:t>名    称：大连达凯染料化工进出口有限公司         </w:t>
      </w:r>
    </w:p>
    <w:p w14:paraId="57807E4F">
      <w:pPr>
        <w:pStyle w:val="2"/>
        <w:bidi w:val="0"/>
      </w:pPr>
      <w:r>
        <w:t>地    址：辽宁省大连市中山区鲁迅路85号         </w:t>
      </w:r>
    </w:p>
    <w:p w14:paraId="7C68B9A9">
      <w:pPr>
        <w:pStyle w:val="2"/>
        <w:bidi w:val="0"/>
      </w:pPr>
      <w:r>
        <w:t>2.采购代理机构信息        </w:t>
      </w:r>
    </w:p>
    <w:p w14:paraId="58D2FBEF">
      <w:pPr>
        <w:pStyle w:val="2"/>
        <w:bidi w:val="0"/>
      </w:pPr>
      <w:r>
        <w:t>名    称： 大连阳光采购服务有限公司                   </w:t>
      </w:r>
    </w:p>
    <w:p w14:paraId="509B12E4">
      <w:pPr>
        <w:pStyle w:val="2"/>
        <w:bidi w:val="0"/>
      </w:pPr>
      <w:r>
        <w:t>地    址：大连市甘井子区东北北路101号                     </w:t>
      </w:r>
    </w:p>
    <w:p w14:paraId="1E780C03">
      <w:pPr>
        <w:pStyle w:val="2"/>
        <w:bidi w:val="0"/>
      </w:pPr>
      <w:r>
        <w:t>联系方式：0411-65851257          </w:t>
      </w:r>
    </w:p>
    <w:p w14:paraId="768C1AA7">
      <w:pPr>
        <w:pStyle w:val="2"/>
        <w:bidi w:val="0"/>
      </w:pPr>
      <w:r>
        <w:t>项目联系人：王工</w:t>
      </w:r>
    </w:p>
    <w:p w14:paraId="53A1A3B6">
      <w:pPr>
        <w:pStyle w:val="2"/>
        <w:bidi w:val="0"/>
      </w:pPr>
    </w:p>
    <w:p w14:paraId="7798DC48">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DD4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2025-06-04T05:47:15Z</dcterms:created>
  <dc:creator>28039</dc:creator>
  <cp:lastModifiedBy>沫燃 *</cp:lastModifiedBy>
  <dcterms:modified xsi:type="dcterms:W3CDTF">2025-06-04T05:47:28Z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604F174D69B04CCE9AC12B2D0A77829E_12</vt:lpwstr>
  </property>
</Properties>
</file>