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1EE1A">
      <w:pPr>
        <w:pStyle w:val="2"/>
        <w:bidi w:val="0"/>
      </w:pPr>
      <w:bookmarkStart w:id="0" w:name="_GoBack"/>
      <w:r>
        <w:rPr>
          <w:rFonts w:hint="eastAsia"/>
        </w:rPr>
        <w:t>浙江永康市新华书店有限公司教材货物运输服务项目招标公告</w:t>
      </w:r>
    </w:p>
    <w:bookmarkEnd w:id="0"/>
    <w:p w14:paraId="22C8BB37">
      <w:pPr>
        <w:pStyle w:val="2"/>
        <w:bidi w:val="0"/>
        <w:rPr>
          <w:rFonts w:hint="eastAsia"/>
        </w:rPr>
      </w:pPr>
      <w:r>
        <w:rPr>
          <w:rFonts w:hint="eastAsia"/>
        </w:rPr>
        <w:t>项目概况</w:t>
      </w:r>
    </w:p>
    <w:p w14:paraId="7B33E974">
      <w:pPr>
        <w:pStyle w:val="2"/>
        <w:bidi w:val="0"/>
        <w:rPr>
          <w:rFonts w:hint="eastAsia"/>
        </w:rPr>
      </w:pPr>
      <w:r>
        <w:rPr>
          <w:rFonts w:hint="eastAsia"/>
        </w:rPr>
        <w:t>浙江永康市新华书店有限公司教材货物运输服务项目招标项目的潜在投标人应在杭州市文一西路558号绿城西溪诚园诚公馆1号楼9楼获取招标文件，并于2025年6月25日14时00分（北京时间）前提交投标文件。</w:t>
      </w:r>
    </w:p>
    <w:p w14:paraId="02B8EB12">
      <w:pPr>
        <w:pStyle w:val="2"/>
        <w:bidi w:val="0"/>
        <w:rPr>
          <w:rFonts w:hint="eastAsia"/>
        </w:rPr>
      </w:pPr>
      <w:r>
        <w:rPr>
          <w:rFonts w:hint="eastAsia"/>
        </w:rPr>
        <w:t>一、项目基本情况</w:t>
      </w:r>
    </w:p>
    <w:p w14:paraId="12BB2715">
      <w:pPr>
        <w:pStyle w:val="2"/>
        <w:bidi w:val="0"/>
        <w:rPr>
          <w:rFonts w:hint="eastAsia"/>
        </w:rPr>
      </w:pPr>
      <w:r>
        <w:rPr>
          <w:rFonts w:hint="eastAsia"/>
        </w:rPr>
        <w:t>项目编号：ZB-CBJT（YK）-2025001</w:t>
      </w:r>
    </w:p>
    <w:p w14:paraId="5310A8A4">
      <w:pPr>
        <w:pStyle w:val="2"/>
        <w:bidi w:val="0"/>
        <w:rPr>
          <w:rFonts w:hint="eastAsia"/>
        </w:rPr>
      </w:pPr>
      <w:r>
        <w:rPr>
          <w:rFonts w:hint="eastAsia"/>
        </w:rPr>
        <w:t>项目名称：浙江永康市新华书店有限公司教材货物运输服务项目</w:t>
      </w:r>
    </w:p>
    <w:p w14:paraId="30FBD8C4">
      <w:pPr>
        <w:pStyle w:val="2"/>
        <w:bidi w:val="0"/>
        <w:rPr>
          <w:rFonts w:hint="eastAsia"/>
        </w:rPr>
      </w:pPr>
      <w:r>
        <w:rPr>
          <w:rFonts w:hint="eastAsia"/>
        </w:rPr>
        <w:t>预算金额：约20万元/年，预计业务量12万件（包）。（具体以实际为准）</w:t>
      </w:r>
    </w:p>
    <w:p w14:paraId="349B356A">
      <w:pPr>
        <w:pStyle w:val="2"/>
        <w:bidi w:val="0"/>
        <w:rPr>
          <w:rFonts w:hint="eastAsia"/>
        </w:rPr>
      </w:pPr>
      <w:r>
        <w:rPr>
          <w:rFonts w:hint="eastAsia"/>
        </w:rPr>
        <w:t>采购需求：</w:t>
      </w:r>
    </w:p>
    <w:tbl>
      <w:tblPr>
        <w:tblW w:w="5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1"/>
        <w:gridCol w:w="2144"/>
        <w:gridCol w:w="511"/>
        <w:gridCol w:w="481"/>
        <w:gridCol w:w="1122"/>
        <w:gridCol w:w="541"/>
      </w:tblGrid>
      <w:tr w14:paraId="0B413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A4FB7B">
            <w:pPr>
              <w:pStyle w:val="2"/>
              <w:bidi w:val="0"/>
            </w:pPr>
            <w:r>
              <w:rPr>
                <w:rFonts w:hint="eastAsia"/>
              </w:rPr>
              <w:t>标项</w:t>
            </w:r>
          </w:p>
        </w:tc>
        <w:tc>
          <w:tcPr>
            <w:tcW w:w="2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DB24DE">
            <w:pPr>
              <w:pStyle w:val="2"/>
              <w:bidi w:val="0"/>
            </w:pPr>
            <w:r>
              <w:rPr>
                <w:rFonts w:hint="eastAsia"/>
              </w:rPr>
              <w:t>标项名称</w:t>
            </w:r>
          </w:p>
        </w:tc>
        <w:tc>
          <w:tcPr>
            <w:tcW w:w="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56ED63">
            <w:pPr>
              <w:pStyle w:val="2"/>
              <w:bidi w:val="0"/>
            </w:pPr>
            <w:r>
              <w:rPr>
                <w:rFonts w:hint="eastAsia"/>
              </w:rPr>
              <w:t>数量</w:t>
            </w:r>
          </w:p>
        </w:tc>
        <w:tc>
          <w:tcPr>
            <w:tcW w:w="4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D94BB8">
            <w:pPr>
              <w:pStyle w:val="2"/>
              <w:bidi w:val="0"/>
            </w:pPr>
            <w:r>
              <w:rPr>
                <w:rFonts w:hint="eastAsia"/>
              </w:rPr>
              <w:t>单位</w:t>
            </w:r>
          </w:p>
        </w:tc>
        <w:tc>
          <w:tcPr>
            <w:tcW w:w="11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8BE9F9">
            <w:pPr>
              <w:pStyle w:val="2"/>
              <w:bidi w:val="0"/>
            </w:pPr>
            <w:r>
              <w:rPr>
                <w:rFonts w:hint="eastAsia"/>
              </w:rPr>
              <w:t>简要规格描述</w:t>
            </w:r>
          </w:p>
        </w:tc>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6A14F9">
            <w:pPr>
              <w:pStyle w:val="2"/>
              <w:bidi w:val="0"/>
            </w:pPr>
            <w:r>
              <w:rPr>
                <w:rFonts w:hint="eastAsia"/>
              </w:rPr>
              <w:t>备注</w:t>
            </w:r>
          </w:p>
        </w:tc>
      </w:tr>
      <w:tr w14:paraId="0124B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56CEF5">
            <w:pPr>
              <w:pStyle w:val="2"/>
              <w:bidi w:val="0"/>
            </w:pPr>
            <w:r>
              <w:rPr>
                <w:rFonts w:hint="eastAsia"/>
              </w:rPr>
              <w:t>1</w:t>
            </w:r>
          </w:p>
        </w:tc>
        <w:tc>
          <w:tcPr>
            <w:tcW w:w="2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6B9F8E">
            <w:pPr>
              <w:pStyle w:val="2"/>
              <w:bidi w:val="0"/>
            </w:pPr>
            <w:r>
              <w:rPr>
                <w:rFonts w:hint="eastAsia"/>
              </w:rPr>
              <w:t>浙江永康市新华书店有限公司教材货物运输服务项目</w:t>
            </w:r>
          </w:p>
        </w:tc>
        <w:tc>
          <w:tcPr>
            <w:tcW w:w="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590FC5">
            <w:pPr>
              <w:pStyle w:val="2"/>
              <w:bidi w:val="0"/>
            </w:pPr>
            <w:r>
              <w:rPr>
                <w:rFonts w:hint="eastAsia"/>
              </w:rPr>
              <w:t>1</w:t>
            </w:r>
          </w:p>
        </w:tc>
        <w:tc>
          <w:tcPr>
            <w:tcW w:w="4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C748F3">
            <w:pPr>
              <w:pStyle w:val="2"/>
              <w:bidi w:val="0"/>
            </w:pPr>
            <w:r>
              <w:rPr>
                <w:rFonts w:hint="eastAsia"/>
              </w:rPr>
              <w:t>项</w:t>
            </w:r>
          </w:p>
        </w:tc>
        <w:tc>
          <w:tcPr>
            <w:tcW w:w="11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8276B1">
            <w:pPr>
              <w:pStyle w:val="2"/>
              <w:bidi w:val="0"/>
            </w:pPr>
            <w:r>
              <w:rPr>
                <w:rFonts w:hint="eastAsia"/>
              </w:rPr>
              <w:t>详见采购文件需求部分</w:t>
            </w:r>
          </w:p>
        </w:tc>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19F877">
            <w:pPr>
              <w:pStyle w:val="2"/>
              <w:bidi w:val="0"/>
              <w:rPr>
                <w:rFonts w:hint="eastAsia"/>
              </w:rPr>
            </w:pPr>
          </w:p>
        </w:tc>
      </w:tr>
    </w:tbl>
    <w:p w14:paraId="4D227BAB">
      <w:pPr>
        <w:pStyle w:val="2"/>
        <w:bidi w:val="0"/>
        <w:rPr>
          <w:rFonts w:hint="eastAsia"/>
        </w:rPr>
      </w:pPr>
      <w:r>
        <w:rPr>
          <w:rFonts w:hint="eastAsia"/>
        </w:rPr>
        <w:t>合同履行期限：2年。</w:t>
      </w:r>
    </w:p>
    <w:p w14:paraId="6C8C3586">
      <w:pPr>
        <w:pStyle w:val="2"/>
        <w:bidi w:val="0"/>
        <w:rPr>
          <w:rFonts w:hint="eastAsia"/>
        </w:rPr>
      </w:pPr>
      <w:r>
        <w:rPr>
          <w:rFonts w:hint="eastAsia"/>
        </w:rPr>
        <w:t>二、申请人的资格要求：</w:t>
      </w:r>
    </w:p>
    <w:p w14:paraId="61DDA783">
      <w:pPr>
        <w:pStyle w:val="2"/>
        <w:bidi w:val="0"/>
        <w:rPr>
          <w:rFonts w:hint="eastAsia"/>
        </w:rPr>
      </w:pPr>
      <w:r>
        <w:rPr>
          <w:rFonts w:hint="eastAsia"/>
        </w:rPr>
        <w:t>（1）具有独立承担民事责任的能力；</w:t>
      </w:r>
    </w:p>
    <w:p w14:paraId="7C229A59">
      <w:pPr>
        <w:pStyle w:val="2"/>
        <w:bidi w:val="0"/>
        <w:rPr>
          <w:rFonts w:hint="eastAsia"/>
        </w:rPr>
      </w:pPr>
      <w:r>
        <w:rPr>
          <w:rFonts w:hint="eastAsia"/>
        </w:rPr>
        <w:t>（2）具有履行合同所必需的设备和专业技术能力；</w:t>
      </w:r>
    </w:p>
    <w:p w14:paraId="4FCD3421">
      <w:pPr>
        <w:pStyle w:val="2"/>
        <w:bidi w:val="0"/>
        <w:rPr>
          <w:rFonts w:hint="eastAsia"/>
        </w:rPr>
      </w:pPr>
      <w:r>
        <w:rPr>
          <w:rFonts w:hint="eastAsia"/>
        </w:rPr>
        <w:t>（3）有依法缴纳税收和社会保障资金的良好记录；（若为自然人，无需提供相关资料）</w:t>
      </w:r>
    </w:p>
    <w:p w14:paraId="4059355E">
      <w:pPr>
        <w:pStyle w:val="2"/>
        <w:bidi w:val="0"/>
        <w:rPr>
          <w:rFonts w:hint="eastAsia"/>
        </w:rPr>
      </w:pPr>
      <w:r>
        <w:rPr>
          <w:rFonts w:hint="eastAsia"/>
        </w:rPr>
        <w:t>（4）法律、行政法规规定的其他条件；</w:t>
      </w:r>
    </w:p>
    <w:p w14:paraId="367E9F03">
      <w:pPr>
        <w:pStyle w:val="2"/>
        <w:bidi w:val="0"/>
        <w:rPr>
          <w:rFonts w:hint="eastAsia"/>
        </w:rPr>
      </w:pPr>
      <w:r>
        <w:rPr>
          <w:rFonts w:hint="eastAsia"/>
        </w:rPr>
        <w:t>（5）未被“信用中国”（www.creditchina.gov.cn）、中国政府采购网（www.ccgp.gov.cn）列入失信被执行人、重大税收违法案件当事人名单、政府采购严重违法失信行为记录名单；（若为自然人，无需提供相关资料）</w:t>
      </w:r>
    </w:p>
    <w:p w14:paraId="131A1F6F">
      <w:pPr>
        <w:pStyle w:val="2"/>
        <w:bidi w:val="0"/>
        <w:rPr>
          <w:rFonts w:hint="eastAsia"/>
        </w:rPr>
      </w:pPr>
      <w:r>
        <w:rPr>
          <w:rFonts w:hint="eastAsia"/>
        </w:rPr>
        <w:t>（6）投标人应具备有效的《道路运输经营许可证》（供应商如使用总质量4.5吨以上的车须提供，总质量4.5吨及以下的车不需提供。）</w:t>
      </w:r>
    </w:p>
    <w:p w14:paraId="3BE69579">
      <w:pPr>
        <w:pStyle w:val="2"/>
        <w:bidi w:val="0"/>
        <w:rPr>
          <w:rFonts w:hint="eastAsia"/>
        </w:rPr>
      </w:pPr>
      <w:r>
        <w:rPr>
          <w:rFonts w:hint="eastAsia"/>
        </w:rPr>
        <w:t>（7）本项目不接受联合体投标。</w:t>
      </w:r>
    </w:p>
    <w:p w14:paraId="33176B9A">
      <w:pPr>
        <w:pStyle w:val="2"/>
        <w:bidi w:val="0"/>
        <w:rPr>
          <w:rFonts w:hint="eastAsia"/>
        </w:rPr>
      </w:pPr>
      <w:r>
        <w:rPr>
          <w:rFonts w:hint="eastAsia"/>
        </w:rPr>
        <w:t>三、获取招标文件</w:t>
      </w:r>
    </w:p>
    <w:p w14:paraId="4BA828E8">
      <w:pPr>
        <w:pStyle w:val="2"/>
        <w:bidi w:val="0"/>
        <w:rPr>
          <w:rFonts w:hint="eastAsia"/>
        </w:rPr>
      </w:pPr>
      <w:r>
        <w:rPr>
          <w:rFonts w:hint="eastAsia"/>
        </w:rPr>
        <w:t>时间：2025年6月4日至2025年6月10日，每天上午8:30至11:00，下午14:00至17:00。（北京时间，法定节假日除外）</w:t>
      </w:r>
    </w:p>
    <w:p w14:paraId="5E28B4EC">
      <w:pPr>
        <w:pStyle w:val="2"/>
        <w:bidi w:val="0"/>
        <w:rPr>
          <w:rFonts w:hint="eastAsia"/>
        </w:rPr>
      </w:pPr>
      <w:r>
        <w:rPr>
          <w:rFonts w:hint="eastAsia"/>
        </w:rPr>
        <w:t>地点：杭州市文一西路558号绿城西溪诚园诚公馆1号楼9楼；</w:t>
      </w:r>
    </w:p>
    <w:p w14:paraId="6FFE4690">
      <w:pPr>
        <w:pStyle w:val="2"/>
        <w:bidi w:val="0"/>
        <w:rPr>
          <w:rFonts w:hint="eastAsia"/>
        </w:rPr>
      </w:pPr>
      <w:r>
        <w:rPr>
          <w:rFonts w:hint="eastAsia"/>
        </w:rPr>
        <w:t>方式：1、如为现场报名，则携带报名资料，且报名费仅接受公对公转账方式或现金，报名费如需开具发票仅支持公对公转账。</w:t>
      </w:r>
    </w:p>
    <w:p w14:paraId="37A9F68C">
      <w:pPr>
        <w:pStyle w:val="2"/>
        <w:bidi w:val="0"/>
        <w:rPr>
          <w:rFonts w:hint="eastAsia"/>
        </w:rPr>
      </w:pPr>
      <w:r>
        <w:rPr>
          <w:rFonts w:hint="eastAsia"/>
        </w:rPr>
        <w:t>2、如为邮箱报名，投标人将报名资料扫描件（包括营业执照（或自然人身份证明）、授权委托书（或介绍信）、报名费转账凭证扫描件（需注明联系人联系方式）发至邮箱（277953742@qq.com）进行报名，报名咨询电话：0571-88808397。</w:t>
      </w:r>
    </w:p>
    <w:p w14:paraId="40007FA1">
      <w:pPr>
        <w:pStyle w:val="2"/>
        <w:bidi w:val="0"/>
        <w:rPr>
          <w:rFonts w:hint="eastAsia"/>
        </w:rPr>
      </w:pPr>
      <w:r>
        <w:rPr>
          <w:rFonts w:hint="eastAsia"/>
        </w:rPr>
        <w:t>售价：￥500.0元，本公告包含的招标文件售价总和。</w:t>
      </w:r>
    </w:p>
    <w:p w14:paraId="7237927F">
      <w:pPr>
        <w:pStyle w:val="2"/>
        <w:bidi w:val="0"/>
        <w:rPr>
          <w:rFonts w:hint="eastAsia"/>
        </w:rPr>
      </w:pPr>
      <w:r>
        <w:rPr>
          <w:rFonts w:hint="eastAsia"/>
        </w:rPr>
        <w:t>四、提交投标文件截止时间、开标时间和地点</w:t>
      </w:r>
    </w:p>
    <w:p w14:paraId="2522E359">
      <w:pPr>
        <w:pStyle w:val="2"/>
        <w:bidi w:val="0"/>
        <w:rPr>
          <w:rFonts w:hint="eastAsia"/>
        </w:rPr>
      </w:pPr>
      <w:r>
        <w:rPr>
          <w:rFonts w:hint="eastAsia"/>
        </w:rPr>
        <w:t>提交投标文件截止时间：2025年6月25日14时00分（北京时间）；</w:t>
      </w:r>
    </w:p>
    <w:p w14:paraId="47A57DE6">
      <w:pPr>
        <w:pStyle w:val="2"/>
        <w:bidi w:val="0"/>
        <w:rPr>
          <w:rFonts w:hint="eastAsia"/>
        </w:rPr>
      </w:pPr>
      <w:r>
        <w:rPr>
          <w:rFonts w:hint="eastAsia"/>
        </w:rPr>
        <w:t>开标时间：2025年6月25日14时00分（北京时间）；</w:t>
      </w:r>
    </w:p>
    <w:p w14:paraId="55D54C2B">
      <w:pPr>
        <w:pStyle w:val="2"/>
        <w:bidi w:val="0"/>
        <w:rPr>
          <w:rFonts w:hint="eastAsia"/>
        </w:rPr>
      </w:pPr>
      <w:r>
        <w:rPr>
          <w:rFonts w:hint="eastAsia"/>
        </w:rPr>
        <w:t>地点：杭州市文一西路558号绿城西溪诚园诚公馆1号楼9楼会议室。</w:t>
      </w:r>
    </w:p>
    <w:p w14:paraId="33802C3F">
      <w:pPr>
        <w:pStyle w:val="2"/>
        <w:bidi w:val="0"/>
        <w:rPr>
          <w:rFonts w:hint="eastAsia"/>
        </w:rPr>
      </w:pPr>
      <w:r>
        <w:rPr>
          <w:rFonts w:hint="eastAsia"/>
        </w:rPr>
        <w:t>注：1.本项目投标文件可以通过邮寄快递方式送达（请使用顺丰快递，否则可能导致快递无法送达我公司，风险由投标人自行承担。同时请充分考虑快递时间，尽量在开标截止时间前一个工作日内送到指定地点。在投标截止时间后送达的，将被视为“未在投标截止时间前提交投标文件”；</w:t>
      </w:r>
    </w:p>
    <w:p w14:paraId="31BB614C">
      <w:pPr>
        <w:pStyle w:val="2"/>
        <w:bidi w:val="0"/>
        <w:rPr>
          <w:rFonts w:hint="eastAsia"/>
        </w:rPr>
      </w:pPr>
      <w:r>
        <w:rPr>
          <w:rFonts w:hint="eastAsia"/>
        </w:rPr>
        <w:t>2.投标人需在快递外封面上注明单位名称及所投项目编号，有标项区分的，还应注明标项号；</w:t>
      </w:r>
    </w:p>
    <w:p w14:paraId="14C7A201">
      <w:pPr>
        <w:pStyle w:val="2"/>
        <w:bidi w:val="0"/>
        <w:rPr>
          <w:rFonts w:hint="eastAsia"/>
        </w:rPr>
      </w:pPr>
      <w:r>
        <w:rPr>
          <w:rFonts w:hint="eastAsia"/>
        </w:rPr>
        <w:t>3.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760F5B67">
      <w:pPr>
        <w:pStyle w:val="2"/>
        <w:bidi w:val="0"/>
        <w:rPr>
          <w:rFonts w:hint="eastAsia"/>
        </w:rPr>
      </w:pPr>
      <w:r>
        <w:rPr>
          <w:rFonts w:hint="eastAsia"/>
        </w:rPr>
        <w:t>4.邮寄地址：杭州市文一西路558号绿城西溪诚园诚公馆1号楼9楼；收件人：王工、张工联系方式：18757178546、13758250560；</w:t>
      </w:r>
    </w:p>
    <w:p w14:paraId="3D91BD78">
      <w:pPr>
        <w:pStyle w:val="2"/>
        <w:bidi w:val="0"/>
        <w:rPr>
          <w:rFonts w:hint="eastAsia"/>
        </w:rPr>
      </w:pPr>
      <w:r>
        <w:rPr>
          <w:rFonts w:hint="eastAsia"/>
        </w:rPr>
        <w:t>5.评标委员会要求投标人澄清、说明、补正或谈判的，投标人授权代表须通过公告中指定的电子邮箱作出澄清、说明、补正或谈判。评标委员会给予投标人提交澄清、说明、补正或谈判的时间不得少于半小时，投标人已经明确表示澄清、说明、补正或谈判完毕的除外。请投标人开评标期间保持联系畅通，如未及时接听电话，视为放弃澄清、说明、补正或谈判的权利。</w:t>
      </w:r>
    </w:p>
    <w:p w14:paraId="50E1827B">
      <w:pPr>
        <w:pStyle w:val="2"/>
        <w:bidi w:val="0"/>
        <w:rPr>
          <w:rFonts w:hint="eastAsia"/>
        </w:rPr>
      </w:pPr>
      <w:r>
        <w:rPr>
          <w:rFonts w:hint="eastAsia"/>
        </w:rPr>
        <w:t>6.采用邮寄投标供应商事后不得对采购相关人员、开标过程和开标结果提出异议。</w:t>
      </w:r>
    </w:p>
    <w:p w14:paraId="0A72758A">
      <w:pPr>
        <w:pStyle w:val="2"/>
        <w:bidi w:val="0"/>
        <w:rPr>
          <w:rFonts w:hint="eastAsia"/>
        </w:rPr>
      </w:pPr>
      <w:r>
        <w:rPr>
          <w:rFonts w:hint="eastAsia"/>
        </w:rPr>
        <w:t>五、公告期限</w:t>
      </w:r>
    </w:p>
    <w:p w14:paraId="7C110576">
      <w:pPr>
        <w:pStyle w:val="2"/>
        <w:bidi w:val="0"/>
        <w:rPr>
          <w:rFonts w:hint="eastAsia"/>
        </w:rPr>
      </w:pPr>
      <w:r>
        <w:rPr>
          <w:rFonts w:hint="eastAsia"/>
        </w:rPr>
        <w:t>自本公告发布之日起5个工作日。</w:t>
      </w:r>
    </w:p>
    <w:p w14:paraId="38472003">
      <w:pPr>
        <w:pStyle w:val="2"/>
        <w:bidi w:val="0"/>
        <w:rPr>
          <w:rFonts w:hint="eastAsia"/>
        </w:rPr>
      </w:pPr>
      <w:r>
        <w:rPr>
          <w:rFonts w:hint="eastAsia"/>
        </w:rPr>
        <w:t>六、公告发布媒体</w:t>
      </w:r>
    </w:p>
    <w:p w14:paraId="3538027C">
      <w:pPr>
        <w:pStyle w:val="2"/>
        <w:bidi w:val="0"/>
        <w:rPr>
          <w:rFonts w:hint="eastAsia"/>
        </w:rPr>
      </w:pPr>
      <w:r>
        <w:rPr>
          <w:rFonts w:hint="eastAsia"/>
        </w:rPr>
        <w:t>浙江政府采购网（https://zfcg.czt.zj.gov.cn）、浙江省新华书店集团官网（http://www.zxhsd.com）。</w:t>
      </w:r>
    </w:p>
    <w:p w14:paraId="703A8758">
      <w:pPr>
        <w:pStyle w:val="2"/>
        <w:bidi w:val="0"/>
        <w:rPr>
          <w:rFonts w:hint="eastAsia"/>
        </w:rPr>
      </w:pPr>
      <w:r>
        <w:rPr>
          <w:rFonts w:hint="eastAsia"/>
        </w:rPr>
        <w:t>七、投标保证金</w:t>
      </w:r>
    </w:p>
    <w:p w14:paraId="2E363275">
      <w:pPr>
        <w:pStyle w:val="2"/>
        <w:bidi w:val="0"/>
        <w:rPr>
          <w:rFonts w:hint="eastAsia"/>
        </w:rPr>
      </w:pPr>
      <w:r>
        <w:rPr>
          <w:rFonts w:hint="eastAsia"/>
        </w:rPr>
        <w:t>投标保证金金额：人民币4000元（肆仟元整）；</w:t>
      </w:r>
    </w:p>
    <w:p w14:paraId="0C64FA87">
      <w:pPr>
        <w:pStyle w:val="2"/>
        <w:bidi w:val="0"/>
        <w:rPr>
          <w:rFonts w:hint="eastAsia"/>
        </w:rPr>
      </w:pPr>
      <w:r>
        <w:rPr>
          <w:rFonts w:hint="eastAsia"/>
        </w:rPr>
        <w:t>投标人应于投标截止时间前将投标保证金以网银、汇票、电汇、转账支票方式（采购人不接受以现金交纳的保证金）交至以下账户。为确保投标保证金按时到账，建议投标人提前交纳。</w:t>
      </w:r>
    </w:p>
    <w:p w14:paraId="69A282AC">
      <w:pPr>
        <w:pStyle w:val="2"/>
        <w:bidi w:val="0"/>
        <w:rPr>
          <w:rFonts w:hint="eastAsia"/>
        </w:rPr>
      </w:pPr>
      <w:r>
        <w:rPr>
          <w:rFonts w:hint="eastAsia"/>
        </w:rPr>
        <w:t>（1）收款单位（户名）：欧邦工程管理集团有限公司</w:t>
      </w:r>
    </w:p>
    <w:p w14:paraId="485FC9B0">
      <w:pPr>
        <w:pStyle w:val="2"/>
        <w:bidi w:val="0"/>
        <w:rPr>
          <w:rFonts w:hint="eastAsia"/>
        </w:rPr>
      </w:pPr>
      <w:r>
        <w:rPr>
          <w:rFonts w:hint="eastAsia"/>
        </w:rPr>
        <w:t>（2）开户行：杭州联合农村商业银行股份有限公司城西支行</w:t>
      </w:r>
    </w:p>
    <w:p w14:paraId="430D97D8">
      <w:pPr>
        <w:pStyle w:val="2"/>
        <w:bidi w:val="0"/>
        <w:rPr>
          <w:rFonts w:hint="eastAsia"/>
        </w:rPr>
      </w:pPr>
      <w:r>
        <w:rPr>
          <w:rFonts w:hint="eastAsia"/>
        </w:rPr>
        <w:t>（3）账 号：201000345676674</w:t>
      </w:r>
    </w:p>
    <w:p w14:paraId="2A11BE84">
      <w:pPr>
        <w:pStyle w:val="2"/>
        <w:bidi w:val="0"/>
        <w:rPr>
          <w:rFonts w:hint="eastAsia"/>
        </w:rPr>
      </w:pPr>
      <w:r>
        <w:rPr>
          <w:rFonts w:hint="eastAsia"/>
        </w:rPr>
        <w:t>八、其他补充事宜</w:t>
      </w:r>
    </w:p>
    <w:p w14:paraId="70709DDE">
      <w:pPr>
        <w:pStyle w:val="2"/>
        <w:bidi w:val="0"/>
        <w:rPr>
          <w:rFonts w:hint="eastAsia"/>
        </w:rPr>
      </w:pPr>
      <w:r>
        <w:rPr>
          <w:rFonts w:hint="eastAsia"/>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14:paraId="4BE0DAFE">
      <w:pPr>
        <w:pStyle w:val="2"/>
        <w:bidi w:val="0"/>
        <w:rPr>
          <w:rFonts w:hint="eastAsia"/>
        </w:rPr>
      </w:pPr>
      <w:r>
        <w:rPr>
          <w:rFonts w:hint="eastAsia"/>
        </w:rPr>
        <w:t>2、帐户信息：</w:t>
      </w:r>
    </w:p>
    <w:p w14:paraId="738A406F">
      <w:pPr>
        <w:pStyle w:val="2"/>
        <w:bidi w:val="0"/>
        <w:rPr>
          <w:rFonts w:hint="eastAsia"/>
        </w:rPr>
      </w:pPr>
      <w:r>
        <w:rPr>
          <w:rFonts w:hint="eastAsia"/>
        </w:rPr>
        <w:t>（1）收款单位（户名）：欧邦工程管理集团有限公司</w:t>
      </w:r>
    </w:p>
    <w:p w14:paraId="14907526">
      <w:pPr>
        <w:pStyle w:val="2"/>
        <w:bidi w:val="0"/>
        <w:rPr>
          <w:rFonts w:hint="eastAsia"/>
        </w:rPr>
      </w:pPr>
      <w:r>
        <w:rPr>
          <w:rFonts w:hint="eastAsia"/>
        </w:rPr>
        <w:t>（2）开户行：杭州联合农村商业银行股份有限公司城西支行</w:t>
      </w:r>
    </w:p>
    <w:p w14:paraId="5DC0A3FE">
      <w:pPr>
        <w:pStyle w:val="2"/>
        <w:bidi w:val="0"/>
        <w:rPr>
          <w:rFonts w:hint="eastAsia"/>
        </w:rPr>
      </w:pPr>
      <w:r>
        <w:rPr>
          <w:rFonts w:hint="eastAsia"/>
        </w:rPr>
        <w:t>（3）账 号：201000345676674</w:t>
      </w:r>
    </w:p>
    <w:p w14:paraId="713A862E">
      <w:pPr>
        <w:pStyle w:val="2"/>
        <w:bidi w:val="0"/>
        <w:rPr>
          <w:rFonts w:hint="eastAsia"/>
        </w:rPr>
      </w:pPr>
      <w:r>
        <w:rPr>
          <w:rFonts w:hint="eastAsia"/>
        </w:rPr>
        <w:t>3、代理机构书面质疑受理地点：杭州市文一西路558号绿城西溪诚园诚公馆1号楼9楼；</w:t>
      </w:r>
    </w:p>
    <w:p w14:paraId="0667DF57">
      <w:pPr>
        <w:pStyle w:val="2"/>
        <w:bidi w:val="0"/>
        <w:rPr>
          <w:rFonts w:hint="eastAsia"/>
        </w:rPr>
      </w:pPr>
      <w:r>
        <w:rPr>
          <w:rFonts w:hint="eastAsia"/>
        </w:rPr>
        <w:t>联系人：周波</w:t>
      </w:r>
    </w:p>
    <w:p w14:paraId="2CF8B570">
      <w:pPr>
        <w:pStyle w:val="2"/>
        <w:bidi w:val="0"/>
        <w:rPr>
          <w:rFonts w:hint="eastAsia"/>
        </w:rPr>
      </w:pPr>
      <w:r>
        <w:rPr>
          <w:rFonts w:hint="eastAsia"/>
        </w:rPr>
        <w:t>联系电话：0571-85122486</w:t>
      </w:r>
    </w:p>
    <w:p w14:paraId="4E9F1936">
      <w:pPr>
        <w:pStyle w:val="2"/>
        <w:bidi w:val="0"/>
        <w:rPr>
          <w:rFonts w:hint="eastAsia"/>
        </w:rPr>
      </w:pPr>
      <w:r>
        <w:rPr>
          <w:rFonts w:hint="eastAsia"/>
        </w:rPr>
        <w:t>九、对本次招标提出询问，请按以下方式联系。</w:t>
      </w:r>
    </w:p>
    <w:p w14:paraId="0CE63B87">
      <w:pPr>
        <w:pStyle w:val="2"/>
        <w:bidi w:val="0"/>
        <w:rPr>
          <w:rFonts w:hint="eastAsia"/>
        </w:rPr>
      </w:pPr>
      <w:r>
        <w:rPr>
          <w:rFonts w:hint="eastAsia"/>
        </w:rPr>
        <w:t>1、采购人信息</w:t>
      </w:r>
    </w:p>
    <w:p w14:paraId="433E50CB">
      <w:pPr>
        <w:pStyle w:val="2"/>
        <w:bidi w:val="0"/>
        <w:rPr>
          <w:rFonts w:hint="eastAsia"/>
        </w:rPr>
      </w:pPr>
      <w:r>
        <w:rPr>
          <w:rFonts w:hint="eastAsia"/>
        </w:rPr>
        <w:t>名称：浙江永康市新华书店有限公司</w:t>
      </w:r>
    </w:p>
    <w:p w14:paraId="0FDBEF34">
      <w:pPr>
        <w:pStyle w:val="2"/>
        <w:bidi w:val="0"/>
        <w:rPr>
          <w:rFonts w:hint="eastAsia"/>
        </w:rPr>
      </w:pPr>
      <w:r>
        <w:rPr>
          <w:rFonts w:hint="eastAsia"/>
        </w:rPr>
        <w:t>地址：浙江省永康市胜利街151号</w:t>
      </w:r>
    </w:p>
    <w:p w14:paraId="42A46622">
      <w:pPr>
        <w:pStyle w:val="2"/>
        <w:bidi w:val="0"/>
        <w:rPr>
          <w:rFonts w:hint="eastAsia"/>
        </w:rPr>
      </w:pPr>
      <w:r>
        <w:rPr>
          <w:rFonts w:hint="eastAsia"/>
        </w:rPr>
        <w:t>联系人及联系方式： 程妥 15305898477</w:t>
      </w:r>
    </w:p>
    <w:p w14:paraId="72153C13">
      <w:pPr>
        <w:pStyle w:val="2"/>
        <w:bidi w:val="0"/>
        <w:rPr>
          <w:rFonts w:hint="eastAsia"/>
        </w:rPr>
      </w:pPr>
      <w:r>
        <w:rPr>
          <w:rFonts w:hint="eastAsia"/>
        </w:rPr>
        <w:t>2、采购代理机构信息</w:t>
      </w:r>
    </w:p>
    <w:p w14:paraId="7931B659">
      <w:pPr>
        <w:pStyle w:val="2"/>
        <w:bidi w:val="0"/>
        <w:rPr>
          <w:rFonts w:hint="eastAsia"/>
        </w:rPr>
      </w:pPr>
      <w:r>
        <w:rPr>
          <w:rFonts w:hint="eastAsia"/>
        </w:rPr>
        <w:t>名称：欧邦工程管理集团有限公司</w:t>
      </w:r>
    </w:p>
    <w:p w14:paraId="2985A818">
      <w:pPr>
        <w:pStyle w:val="2"/>
        <w:bidi w:val="0"/>
        <w:rPr>
          <w:rFonts w:hint="eastAsia"/>
        </w:rPr>
      </w:pPr>
      <w:r>
        <w:rPr>
          <w:rFonts w:hint="eastAsia"/>
        </w:rPr>
        <w:t>地址：杭州市文一西路558号绿城西溪诚园诚公馆1号楼9楼</w:t>
      </w:r>
    </w:p>
    <w:p w14:paraId="12BDA3BD">
      <w:pPr>
        <w:pStyle w:val="2"/>
        <w:bidi w:val="0"/>
        <w:rPr>
          <w:rFonts w:hint="eastAsia"/>
        </w:rPr>
      </w:pPr>
      <w:r>
        <w:rPr>
          <w:rFonts w:hint="eastAsia"/>
        </w:rPr>
        <w:t>联系人：王工、张工</w:t>
      </w:r>
    </w:p>
    <w:p w14:paraId="33CF9C1D">
      <w:pPr>
        <w:pStyle w:val="2"/>
        <w:bidi w:val="0"/>
        <w:rPr>
          <w:rFonts w:hint="eastAsia"/>
        </w:rPr>
      </w:pPr>
      <w:r>
        <w:rPr>
          <w:rFonts w:hint="eastAsia"/>
        </w:rPr>
        <w:t>联系电话：18757178546、13758250560</w:t>
      </w:r>
    </w:p>
    <w:p w14:paraId="471C727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86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2025-06-04T07:47:23Z</dcterms:created>
  <dc:creator>28039</dc:creator>
  <cp:lastModifiedBy>沫燃 *</cp:lastModifiedBy>
  <dcterms:modified xsi:type="dcterms:W3CDTF">2025-06-04T07:47:32Z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7BEF313DBB4943978BDA68A9D0FE9AC2_12</vt:lpwstr>
  </property>
</Properties>
</file>