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364AB">
      <w:pPr>
        <w:pStyle w:val="2"/>
        <w:bidi w:val="0"/>
      </w:pPr>
      <w:r>
        <w:rPr>
          <w:rFonts w:hint="eastAsia"/>
        </w:rPr>
        <w:t>1.采购条件</w:t>
      </w:r>
    </w:p>
    <w:p w14:paraId="1DC2E157">
      <w:pPr>
        <w:pStyle w:val="2"/>
        <w:bidi w:val="0"/>
        <w:rPr>
          <w:rFonts w:hint="eastAsia"/>
        </w:rPr>
      </w:pPr>
      <w:r>
        <w:rPr>
          <w:rFonts w:hint="eastAsia"/>
        </w:rPr>
        <w:t>循环新材（邯郸）有限公司物流运输服务项目已经公司批准实施，采购人为循环新材（邯郸）有限公司，采购代理机构为河南投资集团工程管理有限公司。本项目资金来自企业自筹，资金来源已落实。该项目已具备采购条件，现进行询比（文件）采购。</w:t>
      </w:r>
    </w:p>
    <w:p w14:paraId="74DDA2D8">
      <w:pPr>
        <w:pStyle w:val="2"/>
        <w:bidi w:val="0"/>
        <w:rPr>
          <w:rFonts w:hint="eastAsia"/>
        </w:rPr>
      </w:pPr>
      <w:r>
        <w:rPr>
          <w:rFonts w:hint="eastAsia"/>
        </w:rPr>
        <w:t>2.项目概况与采购内容</w:t>
      </w:r>
    </w:p>
    <w:p w14:paraId="623C0C8B">
      <w:pPr>
        <w:pStyle w:val="2"/>
        <w:bidi w:val="0"/>
        <w:rPr>
          <w:rFonts w:hint="eastAsia"/>
        </w:rPr>
      </w:pPr>
      <w:r>
        <w:rPr>
          <w:rFonts w:hint="eastAsia"/>
        </w:rPr>
        <w:t>2.1项目名称：</w:t>
      </w:r>
      <w:bookmarkStart w:id="0" w:name="_GoBack"/>
      <w:r>
        <w:rPr>
          <w:rFonts w:hint="eastAsia"/>
        </w:rPr>
        <w:t>循环新材（邯郸）有限公司物流运输服务项目</w:t>
      </w:r>
      <w:bookmarkEnd w:id="0"/>
    </w:p>
    <w:p w14:paraId="24E58A39">
      <w:pPr>
        <w:pStyle w:val="2"/>
        <w:bidi w:val="0"/>
        <w:rPr>
          <w:rFonts w:hint="eastAsia"/>
        </w:rPr>
      </w:pPr>
      <w:r>
        <w:rPr>
          <w:rFonts w:hint="eastAsia"/>
        </w:rPr>
        <w:t>2.2项目编号：M4101000065001337001</w:t>
      </w:r>
    </w:p>
    <w:p w14:paraId="4928ACEC">
      <w:pPr>
        <w:pStyle w:val="2"/>
        <w:bidi w:val="0"/>
        <w:rPr>
          <w:rFonts w:hint="eastAsia"/>
        </w:rPr>
      </w:pPr>
      <w:r>
        <w:rPr>
          <w:rFonts w:hint="eastAsia"/>
        </w:rPr>
        <w:t>2.3项目地点：项目位于河北省邯郸市魏县张二庄镇工业园区。</w:t>
      </w:r>
    </w:p>
    <w:p w14:paraId="153DA53E">
      <w:pPr>
        <w:pStyle w:val="2"/>
        <w:bidi w:val="0"/>
        <w:rPr>
          <w:rFonts w:hint="eastAsia"/>
        </w:rPr>
      </w:pPr>
      <w:r>
        <w:rPr>
          <w:rFonts w:hint="eastAsia"/>
        </w:rPr>
        <w:t>2.4采购内容：循环新材（邯郸）有限公司物流运输服务项目。</w:t>
      </w:r>
    </w:p>
    <w:p w14:paraId="421E5313">
      <w:pPr>
        <w:pStyle w:val="2"/>
        <w:bidi w:val="0"/>
        <w:rPr>
          <w:rFonts w:hint="eastAsia"/>
        </w:rPr>
      </w:pPr>
      <w:r>
        <w:rPr>
          <w:rFonts w:hint="eastAsia"/>
        </w:rPr>
        <w:t>2.5服务期限：365日。</w:t>
      </w:r>
    </w:p>
    <w:p w14:paraId="493ACCB5">
      <w:pPr>
        <w:pStyle w:val="2"/>
        <w:bidi w:val="0"/>
        <w:rPr>
          <w:rFonts w:hint="eastAsia"/>
        </w:rPr>
      </w:pPr>
      <w:r>
        <w:rPr>
          <w:rFonts w:hint="eastAsia"/>
        </w:rPr>
        <w:t>2.6服务质量要求：服务及其文件应符合国家规范的相关规定和合同约定，并配合采购人完成后续物流运输服务，满足项目需要。</w:t>
      </w:r>
    </w:p>
    <w:p w14:paraId="7F09E388">
      <w:pPr>
        <w:pStyle w:val="2"/>
        <w:bidi w:val="0"/>
        <w:rPr>
          <w:rFonts w:hint="eastAsia"/>
        </w:rPr>
      </w:pPr>
      <w:r>
        <w:rPr>
          <w:rFonts w:hint="eastAsia"/>
        </w:rPr>
        <w:t>2.7标段划分：本项目划分六个标段：</w:t>
      </w:r>
    </w:p>
    <w:p w14:paraId="6206DAA9">
      <w:pPr>
        <w:pStyle w:val="2"/>
        <w:bidi w:val="0"/>
        <w:rPr>
          <w:rFonts w:hint="eastAsia"/>
        </w:rPr>
      </w:pPr>
      <w:r>
        <w:rPr>
          <w:rFonts w:hint="eastAsia"/>
        </w:rPr>
        <w:t>一标段：邢台恒亿再生资源回收有限公司-循环新材（邯郸）有限公司，预计运输费用不超过112万元；</w:t>
      </w:r>
    </w:p>
    <w:p w14:paraId="4BDE9E27">
      <w:pPr>
        <w:pStyle w:val="2"/>
        <w:bidi w:val="0"/>
        <w:rPr>
          <w:rFonts w:hint="eastAsia"/>
        </w:rPr>
      </w:pPr>
      <w:r>
        <w:rPr>
          <w:rFonts w:hint="eastAsia"/>
        </w:rPr>
        <w:t>二标段：河北万忠环保技术服务有限公司-循环新材（邯郸）有限公司,预计运输费用不超过128.7万元；</w:t>
      </w:r>
    </w:p>
    <w:p w14:paraId="7CD4E91C">
      <w:pPr>
        <w:pStyle w:val="2"/>
        <w:bidi w:val="0"/>
        <w:rPr>
          <w:rFonts w:hint="eastAsia"/>
        </w:rPr>
      </w:pPr>
      <w:r>
        <w:rPr>
          <w:rFonts w:hint="eastAsia"/>
        </w:rPr>
        <w:t>三标段：河南艾瑞环保科技有限公司、河南格林循环电子废弃物处置有限公司、郑州格力绿色再生资源有限公司-循环新材（邯郸）有限公司,预计运输费用不超过168万元；</w:t>
      </w:r>
    </w:p>
    <w:p w14:paraId="3B307696">
      <w:pPr>
        <w:pStyle w:val="2"/>
        <w:bidi w:val="0"/>
        <w:rPr>
          <w:rFonts w:hint="eastAsia"/>
        </w:rPr>
      </w:pPr>
      <w:r>
        <w:rPr>
          <w:rFonts w:hint="eastAsia"/>
        </w:rPr>
        <w:t>四标段：河南恒昌再生资源有限公司-循环新材（邯郸）有限公司,预计运输费用不超过123.2万元；</w:t>
      </w:r>
    </w:p>
    <w:p w14:paraId="7FA7C603">
      <w:pPr>
        <w:pStyle w:val="2"/>
        <w:bidi w:val="0"/>
        <w:rPr>
          <w:rFonts w:hint="eastAsia"/>
        </w:rPr>
      </w:pPr>
      <w:r>
        <w:rPr>
          <w:rFonts w:hint="eastAsia"/>
        </w:rPr>
        <w:t>五标段：山西洪洋海鸥废弃电器电子产品回收处理有限公司-循环新材（邯郸）有限公司,预计运输费用不超过43.6万元；</w:t>
      </w:r>
    </w:p>
    <w:p w14:paraId="4F13E40A">
      <w:pPr>
        <w:pStyle w:val="2"/>
        <w:bidi w:val="0"/>
        <w:rPr>
          <w:rFonts w:hint="eastAsia"/>
        </w:rPr>
      </w:pPr>
      <w:r>
        <w:rPr>
          <w:rFonts w:hint="eastAsia"/>
        </w:rPr>
        <w:t>六标段：内蒙古新创资源再生有限公司-循环新材（邯郸）有限公司（不包含冰箱塑料），预计运输费用不超过87万元；</w:t>
      </w:r>
    </w:p>
    <w:p w14:paraId="6A8F088E">
      <w:pPr>
        <w:pStyle w:val="2"/>
        <w:bidi w:val="0"/>
        <w:rPr>
          <w:rFonts w:hint="eastAsia"/>
        </w:rPr>
      </w:pPr>
      <w:r>
        <w:rPr>
          <w:rFonts w:hint="eastAsia"/>
        </w:rPr>
        <w:t>补充说明：同时为满足销售需求，中标的物流供应商需要提供满足我司产品销售运输需求的运力，我司按照货运平台（如运满满，货拉拉）同期运价上浮10%或12%的运费结算（非节假日运价上浮10%，节假日运价上浮12%），物流运输供应商需开具9%的增值税专用发票。销售产生的运输费用据实结算，预计不超过100万元。</w:t>
      </w:r>
    </w:p>
    <w:p w14:paraId="4B1DEC51">
      <w:pPr>
        <w:pStyle w:val="2"/>
        <w:bidi w:val="0"/>
        <w:rPr>
          <w:rFonts w:hint="eastAsia"/>
        </w:rPr>
      </w:pPr>
      <w:r>
        <w:rPr>
          <w:rFonts w:hint="eastAsia"/>
        </w:rPr>
        <w:t>3.供应商资格要求</w:t>
      </w:r>
    </w:p>
    <w:p w14:paraId="1744D464">
      <w:pPr>
        <w:pStyle w:val="2"/>
        <w:bidi w:val="0"/>
        <w:rPr>
          <w:rFonts w:hint="eastAsia"/>
        </w:rPr>
      </w:pPr>
      <w:r>
        <w:rPr>
          <w:rFonts w:hint="eastAsia"/>
        </w:rPr>
        <w:t>3.1企业要求：响应人须为依法注册成立的法人或其他组织，具有有效的营业执照。（提供营业执照等扫描件）</w:t>
      </w:r>
    </w:p>
    <w:p w14:paraId="78D337C2">
      <w:pPr>
        <w:pStyle w:val="2"/>
        <w:bidi w:val="0"/>
        <w:rPr>
          <w:rFonts w:hint="eastAsia"/>
        </w:rPr>
      </w:pPr>
      <w:r>
        <w:rPr>
          <w:rFonts w:hint="eastAsia"/>
        </w:rPr>
        <w:t>3.2资质要求：响应人须同时具备以下条件：①供应商必须具备合法注册的物流运输公司,具备道路运输经营许可证 （提供相关资质证书扫描件）；②具备足够的运输能力,包括运输车辆和人员（响应人名下具有黄牌车辆1台及以上，专业调度人员1名及以上）；③响应人无重大法律纠纷或执行情况（提供承诺书，格式自拟）。</w:t>
      </w:r>
    </w:p>
    <w:p w14:paraId="3090C0E1">
      <w:pPr>
        <w:pStyle w:val="2"/>
        <w:bidi w:val="0"/>
        <w:rPr>
          <w:rFonts w:hint="eastAsia"/>
        </w:rPr>
      </w:pPr>
      <w:r>
        <w:rPr>
          <w:rFonts w:hint="eastAsia"/>
        </w:rPr>
        <w:t>3.3业绩要求：响应人须具有自2022年1月1日以来（以合同日期为准）有一项10万元以上项目业绩（提供合同主要页）。</w:t>
      </w:r>
    </w:p>
    <w:p w14:paraId="4604553A">
      <w:pPr>
        <w:pStyle w:val="2"/>
        <w:bidi w:val="0"/>
        <w:rPr>
          <w:rFonts w:hint="eastAsia"/>
        </w:rPr>
      </w:pPr>
      <w:r>
        <w:rPr>
          <w:rFonts w:hint="eastAsia"/>
        </w:rPr>
        <w:t>3.4信誉要求：响应人信誉良好，没有处于被责令停业、财产被接管、冻结、破产状态；没有被暂停或取消询比资格或在最近三年内没有骗取中标或严重违约或重大质量问题，参加本次采购活动前三年内，在经营活动中没有重大违法记录。（供应商自行承诺，出具承诺书，并盖供应商公章）注：相关信息以县级及以上行政主管部门作出的处罚决定为准。</w:t>
      </w:r>
    </w:p>
    <w:p w14:paraId="2B129065">
      <w:pPr>
        <w:pStyle w:val="2"/>
        <w:bidi w:val="0"/>
        <w:rPr>
          <w:rFonts w:hint="eastAsia"/>
        </w:rPr>
      </w:pPr>
      <w:r>
        <w:rPr>
          <w:rFonts w:hint="eastAsia"/>
        </w:rPr>
        <w:t>响应人未被列入失信被执行人（以采购人或采购代理机构查询“信用中国网站”（www.creditchina.gov.cn）结果为准）。</w:t>
      </w:r>
    </w:p>
    <w:p w14:paraId="396711EA">
      <w:pPr>
        <w:pStyle w:val="2"/>
        <w:bidi w:val="0"/>
        <w:rPr>
          <w:rFonts w:hint="eastAsia"/>
        </w:rPr>
      </w:pPr>
      <w:r>
        <w:rPr>
          <w:rFonts w:hint="eastAsia"/>
        </w:rPr>
        <w:t>3.5其他要求</w:t>
      </w:r>
    </w:p>
    <w:p w14:paraId="135EC199">
      <w:pPr>
        <w:pStyle w:val="2"/>
        <w:bidi w:val="0"/>
        <w:rPr>
          <w:rFonts w:hint="eastAsia"/>
        </w:rPr>
      </w:pPr>
      <w:r>
        <w:rPr>
          <w:rFonts w:hint="eastAsia"/>
        </w:rPr>
        <w:t>3.5.1本项目不接受联合体单位参加。</w:t>
      </w:r>
    </w:p>
    <w:p w14:paraId="4AD16CDA">
      <w:pPr>
        <w:pStyle w:val="2"/>
        <w:bidi w:val="0"/>
        <w:rPr>
          <w:rFonts w:hint="eastAsia"/>
        </w:rPr>
      </w:pPr>
      <w:r>
        <w:rPr>
          <w:rFonts w:hint="eastAsia"/>
        </w:rPr>
        <w:t>3.5.2单位负责人为同一人或者存在控股、管理关系的不同单位，不得参加同一标段或者未划分标段的同一项目询比。存在该条款情况的，均按无效标处理。（供应商出具承诺书，并盖供应商公章）</w:t>
      </w:r>
    </w:p>
    <w:p w14:paraId="3C2F5E98">
      <w:pPr>
        <w:pStyle w:val="2"/>
        <w:bidi w:val="0"/>
        <w:rPr>
          <w:rFonts w:hint="eastAsia"/>
        </w:rPr>
      </w:pPr>
      <w:r>
        <w:rPr>
          <w:rFonts w:hint="eastAsia"/>
        </w:rPr>
        <w:t>4.询比采购文件的获取和方式</w:t>
      </w:r>
    </w:p>
    <w:p w14:paraId="18B8AAA0">
      <w:pPr>
        <w:pStyle w:val="2"/>
        <w:bidi w:val="0"/>
        <w:rPr>
          <w:rFonts w:hint="eastAsia"/>
        </w:rPr>
      </w:pPr>
      <w:r>
        <w:rPr>
          <w:rFonts w:hint="eastAsia"/>
        </w:rPr>
        <w:t>4.1凡有意参加的供应商，请于本公告发布之日起至2025年6月12日17点00分，凭企业身份CA数字证书登陆中原招标采购交易平台（http://www.zybtp.com）下载电子采购文件、答疑、补遗等有关资料（注：本项目采用资格后审）。</w:t>
      </w:r>
    </w:p>
    <w:p w14:paraId="2A32A5FE">
      <w:pPr>
        <w:pStyle w:val="2"/>
        <w:bidi w:val="0"/>
        <w:rPr>
          <w:rFonts w:hint="eastAsia"/>
        </w:rPr>
      </w:pPr>
      <w:r>
        <w:rPr>
          <w:rFonts w:hint="eastAsia"/>
        </w:rPr>
        <w:t>4.2本项目不收取采购文件费用。</w:t>
      </w:r>
    </w:p>
    <w:p w14:paraId="22A02E63">
      <w:pPr>
        <w:pStyle w:val="2"/>
        <w:bidi w:val="0"/>
        <w:rPr>
          <w:rFonts w:hint="eastAsia"/>
        </w:rPr>
      </w:pPr>
      <w:r>
        <w:rPr>
          <w:rFonts w:hint="eastAsia"/>
        </w:rPr>
        <w:t>4.3 CA数字证书的办理，详见中原招标采购交易平台【办事指南】【供应商】供应商续期、补办、单位名称变更办理流程（含收费标准）。</w:t>
      </w:r>
    </w:p>
    <w:p w14:paraId="6AE56C54">
      <w:pPr>
        <w:pStyle w:val="2"/>
        <w:bidi w:val="0"/>
        <w:rPr>
          <w:rFonts w:hint="eastAsia"/>
        </w:rPr>
      </w:pPr>
      <w:r>
        <w:rPr>
          <w:rFonts w:hint="eastAsia"/>
        </w:rPr>
        <w:t>注：本项目通过中原招标采购交易平台对供应商信息（即报名邮箱、报名联系电话、缴费人信息、招标文件下载IP、投标文件上传IP，投标文件上传联系电话、投标机器码等信息）进行自动对比，上述信息任意一项出现一致情形且同时参与响应的，相关供应商的响应文件均按无效响应处理。</w:t>
      </w:r>
    </w:p>
    <w:p w14:paraId="0F95E30E">
      <w:pPr>
        <w:pStyle w:val="2"/>
        <w:bidi w:val="0"/>
        <w:rPr>
          <w:rFonts w:hint="eastAsia"/>
        </w:rPr>
      </w:pPr>
      <w:r>
        <w:rPr>
          <w:rFonts w:hint="eastAsia"/>
        </w:rPr>
        <w:t>5.询比响应文件的递交</w:t>
      </w:r>
    </w:p>
    <w:p w14:paraId="34ACB973">
      <w:pPr>
        <w:pStyle w:val="2"/>
        <w:bidi w:val="0"/>
        <w:rPr>
          <w:rFonts w:hint="eastAsia"/>
        </w:rPr>
      </w:pPr>
      <w:r>
        <w:rPr>
          <w:rFonts w:hint="eastAsia"/>
        </w:rPr>
        <w:t>5.1 本项目采用“远程不见面”方式，供应商无需到达开标现场参加开标会议，无需到达现场提交纸质版资料。</w:t>
      </w:r>
    </w:p>
    <w:p w14:paraId="60F4AD8B">
      <w:pPr>
        <w:pStyle w:val="2"/>
        <w:bidi w:val="0"/>
        <w:rPr>
          <w:rFonts w:hint="eastAsia"/>
        </w:rPr>
      </w:pPr>
      <w:r>
        <w:rPr>
          <w:rFonts w:hint="eastAsia"/>
        </w:rPr>
        <w:t>5.2 响应文件是指电子响应文件，按照“中原招标采购交易平台投标文件制作系统”制作并上传。</w:t>
      </w:r>
    </w:p>
    <w:p w14:paraId="78CD6383">
      <w:pPr>
        <w:pStyle w:val="2"/>
        <w:bidi w:val="0"/>
        <w:rPr>
          <w:rFonts w:hint="eastAsia"/>
        </w:rPr>
      </w:pPr>
      <w:r>
        <w:rPr>
          <w:rFonts w:hint="eastAsia"/>
        </w:rPr>
        <w:t>5.3 响应文件递交截止时间（询比开始时间）：2025年6月13日9时30分（北京时间）。供应商应在递交截止时间前通过中原招标采购交易平台递交电子响应文件，逾期未上传的响应文件，电子招标投标交易平台/采购人将予以拒收。</w:t>
      </w:r>
    </w:p>
    <w:p w14:paraId="77C99354">
      <w:pPr>
        <w:pStyle w:val="2"/>
        <w:bidi w:val="0"/>
        <w:rPr>
          <w:rFonts w:hint="eastAsia"/>
        </w:rPr>
      </w:pPr>
      <w:r>
        <w:rPr>
          <w:rFonts w:hint="eastAsia"/>
        </w:rPr>
        <w:t>5.4供应商应当在响应文件递交截止时间时，登录中原招标采购交易平台（http://www.zybtp.com/）对响应文件进行解密，解密时间为30分钟，逾期未解密的响应文件视为放弃响应。</w:t>
      </w:r>
    </w:p>
    <w:p w14:paraId="5DEC01E0">
      <w:pPr>
        <w:pStyle w:val="2"/>
        <w:bidi w:val="0"/>
        <w:rPr>
          <w:rFonts w:hint="eastAsia"/>
        </w:rPr>
      </w:pPr>
      <w:r>
        <w:rPr>
          <w:rFonts w:hint="eastAsia"/>
        </w:rPr>
        <w:t>5.5平台相关操作问题，请点击《供应商平台注册与投标操作演示视频》https://www.zybtp.com/ptgg/262274.jhtml ，供应商平台注册与投标操作演示视频。平台使用方法及操作指引见《中原招标采购交易平台供应商操作手册》（ http://www.zybtp.com/gys/57563.jhtml ）。其他疑问请联系平台客服，联系电话：400-6703-999。</w:t>
      </w:r>
    </w:p>
    <w:p w14:paraId="49482125">
      <w:pPr>
        <w:pStyle w:val="2"/>
        <w:bidi w:val="0"/>
        <w:rPr>
          <w:rFonts w:hint="eastAsia"/>
        </w:rPr>
      </w:pPr>
      <w:r>
        <w:rPr>
          <w:rFonts w:hint="eastAsia"/>
        </w:rPr>
        <w:t>6.发布公告的媒介</w:t>
      </w:r>
    </w:p>
    <w:p w14:paraId="7755501B">
      <w:pPr>
        <w:pStyle w:val="2"/>
        <w:bidi w:val="0"/>
        <w:rPr>
          <w:rFonts w:hint="eastAsia"/>
        </w:rPr>
      </w:pPr>
      <w:r>
        <w:rPr>
          <w:rFonts w:hint="eastAsia"/>
        </w:rPr>
        <w:t>本次招标公告在《中国招标投标公共服务平台》《中原招标采购交易平台》上同时发布。</w:t>
      </w:r>
    </w:p>
    <w:p w14:paraId="17320FD5">
      <w:pPr>
        <w:pStyle w:val="2"/>
        <w:bidi w:val="0"/>
        <w:rPr>
          <w:rFonts w:hint="eastAsia"/>
        </w:rPr>
      </w:pPr>
      <w:r>
        <w:rPr>
          <w:rFonts w:hint="eastAsia"/>
        </w:rPr>
        <w:t>7.异议的提出</w:t>
      </w:r>
    </w:p>
    <w:p w14:paraId="57BAFDB2">
      <w:pPr>
        <w:pStyle w:val="2"/>
        <w:bidi w:val="0"/>
        <w:rPr>
          <w:rFonts w:hint="eastAsia"/>
        </w:rPr>
      </w:pPr>
      <w:r>
        <w:rPr>
          <w:rFonts w:hint="eastAsia"/>
        </w:rPr>
        <w:t>登录中原招标采购交易平台，通过异议、投诉端口，按照操作提示发起。不接受匿名异议，详细要求见采购文件。</w:t>
      </w:r>
    </w:p>
    <w:p w14:paraId="09FF970D">
      <w:pPr>
        <w:pStyle w:val="2"/>
        <w:bidi w:val="0"/>
        <w:rPr>
          <w:rFonts w:hint="eastAsia"/>
        </w:rPr>
      </w:pPr>
      <w:r>
        <w:rPr>
          <w:rFonts w:hint="eastAsia"/>
        </w:rPr>
        <w:t>8.联系方式</w:t>
      </w:r>
    </w:p>
    <w:p w14:paraId="2FDCF89C">
      <w:pPr>
        <w:pStyle w:val="2"/>
        <w:bidi w:val="0"/>
        <w:rPr>
          <w:rFonts w:hint="eastAsia"/>
        </w:rPr>
      </w:pPr>
      <w:r>
        <w:rPr>
          <w:rFonts w:hint="eastAsia"/>
        </w:rPr>
        <w:t>采 购 人：循环新材（邯郸）有限公司</w:t>
      </w:r>
    </w:p>
    <w:p w14:paraId="550B39D2">
      <w:pPr>
        <w:pStyle w:val="2"/>
        <w:bidi w:val="0"/>
        <w:rPr>
          <w:rFonts w:hint="eastAsia"/>
        </w:rPr>
      </w:pPr>
      <w:r>
        <w:rPr>
          <w:rFonts w:hint="eastAsia"/>
        </w:rPr>
        <w:t>地    址：河北省邯郸市魏县张二庄工业园区</w:t>
      </w:r>
    </w:p>
    <w:p w14:paraId="3EFBDCBB">
      <w:pPr>
        <w:pStyle w:val="2"/>
        <w:bidi w:val="0"/>
        <w:rPr>
          <w:rFonts w:hint="eastAsia"/>
        </w:rPr>
      </w:pPr>
      <w:r>
        <w:rPr>
          <w:rFonts w:hint="eastAsia"/>
        </w:rPr>
        <w:t>联 系 人：郭先生</w:t>
      </w:r>
    </w:p>
    <w:p w14:paraId="145C2088">
      <w:pPr>
        <w:pStyle w:val="2"/>
        <w:bidi w:val="0"/>
        <w:rPr>
          <w:rFonts w:hint="eastAsia"/>
        </w:rPr>
      </w:pPr>
      <w:r>
        <w:rPr>
          <w:rFonts w:hint="eastAsia"/>
        </w:rPr>
        <w:t>联系电话：18568685911</w:t>
      </w:r>
    </w:p>
    <w:p w14:paraId="46B3AA84">
      <w:pPr>
        <w:pStyle w:val="2"/>
        <w:bidi w:val="0"/>
        <w:rPr>
          <w:rFonts w:hint="eastAsia"/>
        </w:rPr>
      </w:pPr>
      <w:r>
        <w:rPr>
          <w:rFonts w:hint="eastAsia"/>
        </w:rPr>
        <w:t> </w:t>
      </w:r>
    </w:p>
    <w:p w14:paraId="2AA947AE">
      <w:pPr>
        <w:pStyle w:val="2"/>
        <w:bidi w:val="0"/>
        <w:rPr>
          <w:rFonts w:hint="eastAsia"/>
        </w:rPr>
      </w:pPr>
      <w:r>
        <w:rPr>
          <w:rFonts w:hint="eastAsia"/>
        </w:rPr>
        <w:t>采购代理机构：河南投资集团工程管理有限公司</w:t>
      </w:r>
    </w:p>
    <w:p w14:paraId="3D27BB81">
      <w:pPr>
        <w:pStyle w:val="2"/>
        <w:bidi w:val="0"/>
        <w:rPr>
          <w:rFonts w:hint="eastAsia"/>
        </w:rPr>
      </w:pPr>
      <w:r>
        <w:rPr>
          <w:rFonts w:hint="eastAsia"/>
        </w:rPr>
        <w:t>地址：郑州市金水区农业路东41号投资大厦A座27楼</w:t>
      </w:r>
    </w:p>
    <w:p w14:paraId="4CD86290">
      <w:pPr>
        <w:pStyle w:val="2"/>
        <w:bidi w:val="0"/>
        <w:rPr>
          <w:rFonts w:hint="eastAsia"/>
        </w:rPr>
      </w:pPr>
      <w:r>
        <w:rPr>
          <w:rFonts w:hint="eastAsia"/>
        </w:rPr>
        <w:t>联系方式：屈女士、王女士</w:t>
      </w:r>
    </w:p>
    <w:p w14:paraId="44BD91B4">
      <w:pPr>
        <w:pStyle w:val="2"/>
        <w:bidi w:val="0"/>
        <w:rPr>
          <w:rFonts w:hint="eastAsia"/>
        </w:rPr>
      </w:pPr>
      <w:r>
        <w:rPr>
          <w:rFonts w:hint="eastAsia"/>
        </w:rPr>
        <w:t>电话：0371-69158736</w:t>
      </w:r>
    </w:p>
    <w:p w14:paraId="5E6F4C62">
      <w:pPr>
        <w:pStyle w:val="2"/>
        <w:bidi w:val="0"/>
        <w:rPr>
          <w:rFonts w:hint="eastAsia"/>
        </w:rPr>
      </w:pPr>
      <w:r>
        <w:rPr>
          <w:rFonts w:hint="eastAsia"/>
        </w:rPr>
        <w:t>邮箱：zyzczbzxb@163.com</w:t>
      </w:r>
    </w:p>
    <w:p w14:paraId="04AC6E9D">
      <w:pPr>
        <w:pStyle w:val="2"/>
        <w:bidi w:val="0"/>
        <w:rPr>
          <w:rFonts w:hint="eastAsia"/>
        </w:rPr>
      </w:pPr>
      <w:r>
        <w:rPr>
          <w:rFonts w:hint="eastAsia"/>
        </w:rPr>
        <w:t> </w:t>
      </w:r>
    </w:p>
    <w:p w14:paraId="51169CE8">
      <w:pPr>
        <w:pStyle w:val="2"/>
        <w:bidi w:val="0"/>
        <w:rPr>
          <w:rFonts w:hint="eastAsia"/>
        </w:rPr>
      </w:pPr>
      <w:r>
        <w:rPr>
          <w:rFonts w:hint="eastAsia"/>
        </w:rPr>
        <w:t>监督机构（部门）：循环新材（邯郸）有限公司</w:t>
      </w:r>
    </w:p>
    <w:p w14:paraId="69F82D78">
      <w:pPr>
        <w:pStyle w:val="2"/>
        <w:bidi w:val="0"/>
        <w:rPr>
          <w:rFonts w:hint="eastAsia"/>
        </w:rPr>
      </w:pPr>
      <w:r>
        <w:rPr>
          <w:rFonts w:hint="eastAsia"/>
        </w:rPr>
        <w:t>地址：河北省邯郸市魏县张二庄工业园区</w:t>
      </w:r>
    </w:p>
    <w:p w14:paraId="712B2E9D">
      <w:pPr>
        <w:pStyle w:val="2"/>
        <w:bidi w:val="0"/>
        <w:rPr>
          <w:rFonts w:hint="eastAsia"/>
        </w:rPr>
      </w:pPr>
      <w:r>
        <w:rPr>
          <w:rFonts w:hint="eastAsia"/>
        </w:rPr>
        <w:t>监督联系人：王先生</w:t>
      </w:r>
    </w:p>
    <w:p w14:paraId="632BFDC8">
      <w:pPr>
        <w:pStyle w:val="2"/>
        <w:bidi w:val="0"/>
        <w:rPr>
          <w:rFonts w:hint="eastAsia"/>
        </w:rPr>
      </w:pPr>
      <w:r>
        <w:rPr>
          <w:rFonts w:hint="eastAsia"/>
        </w:rPr>
        <w:t>联系电话：15515632925</w:t>
      </w:r>
    </w:p>
    <w:p w14:paraId="40234212">
      <w:pPr>
        <w:pStyle w:val="2"/>
        <w:bidi w:val="0"/>
        <w:rPr>
          <w:rFonts w:hint="eastAsia"/>
        </w:rPr>
      </w:pPr>
      <w:r>
        <w:rPr>
          <w:rFonts w:hint="eastAsia"/>
        </w:rPr>
        <w:t> </w:t>
      </w:r>
    </w:p>
    <w:p w14:paraId="496EC3C8">
      <w:pPr>
        <w:pStyle w:val="2"/>
        <w:bidi w:val="0"/>
        <w:rPr>
          <w:rFonts w:hint="eastAsia"/>
        </w:rPr>
      </w:pPr>
      <w:r>
        <w:rPr>
          <w:rFonts w:hint="eastAsia"/>
        </w:rPr>
        <w:t> </w:t>
      </w:r>
    </w:p>
    <w:p w14:paraId="1FAF23E7">
      <w:pPr>
        <w:pStyle w:val="2"/>
        <w:bidi w:val="0"/>
        <w:rPr>
          <w:rFonts w:hint="eastAsia"/>
        </w:rPr>
      </w:pPr>
      <w:r>
        <w:rPr>
          <w:rFonts w:hint="eastAsia"/>
        </w:rPr>
        <w:t> </w:t>
      </w:r>
    </w:p>
    <w:p w14:paraId="77F6CDED">
      <w:pPr>
        <w:pStyle w:val="2"/>
        <w:bidi w:val="0"/>
        <w:rPr>
          <w:rFonts w:hint="eastAsia"/>
        </w:rPr>
      </w:pPr>
      <w:r>
        <w:rPr>
          <w:rFonts w:hint="eastAsia"/>
        </w:rPr>
        <w:t>循环新材（邯郸）有限公司</w:t>
      </w:r>
    </w:p>
    <w:p w14:paraId="2C9F5895">
      <w:pPr>
        <w:pStyle w:val="2"/>
        <w:bidi w:val="0"/>
        <w:rPr>
          <w:rFonts w:hint="eastAsia"/>
        </w:rPr>
      </w:pPr>
      <w:r>
        <w:rPr>
          <w:rFonts w:hint="eastAsia"/>
        </w:rPr>
        <w:t>河南投资集团工程管理有限公司</w:t>
      </w:r>
    </w:p>
    <w:p w14:paraId="1700C621">
      <w:pPr>
        <w:pStyle w:val="2"/>
        <w:bidi w:val="0"/>
        <w:rPr>
          <w:rFonts w:hint="eastAsia"/>
        </w:rPr>
      </w:pPr>
      <w:r>
        <w:rPr>
          <w:rFonts w:hint="eastAsia"/>
        </w:rPr>
        <w:t>2025年6月5日</w:t>
      </w:r>
    </w:p>
    <w:p w14:paraId="14738F94">
      <w:pPr>
        <w:pStyle w:val="2"/>
        <w:bidi w:val="0"/>
        <w:rPr>
          <w:rFonts w:hint="eastAsia"/>
        </w:rPr>
      </w:pPr>
      <w:r>
        <w:rPr>
          <w:rFonts w:hint="eastAsia"/>
        </w:rPr>
        <w:t> </w:t>
      </w:r>
    </w:p>
    <w:p w14:paraId="60F8571E">
      <w:pPr>
        <w:pStyle w:val="2"/>
        <w:bidi w:val="0"/>
        <w:rPr>
          <w:rFonts w:hint="eastAsia"/>
        </w:rPr>
      </w:pPr>
      <w:r>
        <w:rPr>
          <w:rFonts w:hint="eastAsia"/>
        </w:rPr>
        <w:t> </w:t>
      </w:r>
    </w:p>
    <w:p w14:paraId="6458BA9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6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2025-06-05T05:44:40Z</dcterms:created>
  <dc:creator>28039</dc:creator>
  <cp:lastModifiedBy>沫燃 *</cp:lastModifiedBy>
  <dcterms:modified xsi:type="dcterms:W3CDTF">2025-06-05T05:44:50Z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97E5C79C8CD740BF97A21AA08296F9C1_12</vt:lpwstr>
  </property>
</Properties>
</file>