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C4676">
      <w:pPr>
        <w:pStyle w:val="3"/>
        <w:bidi w:val="0"/>
      </w:pPr>
      <w:r>
        <w:rPr>
          <w:lang w:val="en-US" w:eastAsia="zh-CN"/>
        </w:rPr>
        <w:t>中国铁路哈尔滨局集团有限公司哈尔滨工务机械段</w:t>
      </w:r>
      <w:bookmarkStart w:id="0" w:name="_GoBack"/>
      <w:r>
        <w:rPr>
          <w:lang w:val="en-US" w:eastAsia="zh-CN"/>
        </w:rPr>
        <w:t>乙炔气</w:t>
      </w:r>
      <w:r>
        <w:rPr>
          <w:rFonts w:hint="eastAsia"/>
          <w:lang w:val="en-US" w:eastAsia="zh-CN"/>
        </w:rPr>
        <w:t>运输项目采购公告</w:t>
      </w:r>
      <w:bookmarkEnd w:id="0"/>
    </w:p>
    <w:p w14:paraId="4BD2ACBC">
      <w:pPr>
        <w:pStyle w:val="3"/>
        <w:bidi w:val="0"/>
      </w:pPr>
      <w:r>
        <w:rPr>
          <w:rFonts w:hint="eastAsia"/>
        </w:rPr>
        <w:t>中国铁路哈尔滨局集团有限公司哈尔滨工务机械段乙炔气运输项目</w:t>
      </w:r>
    </w:p>
    <w:p w14:paraId="1C486CE1">
      <w:pPr>
        <w:pStyle w:val="3"/>
        <w:bidi w:val="0"/>
      </w:pPr>
      <w:r>
        <w:rPr>
          <w:rFonts w:hint="eastAsia"/>
        </w:rPr>
        <w:t>公开竞争性谈判公告</w:t>
      </w:r>
    </w:p>
    <w:p w14:paraId="6F7931E4">
      <w:pPr>
        <w:pStyle w:val="3"/>
        <w:bidi w:val="0"/>
      </w:pPr>
      <w:r>
        <w:rPr>
          <w:rFonts w:hint="eastAsia"/>
        </w:rPr>
        <w:t>招标编号：YZ250365</w:t>
      </w:r>
    </w:p>
    <w:p w14:paraId="456199E1">
      <w:pPr>
        <w:pStyle w:val="3"/>
        <w:bidi w:val="0"/>
      </w:pPr>
      <w:r>
        <w:rPr>
          <w:rFonts w:hint="eastAsia"/>
        </w:rPr>
        <w:t>哈尔滨铁路运输开发有限责任公司项目分公司受中国铁路哈尔滨局集团有限公司哈尔滨工务机械段的委托，对中国铁路哈尔滨局集团有限公司哈尔滨工务机械段乙炔气运输项目进行国内公开竞争性谈判采购，本项目采购资金已落实，具备采购条件，现欢迎国内合格的供应商参加竞争性谈判报价。</w:t>
      </w:r>
    </w:p>
    <w:p w14:paraId="03AA1BCB">
      <w:pPr>
        <w:pStyle w:val="3"/>
        <w:bidi w:val="0"/>
      </w:pPr>
      <w:r>
        <w:rPr>
          <w:rFonts w:hint="eastAsia"/>
        </w:rPr>
        <w:t>一、供应商的资格要求：</w:t>
      </w:r>
    </w:p>
    <w:p w14:paraId="2733DE47">
      <w:pPr>
        <w:pStyle w:val="3"/>
        <w:bidi w:val="0"/>
      </w:pPr>
      <w:r>
        <w:rPr>
          <w:rFonts w:hint="eastAsia"/>
        </w:rPr>
        <w:t>1.在中华人民共和国境内注册的具有独立承担民事责任能力的企业；投标人需提供有效的营业执照扫描件并加盖单位公章。</w:t>
      </w:r>
    </w:p>
    <w:p w14:paraId="51C25999">
      <w:pPr>
        <w:pStyle w:val="3"/>
        <w:bidi w:val="0"/>
      </w:pPr>
      <w:r>
        <w:rPr>
          <w:rFonts w:hint="eastAsia"/>
        </w:rPr>
        <w:t>2.具有良好的商业信誉和健全的财务会计制度，投标人需提供近1年（ 2024 年1月至 2024年12月）财务会计报表扫描件并加盖单位公章。</w:t>
      </w:r>
    </w:p>
    <w:p w14:paraId="3383DD2B">
      <w:pPr>
        <w:pStyle w:val="3"/>
        <w:bidi w:val="0"/>
      </w:pPr>
      <w:r>
        <w:rPr>
          <w:rFonts w:hint="eastAsia"/>
        </w:rPr>
        <w:t>3.具有履行合同所必需的设备和专业技术能力，须提供专用车辆信息（车辆型号、尺寸、每车装载乙炔数量、车辆数量等）；投标人须提供承诺书（承诺书加盖单位公章），承诺具备履行合同所需的乙炔运输车辆和相关技术能力。</w:t>
      </w:r>
    </w:p>
    <w:p w14:paraId="7CEA426F">
      <w:pPr>
        <w:pStyle w:val="3"/>
        <w:bidi w:val="0"/>
      </w:pPr>
      <w:r>
        <w:rPr>
          <w:rFonts w:hint="eastAsia"/>
        </w:rPr>
        <w:t>4. 有依法缴纳税收和社会保障资金的良好记录；投标人须提供近1年（ 2024 年1月至 2024年12月）缴纳税收和社会保障的记录并加盖单位公章。</w:t>
      </w:r>
    </w:p>
    <w:p w14:paraId="782C1559">
      <w:pPr>
        <w:pStyle w:val="3"/>
        <w:bidi w:val="0"/>
      </w:pPr>
      <w:r>
        <w:rPr>
          <w:rFonts w:hint="eastAsia"/>
        </w:rPr>
        <w:t>5.投标人须提供近一年（ 2024 年5月至 2025年5月）已开具的税率不低于9%的公路运输类增值税专用发票并加盖单位公章的扫描件。</w:t>
      </w:r>
    </w:p>
    <w:p w14:paraId="682A996A">
      <w:pPr>
        <w:pStyle w:val="3"/>
        <w:bidi w:val="0"/>
      </w:pPr>
      <w:r>
        <w:rPr>
          <w:rFonts w:hint="eastAsia"/>
        </w:rPr>
        <w:t>6. 本次招标不接受联合体投标。</w:t>
      </w:r>
    </w:p>
    <w:p w14:paraId="06BCD05B">
      <w:pPr>
        <w:pStyle w:val="3"/>
        <w:bidi w:val="0"/>
      </w:pPr>
      <w:r>
        <w:rPr>
          <w:rFonts w:hint="eastAsia"/>
        </w:rPr>
        <w:t>7. 须提供投标人名下有效期内的《中华人民共和国道路运输许可证》、《中华人民共和国道路运输证》、《中华人民共和国机动车行驶证》、《危险货物运输押运人员证》扫描件件并加盖单位公章 。《中华人民共和国道路运输许可证》许可内容必须包含危险货物运输。</w:t>
      </w:r>
    </w:p>
    <w:p w14:paraId="1F80647E">
      <w:pPr>
        <w:pStyle w:val="3"/>
        <w:bidi w:val="0"/>
      </w:pPr>
      <w:r>
        <w:rPr>
          <w:rFonts w:hint="eastAsia"/>
        </w:rPr>
        <w:t>8.未被工商行政管理机关列为严重违法失信企业。投标人须提供“国家企业信用信息公示系统”（网址：“www.gsxt.gov.cn”）查询截图并加盖企业公章。</w:t>
      </w:r>
    </w:p>
    <w:p w14:paraId="566CA428">
      <w:pPr>
        <w:pStyle w:val="3"/>
        <w:bidi w:val="0"/>
      </w:pPr>
      <w:r>
        <w:rPr>
          <w:rFonts w:hint="eastAsia"/>
        </w:rPr>
        <w:t>9.未被人民法院列为失信被执行人。投标人（供应商）需提供“信用中国”（www.creditchina.gov.cn）中“严重失信”界面查询结果截图并加盖企业公章及“中国执行信息公开网”（http://zxgk.court.gov.cn/shixin/）中被列入失信被执行人名单的查询结果截图并加盖企业公章。</w:t>
      </w:r>
    </w:p>
    <w:p w14:paraId="5500C1F4">
      <w:pPr>
        <w:pStyle w:val="3"/>
        <w:bidi w:val="0"/>
      </w:pPr>
      <w:r>
        <w:rPr>
          <w:rFonts w:hint="eastAsia"/>
        </w:rPr>
        <w:t>10.在近一年内企业或法定代表人不存在被司法机关认定的行贿犯罪行为。</w:t>
      </w:r>
    </w:p>
    <w:p w14:paraId="2BADC936">
      <w:pPr>
        <w:pStyle w:val="3"/>
        <w:bidi w:val="0"/>
      </w:pPr>
      <w:r>
        <w:rPr>
          <w:rFonts w:hint="eastAsia"/>
        </w:rPr>
        <w:t>投标人须提供“中国裁判文书网”（网址：“wenshu.court.gov.cn”）查询截图并加盖企业公章。</w:t>
      </w:r>
    </w:p>
    <w:p w14:paraId="07B3A1B4">
      <w:pPr>
        <w:pStyle w:val="3"/>
        <w:bidi w:val="0"/>
      </w:pPr>
      <w:r>
        <w:rPr>
          <w:rFonts w:hint="eastAsia"/>
        </w:rPr>
        <w:t>11.未处于国铁集团信用评价“黑名单”及“处罚期内”的供应商。</w:t>
      </w:r>
    </w:p>
    <w:p w14:paraId="17363C1B">
      <w:pPr>
        <w:pStyle w:val="3"/>
        <w:bidi w:val="0"/>
      </w:pPr>
      <w:r>
        <w:rPr>
          <w:rFonts w:hint="eastAsia"/>
        </w:rPr>
        <w:t> </w:t>
      </w:r>
    </w:p>
    <w:p w14:paraId="5C920E0D">
      <w:pPr>
        <w:pStyle w:val="3"/>
        <w:bidi w:val="0"/>
      </w:pPr>
      <w:r>
        <w:rPr>
          <w:rFonts w:hint="eastAsia"/>
        </w:rPr>
        <w:t>二、谈判采购内容：详见本函附表1。</w:t>
      </w:r>
    </w:p>
    <w:p w14:paraId="1776BE00">
      <w:pPr>
        <w:pStyle w:val="3"/>
        <w:bidi w:val="0"/>
      </w:pPr>
      <w:r>
        <w:rPr>
          <w:rFonts w:hint="eastAsia"/>
        </w:rPr>
        <w:t>三、谈判文件获取时间：</w:t>
      </w:r>
    </w:p>
    <w:p w14:paraId="2B8F20A6">
      <w:pPr>
        <w:pStyle w:val="3"/>
        <w:bidi w:val="0"/>
      </w:pPr>
      <w:r>
        <w:rPr>
          <w:rFonts w:hint="eastAsia"/>
        </w:rPr>
        <w:t>2025年6月10日10:00至2025年6月16日16:00（北京时间）。未在公告指定时间内完成标书款支付者，将无法获取谈判文件，同时不具备参与本项目的报价资格。如遇项目流标、招标方式变更等情况，须重新报名。</w:t>
      </w:r>
    </w:p>
    <w:p w14:paraId="027BDDEF">
      <w:pPr>
        <w:pStyle w:val="3"/>
        <w:bidi w:val="0"/>
      </w:pPr>
      <w:r>
        <w:rPr>
          <w:rFonts w:hint="eastAsia"/>
        </w:rPr>
        <w:t>  四、谈判文件获取方式：</w:t>
      </w:r>
    </w:p>
    <w:p w14:paraId="00B401B1">
      <w:pPr>
        <w:pStyle w:val="3"/>
        <w:bidi w:val="0"/>
      </w:pPr>
      <w:r>
        <w:rPr>
          <w:rFonts w:hint="eastAsia"/>
        </w:rPr>
        <w:t>4.1凡有意参加报价者，请在国铁采购平台https://cg.95306.cn/进行企业用户注册。</w:t>
      </w:r>
    </w:p>
    <w:p w14:paraId="73CDF3B3">
      <w:pPr>
        <w:pStyle w:val="3"/>
        <w:bidi w:val="0"/>
      </w:pPr>
      <w:r>
        <w:rPr>
          <w:rFonts w:hint="eastAsia"/>
        </w:rPr>
        <w:t>谈判文件A01包件售价100元人民币。同一招标项目每个包件标书款仅需缴纳一次，因招标项目流标、招标方式变更原因重新组织招标时无需再次缴纳。</w:t>
      </w:r>
    </w:p>
    <w:p w14:paraId="5A1C4CAA">
      <w:pPr>
        <w:pStyle w:val="3"/>
        <w:bidi w:val="0"/>
      </w:pPr>
      <w:r>
        <w:rPr>
          <w:rFonts w:hint="eastAsia"/>
        </w:rPr>
        <w:t>4.2购买谈判文件采用电汇的方式支付（汇款时应备注招标编号、包件号、用途，例：YZ250365 A0X 标书款），如报名多个包件请每个包件单独汇款，不接受个人电汇，标书款缴纳后不予退还。支付完成后应到国铁采购平台电子招标采购系统提交标书费缴纳凭证（在公告&gt;招标公告&gt;查看详情/文件购买按要求录入缴费凭证，并在备注中标明开发票所需信息，包括：纳税人识别号、开户行和账号、地址及电话等），由我方平台财务人员核验通过后即可下载招标文件。</w:t>
      </w:r>
    </w:p>
    <w:p w14:paraId="149B04FD">
      <w:pPr>
        <w:pStyle w:val="3"/>
        <w:bidi w:val="0"/>
      </w:pPr>
      <w:r>
        <w:rPr>
          <w:rFonts w:hint="eastAsia"/>
        </w:rPr>
        <w:t>4.3谈判文件下载成功即代表报名成功，即可缴纳投标保证金。保证金金额：A01：19000元，同时须在汇款单据上注明招标编号、用途及联行号（YZ250XXX A0X 保证金 联行号：***）。如报名多个包件请每个包件单独汇款，投标保证金缴费凭证上传（在对应招标公告&gt;报名投标&gt;按要求录入缴费凭证，并在备注中标明所投标的招标编号、包件号）。保证金交纳时间：截止（2025年6月20日09时00分（北京时间））前，投标保证金以哈尔滨铁路运输开发有限责任公司项目分公司财务到账为准，超过时限未到账、或因未在国铁采购平台上传缴费凭证而无法审核通过的，代理机构有权拒绝接收其投标文件，由此导致投标无效的，由投标人自行承担责任。</w:t>
      </w:r>
    </w:p>
    <w:p w14:paraId="5D7E0676">
      <w:pPr>
        <w:pStyle w:val="3"/>
        <w:bidi w:val="0"/>
      </w:pPr>
      <w:r>
        <w:rPr>
          <w:rFonts w:hint="eastAsia"/>
        </w:rPr>
        <w:t>报名注册及操作过程如有问题，请联系国铁采购平台客服，联系电话：010-95306转8号键，客服服务时间：周一~周日（8时-18时）。</w:t>
      </w:r>
    </w:p>
    <w:p w14:paraId="7021CD71">
      <w:pPr>
        <w:pStyle w:val="3"/>
        <w:bidi w:val="0"/>
      </w:pPr>
      <w:r>
        <w:rPr>
          <w:rFonts w:hint="eastAsia"/>
        </w:rPr>
        <w:t>  五、递交报价文件截止时间和开标时间：</w:t>
      </w:r>
    </w:p>
    <w:p w14:paraId="3BA02DA8">
      <w:pPr>
        <w:pStyle w:val="3"/>
        <w:bidi w:val="0"/>
      </w:pPr>
      <w:r>
        <w:rPr>
          <w:rFonts w:hint="eastAsia"/>
        </w:rPr>
        <w:t>      2025年6月23日14点00分（北京时间）。逾期递交或未按招标文件要求密封的投标文件的恕不接受。</w:t>
      </w:r>
    </w:p>
    <w:p w14:paraId="1B1ECE9E">
      <w:pPr>
        <w:pStyle w:val="3"/>
        <w:bidi w:val="0"/>
      </w:pPr>
      <w:r>
        <w:rPr>
          <w:rFonts w:hint="eastAsia"/>
        </w:rPr>
        <w:t>  六、报价文件递交地点：</w:t>
      </w:r>
    </w:p>
    <w:p w14:paraId="77BFE727">
      <w:pPr>
        <w:pStyle w:val="3"/>
        <w:bidi w:val="0"/>
      </w:pPr>
      <w:r>
        <w:rPr>
          <w:rFonts w:hint="eastAsia"/>
        </w:rPr>
        <w:t>    投标文件及其电子版须于开标当日投标截止时间之前递交至哈尔滨市南岗区邮政街396号。届时请参加投标的单位派代表出席开标仪式。</w:t>
      </w:r>
    </w:p>
    <w:p w14:paraId="78F34091">
      <w:pPr>
        <w:pStyle w:val="3"/>
        <w:bidi w:val="0"/>
      </w:pPr>
      <w:r>
        <w:rPr>
          <w:rFonts w:hint="eastAsia"/>
        </w:rPr>
        <w:t>    上述安排如有变化，招标代理机构将通过国铁采购平台（https://cg.95306.cn/）上发布通知并电话通知各投标人。</w:t>
      </w:r>
    </w:p>
    <w:p w14:paraId="029D7C1A">
      <w:pPr>
        <w:pStyle w:val="3"/>
        <w:bidi w:val="0"/>
      </w:pPr>
      <w:r>
        <w:rPr>
          <w:rFonts w:hint="eastAsia"/>
        </w:rPr>
        <w:t>七、联系方式：</w:t>
      </w:r>
    </w:p>
    <w:p w14:paraId="77F3ADCB">
      <w:pPr>
        <w:pStyle w:val="3"/>
        <w:bidi w:val="0"/>
      </w:pPr>
      <w:r>
        <w:rPr>
          <w:rFonts w:hint="eastAsia"/>
        </w:rPr>
        <w:t>7.1采 购 人：中国铁路哈尔滨局集团有限公司哈尔滨工务机械段</w:t>
      </w:r>
    </w:p>
    <w:p w14:paraId="4A450C91">
      <w:pPr>
        <w:pStyle w:val="3"/>
        <w:bidi w:val="0"/>
      </w:pPr>
      <w:r>
        <w:rPr>
          <w:rFonts w:hint="eastAsia"/>
        </w:rPr>
        <w:t>技术咨询：刘先生</w:t>
      </w:r>
    </w:p>
    <w:p w14:paraId="01D31A17">
      <w:pPr>
        <w:pStyle w:val="3"/>
        <w:bidi w:val="0"/>
      </w:pPr>
      <w:r>
        <w:rPr>
          <w:rFonts w:hint="eastAsia"/>
        </w:rPr>
        <w:t>联系电话：0451－86435645</w:t>
      </w:r>
    </w:p>
    <w:p w14:paraId="7DCE3970">
      <w:pPr>
        <w:pStyle w:val="3"/>
        <w:bidi w:val="0"/>
      </w:pPr>
      <w:r>
        <w:rPr>
          <w:rFonts w:hint="eastAsia"/>
        </w:rPr>
        <w:t>7.2代理机构：哈尔滨铁路运输开发有限责任公司项目分公司</w:t>
      </w:r>
    </w:p>
    <w:p w14:paraId="22730100">
      <w:pPr>
        <w:pStyle w:val="3"/>
        <w:bidi w:val="0"/>
      </w:pPr>
      <w:r>
        <w:rPr>
          <w:rFonts w:hint="eastAsia"/>
        </w:rPr>
        <w:t>联系地址：哈尔滨市南岗区松花江街111号3层</w:t>
      </w:r>
    </w:p>
    <w:p w14:paraId="370302F6">
      <w:pPr>
        <w:pStyle w:val="3"/>
        <w:bidi w:val="0"/>
      </w:pPr>
      <w:r>
        <w:rPr>
          <w:rFonts w:hint="eastAsia"/>
        </w:rPr>
        <w:t>项目经理：李女士</w:t>
      </w:r>
    </w:p>
    <w:p w14:paraId="5F0683BB">
      <w:pPr>
        <w:pStyle w:val="3"/>
        <w:bidi w:val="0"/>
      </w:pPr>
      <w:r>
        <w:rPr>
          <w:rFonts w:hint="eastAsia"/>
        </w:rPr>
        <w:t>联系电话：0451-86439568</w:t>
      </w:r>
    </w:p>
    <w:p w14:paraId="6B5BDF4C">
      <w:pPr>
        <w:pStyle w:val="3"/>
        <w:bidi w:val="0"/>
      </w:pPr>
      <w:r>
        <w:rPr>
          <w:rFonts w:hint="eastAsia"/>
        </w:rPr>
        <w:t>八、汇款账号及发票索取：</w:t>
      </w:r>
    </w:p>
    <w:p w14:paraId="1CC5CE86">
      <w:pPr>
        <w:pStyle w:val="3"/>
        <w:bidi w:val="0"/>
      </w:pPr>
      <w:r>
        <w:rPr>
          <w:rFonts w:hint="eastAsia"/>
        </w:rPr>
        <w:t>请所有投标人按照标书款、保证金、服务费相对应的银行账户进行缴费。</w:t>
      </w:r>
    </w:p>
    <w:p w14:paraId="7EC305D0">
      <w:pPr>
        <w:pStyle w:val="3"/>
        <w:bidi w:val="0"/>
      </w:pPr>
      <w:r>
        <w:rPr>
          <w:rFonts w:hint="eastAsia"/>
        </w:rPr>
        <w:t> 8.1标书款银行账户信息：</w:t>
      </w:r>
    </w:p>
    <w:p w14:paraId="7BC20A3D">
      <w:pPr>
        <w:pStyle w:val="3"/>
        <w:bidi w:val="0"/>
      </w:pPr>
      <w:r>
        <w:rPr>
          <w:rFonts w:hint="eastAsia"/>
        </w:rPr>
        <w:t>    开户名称：哈尔滨铁路运输开发有限责任公司项目分公司</w:t>
      </w:r>
    </w:p>
    <w:p w14:paraId="7E97948D">
      <w:pPr>
        <w:pStyle w:val="3"/>
        <w:bidi w:val="0"/>
      </w:pPr>
      <w:r>
        <w:rPr>
          <w:rFonts w:hint="eastAsia"/>
        </w:rPr>
        <w:t>开户银行：中国工商银行股份有限公司哈尔滨驻哈尔滨铁路局支行</w:t>
      </w:r>
    </w:p>
    <w:p w14:paraId="22528E68">
      <w:pPr>
        <w:pStyle w:val="3"/>
        <w:bidi w:val="0"/>
      </w:pPr>
      <w:r>
        <w:rPr>
          <w:rFonts w:hint="eastAsia"/>
        </w:rPr>
        <w:t>账    号：9558853500008753696</w:t>
      </w:r>
    </w:p>
    <w:p w14:paraId="5CF8A21B">
      <w:pPr>
        <w:pStyle w:val="3"/>
        <w:bidi w:val="0"/>
      </w:pPr>
      <w:r>
        <w:rPr>
          <w:rFonts w:hint="eastAsia"/>
        </w:rPr>
        <w:t>     8.2保证金银行账户信息：</w:t>
      </w:r>
    </w:p>
    <w:p w14:paraId="7E66C36A">
      <w:pPr>
        <w:pStyle w:val="3"/>
        <w:bidi w:val="0"/>
      </w:pPr>
      <w:r>
        <w:rPr>
          <w:rFonts w:hint="eastAsia"/>
        </w:rPr>
        <w:t>开户名称：哈尔滨铁路运输开发有限责任公司项目分公司</w:t>
      </w:r>
    </w:p>
    <w:p w14:paraId="17542028">
      <w:pPr>
        <w:pStyle w:val="3"/>
        <w:bidi w:val="0"/>
      </w:pPr>
      <w:r>
        <w:rPr>
          <w:rFonts w:hint="eastAsia"/>
        </w:rPr>
        <w:t>开户银行：中国工商银行股份有限公司哈尔滨驻哈尔滨铁路局支行</w:t>
      </w:r>
    </w:p>
    <w:p w14:paraId="4BCFCD7D">
      <w:pPr>
        <w:pStyle w:val="3"/>
        <w:bidi w:val="0"/>
      </w:pPr>
      <w:r>
        <w:rPr>
          <w:rFonts w:hint="eastAsia"/>
        </w:rPr>
        <w:t>账    号：9558853500008753704</w:t>
      </w:r>
    </w:p>
    <w:p w14:paraId="30ABC82A">
      <w:pPr>
        <w:pStyle w:val="3"/>
        <w:bidi w:val="0"/>
      </w:pPr>
      <w:r>
        <w:rPr>
          <w:rFonts w:hint="eastAsia"/>
        </w:rPr>
        <w:t> 8.3服务费银行账户信息：</w:t>
      </w:r>
    </w:p>
    <w:p w14:paraId="02DB4EB7">
      <w:pPr>
        <w:pStyle w:val="3"/>
        <w:bidi w:val="0"/>
      </w:pPr>
      <w:r>
        <w:rPr>
          <w:rFonts w:hint="eastAsia"/>
        </w:rPr>
        <w:t>开户名称：哈尔滨铁路运输开发有限责任公司项目分公司</w:t>
      </w:r>
    </w:p>
    <w:p w14:paraId="26458600">
      <w:pPr>
        <w:pStyle w:val="3"/>
        <w:bidi w:val="0"/>
      </w:pPr>
      <w:r>
        <w:rPr>
          <w:rFonts w:hint="eastAsia"/>
        </w:rPr>
        <w:t>开户银行：中国工商银行股份有限公司哈尔滨驻哈尔滨铁路局支行</w:t>
      </w:r>
    </w:p>
    <w:p w14:paraId="024748E2">
      <w:pPr>
        <w:pStyle w:val="3"/>
        <w:bidi w:val="0"/>
      </w:pPr>
      <w:r>
        <w:rPr>
          <w:rFonts w:hint="eastAsia"/>
        </w:rPr>
        <w:t>账    号：9558853500008753712 </w:t>
      </w:r>
    </w:p>
    <w:p w14:paraId="3E820E4C">
      <w:pPr>
        <w:pStyle w:val="3"/>
        <w:bidi w:val="0"/>
      </w:pPr>
      <w:r>
        <w:rPr>
          <w:rFonts w:hint="eastAsia"/>
        </w:rPr>
        <w:t> 8.4发票索取：统一开具电子发票，以诺诺网名义推送到该项目国铁采购平台报名邮箱里，请及时查收并下载。</w:t>
      </w:r>
    </w:p>
    <w:p w14:paraId="3B7EAD88">
      <w:pPr>
        <w:pStyle w:val="3"/>
        <w:bidi w:val="0"/>
      </w:pPr>
      <w:r>
        <w:rPr>
          <w:rFonts w:hint="eastAsia"/>
        </w:rPr>
        <w:t>本招标公告在国铁采购平台（https://cg.95306.cn）发布。</w:t>
      </w:r>
    </w:p>
    <w:p w14:paraId="5BBCCDEA">
      <w:pPr>
        <w:pStyle w:val="3"/>
        <w:bidi w:val="0"/>
      </w:pPr>
      <w:r>
        <w:rPr>
          <w:rFonts w:hint="eastAsia"/>
        </w:rPr>
        <w:t>  </w:t>
      </w:r>
    </w:p>
    <w:p w14:paraId="0AB5C330">
      <w:pPr>
        <w:pStyle w:val="3"/>
        <w:bidi w:val="0"/>
      </w:pPr>
      <w:r>
        <w:rPr>
          <w:rFonts w:hint="eastAsia"/>
        </w:rPr>
        <w:t>                         哈尔滨铁路运输开发有限责任公司项目分公司</w:t>
      </w:r>
    </w:p>
    <w:p w14:paraId="0B113402">
      <w:pPr>
        <w:pStyle w:val="3"/>
        <w:bidi w:val="0"/>
      </w:pPr>
      <w:r>
        <w:rPr>
          <w:rFonts w:hint="eastAsia"/>
        </w:rPr>
        <w:t>                         2025年6月10日</w:t>
      </w:r>
    </w:p>
    <w:p w14:paraId="03A11853">
      <w:pPr>
        <w:pStyle w:val="3"/>
        <w:bidi w:val="0"/>
        <w:rPr>
          <w:rFonts w:hint="eastAsia"/>
        </w:rPr>
      </w:pPr>
      <w:r>
        <w:rPr>
          <w:rFonts w:hint="eastAsia"/>
        </w:rPr>
        <w:t> </w:t>
      </w:r>
    </w:p>
    <w:p w14:paraId="01EF4B22">
      <w:pPr>
        <w:pStyle w:val="3"/>
        <w:bidi w:val="0"/>
        <w:rPr>
          <w:rFonts w:hint="eastAsia"/>
        </w:rPr>
      </w:pPr>
      <w:r>
        <w:rPr>
          <w:rFonts w:hint="eastAsia"/>
        </w:rPr>
        <w:t>附件1：项目需求一览表</w:t>
      </w:r>
    </w:p>
    <w:p w14:paraId="34721E22">
      <w:pPr>
        <w:pStyle w:val="3"/>
        <w:bidi w:val="0"/>
        <w:rPr>
          <w:rFonts w:hint="eastAsia"/>
        </w:rPr>
      </w:pPr>
      <w:r>
        <w:rPr>
          <w:rFonts w:hint="eastAsia"/>
        </w:rPr>
        <w:t>采购编号：YZ250365                                         </w:t>
      </w:r>
    </w:p>
    <w:p w14:paraId="4775CFDF">
      <w:pPr>
        <w:pStyle w:val="3"/>
        <w:bidi w:val="0"/>
        <w:rPr>
          <w:rFonts w:hint="eastAsia"/>
        </w:rPr>
      </w:pPr>
      <w:r>
        <w:rPr>
          <w:rFonts w:hint="eastAsia"/>
        </w:rPr>
        <w:t>项目名称：中国铁路哈尔滨局集团有限公司哈尔滨工务机械段乙炔气运输项目</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6"/>
        <w:gridCol w:w="673"/>
        <w:gridCol w:w="590"/>
        <w:gridCol w:w="468"/>
        <w:gridCol w:w="1756"/>
        <w:gridCol w:w="1241"/>
        <w:gridCol w:w="1133"/>
        <w:gridCol w:w="2039"/>
      </w:tblGrid>
      <w:tr w14:paraId="1B83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CB8335">
            <w:pPr>
              <w:pStyle w:val="3"/>
              <w:bidi w:val="0"/>
            </w:pPr>
            <w:r>
              <w:rPr>
                <w:rFonts w:hint="eastAsia"/>
              </w:rPr>
              <w:t>包件号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0DC285">
            <w:pPr>
              <w:pStyle w:val="3"/>
              <w:bidi w:val="0"/>
            </w:pPr>
            <w:r>
              <w:rPr>
                <w:rFonts w:hint="eastAsia"/>
              </w:rPr>
              <w:t>服务名称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B7EA47">
            <w:pPr>
              <w:pStyle w:val="3"/>
              <w:bidi w:val="0"/>
            </w:pPr>
            <w:r>
              <w:rPr>
                <w:rFonts w:hint="eastAsia"/>
              </w:rPr>
              <w:t>计量单位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67F391">
            <w:pPr>
              <w:pStyle w:val="3"/>
              <w:bidi w:val="0"/>
            </w:pPr>
            <w:r>
              <w:rPr>
                <w:rFonts w:hint="eastAsia"/>
              </w:rPr>
              <w:t>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DAAF92">
            <w:pPr>
              <w:pStyle w:val="3"/>
              <w:bidi w:val="0"/>
            </w:pPr>
            <w:r>
              <w:rPr>
                <w:rFonts w:hint="eastAsia"/>
              </w:rPr>
              <w:t>服务地点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506B65">
            <w:pPr>
              <w:pStyle w:val="3"/>
              <w:bidi w:val="0"/>
            </w:pPr>
            <w:r>
              <w:rPr>
                <w:rFonts w:hint="eastAsia"/>
              </w:rPr>
              <w:t>服务期限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10AACC">
            <w:pPr>
              <w:pStyle w:val="3"/>
              <w:bidi w:val="0"/>
            </w:pPr>
            <w:r>
              <w:rPr>
                <w:rFonts w:hint="eastAsia"/>
              </w:rPr>
              <w:t>最高单价限价</w:t>
            </w:r>
          </w:p>
          <w:p w14:paraId="18F749BD">
            <w:pPr>
              <w:pStyle w:val="3"/>
              <w:bidi w:val="0"/>
            </w:pPr>
            <w:r>
              <w:rPr>
                <w:rFonts w:hint="eastAsia"/>
              </w:rPr>
              <w:t>（含税价：元/km）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57CB5F">
            <w:pPr>
              <w:pStyle w:val="3"/>
              <w:bidi w:val="0"/>
            </w:pPr>
            <w:r>
              <w:rPr>
                <w:rFonts w:hint="eastAsia"/>
              </w:rPr>
              <w:t>备注</w:t>
            </w:r>
          </w:p>
          <w:p w14:paraId="088DEE81">
            <w:pPr>
              <w:pStyle w:val="3"/>
              <w:bidi w:val="0"/>
            </w:pPr>
            <w:r>
              <w:rPr>
                <w:rFonts w:hint="eastAsia"/>
              </w:rPr>
              <w:t> </w:t>
            </w:r>
          </w:p>
        </w:tc>
      </w:tr>
      <w:tr w14:paraId="2848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81815B">
            <w:pPr>
              <w:pStyle w:val="3"/>
              <w:bidi w:val="0"/>
            </w:pPr>
            <w:r>
              <w:rPr>
                <w:rFonts w:hint="eastAsia"/>
              </w:rPr>
              <w:t>A01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A195B4">
            <w:pPr>
              <w:pStyle w:val="3"/>
              <w:bidi w:val="0"/>
            </w:pPr>
            <w:r>
              <w:rPr>
                <w:rFonts w:hint="eastAsia"/>
              </w:rPr>
              <w:t>乙炔气运输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AF7F24">
            <w:pPr>
              <w:pStyle w:val="3"/>
              <w:bidi w:val="0"/>
            </w:pPr>
            <w:r>
              <w:rPr>
                <w:rFonts w:hint="eastAsia"/>
              </w:rPr>
              <w:t>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C5B348">
            <w:pPr>
              <w:pStyle w:val="3"/>
              <w:bidi w:val="0"/>
            </w:pPr>
            <w:r>
              <w:rPr>
                <w:rFonts w:hint="eastAsia"/>
              </w:rPr>
              <w:t>39900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108953">
            <w:pPr>
              <w:pStyle w:val="3"/>
              <w:bidi w:val="0"/>
            </w:pPr>
            <w:r>
              <w:rPr>
                <w:rFonts w:hint="eastAsia"/>
              </w:rPr>
              <w:t>黑龙江省和呼伦贝尔市全境各铁路施工点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2A1081">
            <w:pPr>
              <w:pStyle w:val="3"/>
              <w:bidi w:val="0"/>
            </w:pPr>
            <w:r>
              <w:rPr>
                <w:rFonts w:hint="eastAsia"/>
              </w:rPr>
              <w:t>合同签订之日至2025.12.31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DDA3C7">
            <w:pPr>
              <w:pStyle w:val="3"/>
              <w:bidi w:val="0"/>
            </w:pPr>
            <w:r>
              <w:rPr>
                <w:rFonts w:hint="eastAsia"/>
              </w:rPr>
              <w:t>23.80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5C57EE">
            <w:pPr>
              <w:pStyle w:val="3"/>
              <w:bidi w:val="0"/>
            </w:pPr>
            <w:r>
              <w:rPr>
                <w:rFonts w:hint="eastAsia"/>
              </w:rPr>
              <w:t>以实际发生数量为准结算，预计发生95万元</w:t>
            </w:r>
          </w:p>
        </w:tc>
      </w:tr>
    </w:tbl>
    <w:p w14:paraId="1011CED3">
      <w:pPr>
        <w:pStyle w:val="3"/>
        <w:bidi w:val="0"/>
        <w:rPr>
          <w:rFonts w:hint="eastAsia"/>
        </w:rPr>
      </w:pPr>
      <w:r>
        <w:rPr>
          <w:rFonts w:hint="eastAsia"/>
        </w:rPr>
        <w:t> </w:t>
      </w:r>
    </w:p>
    <w:p w14:paraId="12A619E8">
      <w:pPr>
        <w:pStyle w:val="3"/>
        <w:bidi w:val="0"/>
        <w:rPr>
          <w:rFonts w:hint="eastAsia"/>
        </w:rPr>
      </w:pPr>
      <w:r>
        <w:rPr>
          <w:rFonts w:hint="eastAsia"/>
        </w:rPr>
        <w:t>注：1.投标人投标报价不能超过最高单价限价，否则按废标处理；</w:t>
      </w:r>
    </w:p>
    <w:p w14:paraId="791F0BDA">
      <w:pPr>
        <w:pStyle w:val="3"/>
        <w:bidi w:val="0"/>
        <w:rPr>
          <w:rFonts w:hint="eastAsia"/>
        </w:rPr>
      </w:pPr>
      <w:r>
        <w:rPr>
          <w:rFonts w:hint="eastAsia"/>
        </w:rPr>
        <w:t> </w:t>
      </w:r>
    </w:p>
    <w:p w14:paraId="46F684A4">
      <w:pPr>
        <w:pStyle w:val="3"/>
        <w:bidi w:val="0"/>
        <w:rPr>
          <w:rFonts w:hint="eastAsia"/>
        </w:rPr>
      </w:pPr>
      <w:r>
        <w:rPr>
          <w:rFonts w:hint="eastAsia"/>
        </w:rPr>
        <w:t>2.本项目招单价，以实际发生数量为准结算，A01包预计发生额为950000元。</w:t>
      </w:r>
    </w:p>
    <w:p w14:paraId="4C321F9F">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1C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2025-06-11T02:03:28Z</dcterms:created>
  <dc:creator>28039</dc:creator>
  <cp:lastModifiedBy>沫燃 *</cp:lastModifiedBy>
  <dcterms:modified xsi:type="dcterms:W3CDTF">2025-06-11T02:03:42Z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DF9D7FDAEA4E44968A6021C553F417B1_12</vt:lpwstr>
  </property>
</Properties>
</file>