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AC41E">
      <w:pPr>
        <w:pStyle w:val="2"/>
        <w:bidi w:val="0"/>
      </w:pPr>
      <w:r>
        <w:rPr>
          <w:rFonts w:hint="eastAsia"/>
        </w:rPr>
        <w:t>本询比采购项目为</w:t>
      </w:r>
      <w:bookmarkStart w:id="0" w:name="_GoBack"/>
      <w:r>
        <w:rPr>
          <w:rFonts w:hint="eastAsia"/>
        </w:rPr>
        <w:t>2025-2027年度联通数字科技有限公司第三方物流服务集中采购</w:t>
      </w:r>
      <w:bookmarkEnd w:id="0"/>
      <w:r>
        <w:rPr>
          <w:rFonts w:hint="eastAsia"/>
        </w:rPr>
        <w:t>询比采购项目，（采购代理编号：ZYT-20250606-004），采购人为联通数字科技有限公司，采购代理机构为中邮通建设咨询有限公司。项目资金已落实，具备询比采购条件，现进行询比采购，特邀请有意向的且具有提供标的物能力的潜在应答人（以下简称应答人）（电子形式）应答。</w:t>
      </w:r>
    </w:p>
    <w:p w14:paraId="13B84E87">
      <w:pPr>
        <w:pStyle w:val="2"/>
        <w:bidi w:val="0"/>
        <w:rPr>
          <w:rFonts w:hint="eastAsia"/>
        </w:rPr>
      </w:pPr>
      <w:r>
        <w:rPr>
          <w:rFonts w:hint="eastAsia"/>
        </w:rPr>
        <w:t>1.项目概况与采购内容</w:t>
      </w:r>
    </w:p>
    <w:p w14:paraId="3712A1E4">
      <w:pPr>
        <w:pStyle w:val="2"/>
        <w:bidi w:val="0"/>
        <w:rPr>
          <w:rFonts w:hint="eastAsia"/>
        </w:rPr>
      </w:pPr>
      <w:r>
        <w:rPr>
          <w:rFonts w:hint="eastAsia"/>
        </w:rPr>
        <w:t>1.1 项目概况</w:t>
      </w:r>
    </w:p>
    <w:p w14:paraId="3EECB03C">
      <w:pPr>
        <w:pStyle w:val="2"/>
        <w:bidi w:val="0"/>
        <w:rPr>
          <w:rFonts w:hint="eastAsia"/>
        </w:rPr>
      </w:pPr>
      <w:r>
        <w:rPr>
          <w:rFonts w:hint="eastAsia"/>
        </w:rPr>
        <w:t>1.1.1 项目预算：6592868元人民币（不含税）。</w:t>
      </w:r>
    </w:p>
    <w:p w14:paraId="12443674">
      <w:pPr>
        <w:pStyle w:val="2"/>
        <w:bidi w:val="0"/>
        <w:rPr>
          <w:rFonts w:hint="eastAsia"/>
        </w:rPr>
      </w:pPr>
      <w:r>
        <w:rPr>
          <w:rFonts w:hint="eastAsia"/>
        </w:rPr>
        <w:t>1.1.2 采购包划分：本项目不划分采购包。</w:t>
      </w:r>
    </w:p>
    <w:p w14:paraId="4C4AE9FC">
      <w:pPr>
        <w:pStyle w:val="2"/>
        <w:bidi w:val="0"/>
        <w:rPr>
          <w:rFonts w:hint="eastAsia"/>
        </w:rPr>
      </w:pPr>
      <w:r>
        <w:rPr>
          <w:rFonts w:hint="eastAsia"/>
        </w:rPr>
        <w:t>1.1.3 技术指标概述：详见第五章技术规范书相应章节。</w:t>
      </w:r>
    </w:p>
    <w:p w14:paraId="0F58C74C">
      <w:pPr>
        <w:pStyle w:val="2"/>
        <w:bidi w:val="0"/>
        <w:rPr>
          <w:rFonts w:hint="eastAsia"/>
        </w:rPr>
      </w:pPr>
      <w:r>
        <w:rPr>
          <w:rFonts w:hint="eastAsia"/>
        </w:rPr>
        <w:t>1.1.4 服务期：自合同签订之日起24个月。</w:t>
      </w:r>
    </w:p>
    <w:p w14:paraId="1796284A">
      <w:pPr>
        <w:pStyle w:val="2"/>
        <w:bidi w:val="0"/>
        <w:rPr>
          <w:rFonts w:hint="eastAsia"/>
        </w:rPr>
      </w:pPr>
      <w:r>
        <w:rPr>
          <w:rFonts w:hint="eastAsia"/>
        </w:rPr>
        <w:t>1.1.5 服务地点：采购人指定地点。</w:t>
      </w:r>
    </w:p>
    <w:p w14:paraId="4EE6AC8D">
      <w:pPr>
        <w:pStyle w:val="2"/>
        <w:bidi w:val="0"/>
        <w:rPr>
          <w:rFonts w:hint="eastAsia"/>
        </w:rPr>
      </w:pPr>
      <w:r>
        <w:rPr>
          <w:rFonts w:hint="eastAsia"/>
        </w:rPr>
        <w:t>1.2中选人数量及份额分配：最终确定1名中选人，中选份额为100%。</w:t>
      </w:r>
    </w:p>
    <w:p w14:paraId="7C133861">
      <w:pPr>
        <w:pStyle w:val="2"/>
        <w:bidi w:val="0"/>
        <w:rPr>
          <w:rFonts w:hint="eastAsia"/>
        </w:rPr>
      </w:pPr>
      <w:r>
        <w:rPr>
          <w:rFonts w:hint="eastAsia"/>
        </w:rPr>
        <w:t>1.3 采购内容：2025-2027年度第三方物流服务。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701"/>
        <w:gridCol w:w="1516"/>
        <w:gridCol w:w="4189"/>
      </w:tblGrid>
      <w:tr w14:paraId="0239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DE7838">
            <w:pPr>
              <w:pStyle w:val="2"/>
              <w:bidi w:val="0"/>
            </w:pPr>
            <w:r>
              <w:rPr>
                <w:rFonts w:hint="eastAsia"/>
              </w:rPr>
              <w:t>采购内容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C398BD">
            <w:pPr>
              <w:pStyle w:val="2"/>
              <w:bidi w:val="0"/>
            </w:pPr>
            <w:r>
              <w:rPr>
                <w:rFonts w:hint="eastAsia"/>
              </w:rPr>
              <w:t>框架上限金额</w:t>
            </w:r>
          </w:p>
          <w:p w14:paraId="3236B72A">
            <w:pPr>
              <w:pStyle w:val="2"/>
              <w:bidi w:val="0"/>
            </w:pPr>
            <w:r>
              <w:rPr>
                <w:rFonts w:hint="eastAsia"/>
              </w:rPr>
              <w:t>（不含税，元）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03B297">
            <w:pPr>
              <w:pStyle w:val="2"/>
              <w:bidi w:val="0"/>
            </w:pPr>
            <w:r>
              <w:rPr>
                <w:rFonts w:hint="eastAsia"/>
              </w:rPr>
              <w:t>备注</w:t>
            </w:r>
          </w:p>
        </w:tc>
      </w:tr>
      <w:tr w14:paraId="10A1B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347B70">
            <w:pPr>
              <w:pStyle w:val="2"/>
              <w:bidi w:val="0"/>
            </w:pPr>
            <w:r>
              <w:rPr>
                <w:rFonts w:hint="eastAsia"/>
              </w:rPr>
              <w:t>2025-2027年度第三方物流服务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5724F8">
            <w:pPr>
              <w:pStyle w:val="2"/>
              <w:bidi w:val="0"/>
            </w:pPr>
            <w:r>
              <w:rPr>
                <w:rFonts w:hint="eastAsia"/>
              </w:rPr>
              <w:t>6263224.60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8DE013">
            <w:pPr>
              <w:pStyle w:val="2"/>
              <w:bidi w:val="0"/>
            </w:pPr>
            <w:r>
              <w:rPr>
                <w:rFonts w:hint="eastAsia"/>
              </w:rPr>
              <w:t>全国业务物流服务，不含港澳台区域（下同）。</w:t>
            </w:r>
          </w:p>
        </w:tc>
      </w:tr>
    </w:tbl>
    <w:p w14:paraId="526737AE">
      <w:pPr>
        <w:pStyle w:val="2"/>
        <w:bidi w:val="0"/>
        <w:rPr>
          <w:rFonts w:hint="eastAsia"/>
        </w:rPr>
      </w:pPr>
      <w:r>
        <w:rPr>
          <w:rFonts w:hint="eastAsia"/>
        </w:rPr>
        <w:t>1.4 本项目设置最高限价，最高限价详见报价一览表，应答人应答报价高于最高限价的，其应答文件将被否决。</w:t>
      </w:r>
    </w:p>
    <w:p w14:paraId="3D558CF5">
      <w:pPr>
        <w:pStyle w:val="2"/>
        <w:bidi w:val="0"/>
        <w:rPr>
          <w:rFonts w:hint="eastAsia"/>
        </w:rPr>
      </w:pPr>
      <w:r>
        <w:rPr>
          <w:rFonts w:hint="eastAsia"/>
        </w:rPr>
        <w:t>2.应答人资格要求</w:t>
      </w:r>
    </w:p>
    <w:p w14:paraId="750C7F94">
      <w:pPr>
        <w:pStyle w:val="2"/>
        <w:bidi w:val="0"/>
        <w:rPr>
          <w:rFonts w:hint="eastAsia"/>
        </w:rPr>
      </w:pPr>
      <w:r>
        <w:rPr>
          <w:rFonts w:hint="eastAsia"/>
        </w:rPr>
        <w:t>2.1 营业执照：在中华人民共和国境内登记注册、根据中华人民共和国有关法律合法成立并存续的独立于采购人和采购代理机构的独立法人或其他组织。如为企业法人，须提供企业法人营业执照扫描件；如为事业单位或其他组织，须提供事业单位法人证书或登记证或组织机构代码证扫描件。</w:t>
      </w:r>
    </w:p>
    <w:p w14:paraId="2BB8797E">
      <w:pPr>
        <w:pStyle w:val="2"/>
        <w:bidi w:val="0"/>
        <w:rPr>
          <w:rFonts w:hint="eastAsia"/>
        </w:rPr>
      </w:pPr>
      <w:r>
        <w:rPr>
          <w:rFonts w:hint="eastAsia"/>
        </w:rPr>
        <w:t>2.2 财务要求：应答人须能为本项目开具增值税专用发票，须提供有效的证明文件或承诺书（一般纳税人证明文件提供“全国一般纳税人资格查询网站（https://taxpayer.top/）”查询结果的截屏，或提供税务局出具的一般纳税人认定表/其他证明材料；非一般纳税人提供加盖公章的承诺书扫描件（格式自拟））。</w:t>
      </w:r>
    </w:p>
    <w:p w14:paraId="580DB34D">
      <w:pPr>
        <w:pStyle w:val="2"/>
        <w:bidi w:val="0"/>
        <w:rPr>
          <w:rFonts w:hint="eastAsia"/>
        </w:rPr>
      </w:pPr>
      <w:r>
        <w:rPr>
          <w:rFonts w:hint="eastAsia"/>
        </w:rPr>
        <w:t>2.3资质要求：</w:t>
      </w:r>
    </w:p>
    <w:p w14:paraId="4CD14D0C">
      <w:pPr>
        <w:pStyle w:val="2"/>
        <w:bidi w:val="0"/>
        <w:rPr>
          <w:rFonts w:hint="eastAsia"/>
        </w:rPr>
      </w:pPr>
      <w:r>
        <w:rPr>
          <w:rFonts w:hint="eastAsia"/>
        </w:rPr>
        <w:t>应答人须同时具备下列资质：</w:t>
      </w:r>
    </w:p>
    <w:p w14:paraId="4E60BE79">
      <w:pPr>
        <w:pStyle w:val="2"/>
        <w:bidi w:val="0"/>
        <w:rPr>
          <w:rFonts w:hint="eastAsia"/>
        </w:rPr>
      </w:pPr>
      <w:r>
        <w:rPr>
          <w:rFonts w:hint="eastAsia"/>
        </w:rPr>
        <w:t>（1）有效期内的邮政管理部门颁发的《快递业务经营许可证》，业务范围包含：国内快递。</w:t>
      </w:r>
    </w:p>
    <w:p w14:paraId="151C769D">
      <w:pPr>
        <w:pStyle w:val="2"/>
        <w:bidi w:val="0"/>
        <w:rPr>
          <w:rFonts w:hint="eastAsia"/>
        </w:rPr>
      </w:pPr>
      <w:r>
        <w:rPr>
          <w:rFonts w:hint="eastAsia"/>
        </w:rPr>
        <w:t>（2）有效期内的交通管理部门颁发的道路运输经营许可证。</w:t>
      </w:r>
    </w:p>
    <w:p w14:paraId="69D59F9F">
      <w:pPr>
        <w:pStyle w:val="2"/>
        <w:bidi w:val="0"/>
        <w:rPr>
          <w:rFonts w:hint="eastAsia"/>
        </w:rPr>
      </w:pPr>
      <w:r>
        <w:rPr>
          <w:rFonts w:hint="eastAsia"/>
        </w:rPr>
        <w:t>提供有效证书扫描件，原件备查。</w:t>
      </w:r>
    </w:p>
    <w:p w14:paraId="60E045DB">
      <w:pPr>
        <w:pStyle w:val="2"/>
        <w:bidi w:val="0"/>
        <w:rPr>
          <w:rFonts w:hint="eastAsia"/>
        </w:rPr>
      </w:pPr>
      <w:r>
        <w:rPr>
          <w:rFonts w:hint="eastAsia"/>
        </w:rPr>
        <w:t>2.4 业绩要求：</w:t>
      </w:r>
    </w:p>
    <w:p w14:paraId="2F90C4AD">
      <w:pPr>
        <w:pStyle w:val="2"/>
        <w:bidi w:val="0"/>
        <w:rPr>
          <w:rFonts w:hint="eastAsia"/>
        </w:rPr>
      </w:pPr>
      <w:r>
        <w:rPr>
          <w:rFonts w:hint="eastAsia"/>
        </w:rPr>
        <w:t>（1）应答人须提供自2023年1月1日至本次询比采购公告发布之日前，物流服务类累计金额不低于500万元（不含税）的有效业绩合同。</w:t>
      </w:r>
    </w:p>
    <w:p w14:paraId="014D230C">
      <w:pPr>
        <w:pStyle w:val="2"/>
        <w:bidi w:val="0"/>
        <w:rPr>
          <w:rFonts w:hint="eastAsia"/>
        </w:rPr>
      </w:pPr>
      <w:r>
        <w:rPr>
          <w:rFonts w:hint="eastAsia"/>
        </w:rPr>
        <w:t>（2）提供有效业绩合同证明文件（业绩证明文件须提供单项合同或框架协议及框架订单原件扫描件。至少包括：合同首页、合同大签页、合同金额页、合同标的页、具备甲方盖章的有效框架订单/结算单或框架对应发票（仅限框架协议）。业绩时间以单项合同或框架订单/结算单签订时间或框架对应发票开具时间为准，金额以单项合同金额或框架下订单/结算单/发票累计金额为准，每个框架计一份业绩。所有原件扫描件须清晰可辨，否则视为未提供，缺失任何一项不计入业绩，原件备查。）</w:t>
      </w:r>
    </w:p>
    <w:p w14:paraId="6D8B07F6">
      <w:pPr>
        <w:pStyle w:val="2"/>
        <w:bidi w:val="0"/>
        <w:rPr>
          <w:rFonts w:hint="eastAsia"/>
        </w:rPr>
      </w:pPr>
      <w:r>
        <w:rPr>
          <w:rFonts w:hint="eastAsia"/>
        </w:rPr>
        <w:t>2.5信誉要求：</w:t>
      </w:r>
    </w:p>
    <w:p w14:paraId="1B7D068A">
      <w:pPr>
        <w:pStyle w:val="2"/>
        <w:bidi w:val="0"/>
        <w:rPr>
          <w:rFonts w:hint="eastAsia"/>
        </w:rPr>
      </w:pPr>
      <w:r>
        <w:rPr>
          <w:rFonts w:hint="eastAsia"/>
        </w:rPr>
        <w:t>（1）应答人具有良好的商业信誉；在近三年的经营活动中没有骗取中标、严重违约、重大工程质量或安全问题。以加盖企业公章的合规经营承诺书为准。</w:t>
      </w:r>
    </w:p>
    <w:p w14:paraId="4CBC3B8D">
      <w:pPr>
        <w:pStyle w:val="2"/>
        <w:bidi w:val="0"/>
        <w:rPr>
          <w:rFonts w:hint="eastAsia"/>
        </w:rPr>
      </w:pPr>
      <w:r>
        <w:rPr>
          <w:rFonts w:hint="eastAsia"/>
        </w:rPr>
        <w:t>（2）未处于中国联通供应商黑名单（包括数科公司黑名单和集团公司黑名单）禁入期限内；处于黑名单禁入期内的供应商所注册设立的与其现有经营业务相似的其他法人或组织不得参与应答。</w:t>
      </w:r>
    </w:p>
    <w:p w14:paraId="2B699618">
      <w:pPr>
        <w:pStyle w:val="2"/>
        <w:bidi w:val="0"/>
        <w:rPr>
          <w:rFonts w:hint="eastAsia"/>
        </w:rPr>
      </w:pPr>
      <w:r>
        <w:rPr>
          <w:rFonts w:hint="eastAsia"/>
        </w:rPr>
        <w:t>（3）处于禁入期内的电信和互联网行业网络安全风险警示企业名单中的禁入型供应商不得参与应答。</w:t>
      </w:r>
    </w:p>
    <w:p w14:paraId="1286026A">
      <w:pPr>
        <w:pStyle w:val="2"/>
        <w:bidi w:val="0"/>
        <w:rPr>
          <w:rFonts w:hint="eastAsia"/>
        </w:rPr>
      </w:pPr>
      <w:r>
        <w:rPr>
          <w:rFonts w:hint="eastAsia"/>
        </w:rPr>
        <w:t>2.6 其他要求：</w:t>
      </w:r>
    </w:p>
    <w:p w14:paraId="51D66DB6">
      <w:pPr>
        <w:pStyle w:val="2"/>
        <w:bidi w:val="0"/>
        <w:rPr>
          <w:rFonts w:hint="eastAsia"/>
        </w:rPr>
      </w:pPr>
      <w:r>
        <w:rPr>
          <w:rFonts w:hint="eastAsia"/>
        </w:rPr>
        <w:t>（1）法定代表人为同一人的两个及两个以上法人，母公司、全资子公司及其控股公司，不得参加同一采购包应答或者未划分采购包的同一询比项目应答。</w:t>
      </w:r>
    </w:p>
    <w:p w14:paraId="20AB1266">
      <w:pPr>
        <w:pStyle w:val="2"/>
        <w:bidi w:val="0"/>
        <w:rPr>
          <w:rFonts w:hint="eastAsia"/>
        </w:rPr>
      </w:pPr>
      <w:r>
        <w:rPr>
          <w:rFonts w:hint="eastAsia"/>
        </w:rPr>
        <w:t>（2）单位负责人为同一人或者存在控股、管理关系的不同单位，不得参加同一采购包应答或者未划分采购包的同一采购项目的应答。（须提供加盖公章的其他要求承诺书、《控股及管理关系情况申报表》、《单位负责人信息一览表》）</w:t>
      </w:r>
    </w:p>
    <w:p w14:paraId="59E36A50">
      <w:pPr>
        <w:pStyle w:val="2"/>
        <w:bidi w:val="0"/>
        <w:rPr>
          <w:rFonts w:hint="eastAsia"/>
        </w:rPr>
      </w:pPr>
      <w:r>
        <w:rPr>
          <w:rFonts w:hint="eastAsia"/>
        </w:rPr>
        <w:t>（3）与采购人存在利害关系可能影响询比公正性的法人、其他组织或者个人，不得参加应答。</w:t>
      </w:r>
    </w:p>
    <w:p w14:paraId="48770C71">
      <w:pPr>
        <w:pStyle w:val="2"/>
        <w:bidi w:val="0"/>
        <w:rPr>
          <w:rFonts w:hint="eastAsia"/>
        </w:rPr>
      </w:pPr>
      <w:r>
        <w:rPr>
          <w:rFonts w:hint="eastAsia"/>
        </w:rPr>
        <w:t>（4）满足国家绿色低碳采购要求，不得使用来自松材线虫病疫区的松木及包装材料，如采购含有木质包装材料的货物时须提供《植物检疫证书》。</w:t>
      </w:r>
    </w:p>
    <w:p w14:paraId="34BCFE69">
      <w:pPr>
        <w:pStyle w:val="2"/>
        <w:bidi w:val="0"/>
        <w:rPr>
          <w:rFonts w:hint="eastAsia"/>
        </w:rPr>
      </w:pPr>
      <w:r>
        <w:rPr>
          <w:rFonts w:hint="eastAsia"/>
        </w:rPr>
        <w:t>（5）满足国家合规管控要求（须提供加盖公章的供应商合规承诺原件扫描件）。</w:t>
      </w:r>
    </w:p>
    <w:p w14:paraId="4EDCBE5F">
      <w:pPr>
        <w:pStyle w:val="2"/>
        <w:bidi w:val="0"/>
        <w:rPr>
          <w:rFonts w:hint="eastAsia"/>
        </w:rPr>
      </w:pPr>
      <w:r>
        <w:rPr>
          <w:rFonts w:hint="eastAsia"/>
        </w:rPr>
        <w:t>（6）应答人须承诺满足《供应商规范行为知晓承诺书》要求（须提供加盖公章的供应商规范行为知晓承诺书原件扫描件）。</w:t>
      </w:r>
    </w:p>
    <w:p w14:paraId="759EA091">
      <w:pPr>
        <w:pStyle w:val="2"/>
        <w:bidi w:val="0"/>
        <w:rPr>
          <w:rFonts w:hint="eastAsia"/>
        </w:rPr>
      </w:pPr>
      <w:r>
        <w:rPr>
          <w:rFonts w:hint="eastAsia"/>
        </w:rPr>
        <w:t>（7）参加应答的厂商应能够直接作为卖方与买方签订合同。</w:t>
      </w:r>
    </w:p>
    <w:p w14:paraId="381901AA">
      <w:pPr>
        <w:pStyle w:val="2"/>
        <w:bidi w:val="0"/>
        <w:rPr>
          <w:rFonts w:hint="eastAsia"/>
        </w:rPr>
      </w:pPr>
      <w:r>
        <w:rPr>
          <w:rFonts w:hint="eastAsia"/>
        </w:rPr>
        <w:t>（8）本项目不接受联合体应答。</w:t>
      </w:r>
    </w:p>
    <w:p w14:paraId="267D64E0">
      <w:pPr>
        <w:pStyle w:val="2"/>
        <w:bidi w:val="0"/>
        <w:rPr>
          <w:rFonts w:hint="eastAsia"/>
        </w:rPr>
      </w:pPr>
      <w:r>
        <w:rPr>
          <w:rFonts w:hint="eastAsia"/>
        </w:rPr>
        <w:t>3.资格审查方法</w:t>
      </w:r>
    </w:p>
    <w:p w14:paraId="37669D02">
      <w:pPr>
        <w:pStyle w:val="2"/>
        <w:bidi w:val="0"/>
        <w:rPr>
          <w:rFonts w:hint="eastAsia"/>
        </w:rPr>
      </w:pPr>
      <w:r>
        <w:rPr>
          <w:rFonts w:hint="eastAsia"/>
        </w:rPr>
        <w:t>本项目将进行资格后审，资格审查标准和内容见询比采购文件第三章“评审办法”，凡未通过资格后审的应答人，其应答文件将被否决。</w:t>
      </w:r>
    </w:p>
    <w:p w14:paraId="3237EA24">
      <w:pPr>
        <w:pStyle w:val="2"/>
        <w:bidi w:val="0"/>
        <w:rPr>
          <w:rFonts w:hint="eastAsia"/>
        </w:rPr>
      </w:pPr>
      <w:r>
        <w:rPr>
          <w:rFonts w:hint="eastAsia"/>
        </w:rPr>
        <w:t>4.询比采购文件获取</w:t>
      </w:r>
    </w:p>
    <w:p w14:paraId="4BDB51E8">
      <w:pPr>
        <w:pStyle w:val="2"/>
        <w:bidi w:val="0"/>
        <w:rPr>
          <w:rFonts w:hint="eastAsia"/>
        </w:rPr>
      </w:pPr>
      <w:r>
        <w:rPr>
          <w:rFonts w:hint="eastAsia"/>
        </w:rPr>
        <w:t>4.1 询比采购文件获取时间：2025年06月11日18时00分至2025年06月16日17时00分（北京时间，下同）。</w:t>
      </w:r>
    </w:p>
    <w:p w14:paraId="2C290EDB">
      <w:pPr>
        <w:pStyle w:val="2"/>
        <w:bidi w:val="0"/>
        <w:rPr>
          <w:rFonts w:hint="eastAsia"/>
        </w:rPr>
      </w:pPr>
      <w:r>
        <w:rPr>
          <w:rFonts w:hint="eastAsia"/>
        </w:rPr>
        <w:t>4.2 询比采购文件获取地点：中国联通合作方自服务门户（https://www.cuecp.cn）中国联通智慧供应链。</w:t>
      </w:r>
    </w:p>
    <w:p w14:paraId="245EF20D">
      <w:pPr>
        <w:pStyle w:val="2"/>
        <w:bidi w:val="0"/>
        <w:rPr>
          <w:rFonts w:hint="eastAsia"/>
        </w:rPr>
      </w:pPr>
      <w:r>
        <w:rPr>
          <w:rFonts w:hint="eastAsia"/>
        </w:rPr>
        <w:t>4.3 询比采购文件获取方式：</w:t>
      </w:r>
    </w:p>
    <w:p w14:paraId="14A5D600">
      <w:pPr>
        <w:pStyle w:val="2"/>
        <w:bidi w:val="0"/>
        <w:rPr>
          <w:rFonts w:hint="eastAsia"/>
        </w:rPr>
      </w:pPr>
      <w:r>
        <w:rPr>
          <w:rFonts w:hint="eastAsia"/>
        </w:rPr>
        <w:t>（1）询比采购文件获取地点：有意向的潜在应答人登录网站中国联通合作方自服务门户（https://www.cuecp.cn）获取询比采购文件，且下载询比采购文件后才可参与应答。未按照询比公告中规定时间获取询比采购文件的应答人不能参加应答。</w:t>
      </w:r>
    </w:p>
    <w:p w14:paraId="1D84F18C">
      <w:pPr>
        <w:pStyle w:val="2"/>
        <w:bidi w:val="0"/>
        <w:rPr>
          <w:rFonts w:hint="eastAsia"/>
        </w:rPr>
      </w:pPr>
      <w:r>
        <w:rPr>
          <w:rFonts w:hint="eastAsia"/>
        </w:rPr>
        <w:t>（2）应答人访问中国联通合作方自服务门户（https://www.cuecp.cn）登录后，进入中国联通智慧供应链，找到要参与的项目，在询比文件售卖时间内，填写并提交购买询比文件申请，将项目加入到购物车中，选择“网上支付”的方式并进行结算，支付成功后可直接下载询比采购文件。</w:t>
      </w:r>
    </w:p>
    <w:p w14:paraId="2C08C706">
      <w:pPr>
        <w:pStyle w:val="2"/>
        <w:bidi w:val="0"/>
        <w:rPr>
          <w:rFonts w:hint="eastAsia"/>
        </w:rPr>
      </w:pPr>
      <w:r>
        <w:rPr>
          <w:rFonts w:hint="eastAsia"/>
        </w:rPr>
        <w:t>（3）支付方式：沃支付（中国联通合作方自服务门户https://www.cuecp.cn沃支付），通过“沃支付”支付成功后即可下载询比采购文件。</w:t>
      </w:r>
    </w:p>
    <w:p w14:paraId="51D10FA6">
      <w:pPr>
        <w:pStyle w:val="2"/>
        <w:bidi w:val="0"/>
        <w:rPr>
          <w:rFonts w:hint="eastAsia"/>
        </w:rPr>
      </w:pPr>
      <w:r>
        <w:rPr>
          <w:rFonts w:hint="eastAsia"/>
        </w:rPr>
        <w:t>注：潜在应答人须在购买询比文件前，开通联通“沃支付”功能，并通过“沃支付”付费购买询比文件，如未及时办理成功对获取询比文件及应答所产生后果，潜在应答人自行承担相应后果。</w:t>
      </w:r>
    </w:p>
    <w:p w14:paraId="63CF7A0A">
      <w:pPr>
        <w:pStyle w:val="2"/>
        <w:bidi w:val="0"/>
        <w:rPr>
          <w:rFonts w:hint="eastAsia"/>
        </w:rPr>
      </w:pPr>
      <w:r>
        <w:rPr>
          <w:rFonts w:hint="eastAsia"/>
        </w:rPr>
        <w:t>（4）供应商注册及IPASS办理（不项目不涉及IPASS）</w:t>
      </w:r>
    </w:p>
    <w:p w14:paraId="1FF0335E">
      <w:pPr>
        <w:pStyle w:val="2"/>
        <w:bidi w:val="0"/>
        <w:rPr>
          <w:rFonts w:hint="eastAsia"/>
        </w:rPr>
      </w:pPr>
      <w:r>
        <w:rPr>
          <w:rFonts w:hint="eastAsia"/>
        </w:rPr>
        <w:t>潜在应答人必须接受电子招标流程，凡有意参加本次询比采购但尚未注册的应答人，应于本公告发布之日起，登录“中国联通合作方自服务门户”（网址：https://www.cuecp.cn）完成注册工作，成为联通系统在册供应商。未注册或系统使用有问题的供应商将无法参与本项目。已注册的供应商，请查验子账户联系人是否设置，数字证书是否购买或过期等问题。</w:t>
      </w:r>
    </w:p>
    <w:p w14:paraId="49B1D4E9">
      <w:pPr>
        <w:pStyle w:val="2"/>
        <w:bidi w:val="0"/>
        <w:rPr>
          <w:rFonts w:hint="eastAsia"/>
        </w:rPr>
      </w:pPr>
      <w:r>
        <w:rPr>
          <w:rFonts w:hint="eastAsia"/>
        </w:rPr>
        <w:t>须在应答截止时间5日前完成中国联通招标网的电子招投标平台供应商注册、IPASS办理及绑定联系人等所有手续，否则将直接导致无法将应答文件在应答截止时间前上传至中国联通智慧供应链-招标采购中心。应答截止时间前未将应答文件上传至此平台，视为自动放弃本项目的应答资格。</w:t>
      </w:r>
    </w:p>
    <w:p w14:paraId="0EDE2DF9">
      <w:pPr>
        <w:pStyle w:val="2"/>
        <w:bidi w:val="0"/>
        <w:rPr>
          <w:rFonts w:hint="eastAsia"/>
        </w:rPr>
      </w:pPr>
      <w:r>
        <w:rPr>
          <w:rFonts w:hint="eastAsia"/>
        </w:rPr>
        <w:t>（5）中国联通智慧供应链使用指南（账户注册、操作指导手册、购买标书操作、投标指导视频）应答人可登录中国联通合作方自服务门户（https://www.cuecp.cn）在“我的工作台-共享文档下载”自行下载。</w:t>
      </w:r>
    </w:p>
    <w:p w14:paraId="0BA23F33">
      <w:pPr>
        <w:pStyle w:val="2"/>
        <w:bidi w:val="0"/>
        <w:rPr>
          <w:rFonts w:hint="eastAsia"/>
        </w:rPr>
      </w:pPr>
      <w:r>
        <w:rPr>
          <w:rFonts w:hint="eastAsia"/>
        </w:rPr>
        <w:t>4.4 询比采购文件每套售价人民币伍佰元整（¥500元），售后不退。</w:t>
      </w:r>
    </w:p>
    <w:p w14:paraId="72B95F6B">
      <w:pPr>
        <w:pStyle w:val="2"/>
        <w:bidi w:val="0"/>
        <w:rPr>
          <w:rFonts w:hint="eastAsia"/>
        </w:rPr>
      </w:pPr>
      <w:r>
        <w:rPr>
          <w:rFonts w:hint="eastAsia"/>
        </w:rPr>
        <w:t>5.应答文件的递交</w:t>
      </w:r>
    </w:p>
    <w:p w14:paraId="75D8B6A4">
      <w:pPr>
        <w:pStyle w:val="2"/>
        <w:bidi w:val="0"/>
        <w:rPr>
          <w:rFonts w:hint="eastAsia"/>
        </w:rPr>
      </w:pPr>
      <w:r>
        <w:rPr>
          <w:rFonts w:hint="eastAsia"/>
        </w:rPr>
        <w:t>5.1 应答文件递交截止时间（即应答截止时间）：电子应答文件通过中国联通合作方自服务门户(https://www.cuecp.cn）递交，应答截止时间为：2025年06月19日09时00分。</w:t>
      </w:r>
    </w:p>
    <w:p w14:paraId="204C26BF">
      <w:pPr>
        <w:pStyle w:val="2"/>
        <w:bidi w:val="0"/>
        <w:rPr>
          <w:rFonts w:hint="eastAsia"/>
        </w:rPr>
      </w:pPr>
      <w:r>
        <w:rPr>
          <w:rFonts w:hint="eastAsia"/>
        </w:rPr>
        <w:t>5.2 应答文件递交地点:数据电文应答文件通过“联通智慧供应链平台招标采购中心”(网址:https://www.cuecp.cn/portal/index.jhtml)递交。</w:t>
      </w:r>
    </w:p>
    <w:p w14:paraId="77BDACFD">
      <w:pPr>
        <w:pStyle w:val="2"/>
        <w:bidi w:val="0"/>
        <w:rPr>
          <w:rFonts w:hint="eastAsia"/>
        </w:rPr>
      </w:pPr>
      <w:r>
        <w:rPr>
          <w:rFonts w:hint="eastAsia"/>
        </w:rPr>
        <w:t>5.3 本项目将于上述同一时间、地点进行唱价，采购人/采购代理机构邀请应答人的法定代表人（负责人）或者其委托代理人准时参加。应答人的法定代表人或者其委托的代理人须准时登录“联通智慧供应链平台招标采购中心”，并进行签名确认唱价结果。如对唱价情况有异议，请在 30 分钟内联系采购代理机构，超时确认将视为确认唱价结果。</w:t>
      </w:r>
    </w:p>
    <w:p w14:paraId="69BF5D77">
      <w:pPr>
        <w:pStyle w:val="2"/>
        <w:bidi w:val="0"/>
        <w:rPr>
          <w:rFonts w:hint="eastAsia"/>
        </w:rPr>
      </w:pPr>
      <w:r>
        <w:rPr>
          <w:rFonts w:hint="eastAsia"/>
        </w:rPr>
        <w:t>5.4 出现以下情形时，采购人/采购代理机构不予接收应答文件:</w:t>
      </w:r>
    </w:p>
    <w:p w14:paraId="608E2A66">
      <w:pPr>
        <w:pStyle w:val="2"/>
        <w:bidi w:val="0"/>
        <w:rPr>
          <w:rFonts w:hint="eastAsia"/>
        </w:rPr>
      </w:pPr>
      <w:r>
        <w:rPr>
          <w:rFonts w:hint="eastAsia"/>
        </w:rPr>
        <w:t>5.4.1 逾期送达或者未送达指定地点的;</w:t>
      </w:r>
    </w:p>
    <w:p w14:paraId="36CBB794">
      <w:pPr>
        <w:pStyle w:val="2"/>
        <w:bidi w:val="0"/>
        <w:rPr>
          <w:rFonts w:hint="eastAsia"/>
        </w:rPr>
      </w:pPr>
      <w:r>
        <w:rPr>
          <w:rFonts w:hint="eastAsia"/>
        </w:rPr>
        <w:t>5.4.2 未按照询比采购文件要求密封的/未按询比采购文件在电子平台加密上传的;。</w:t>
      </w:r>
    </w:p>
    <w:p w14:paraId="156BD2EA">
      <w:pPr>
        <w:pStyle w:val="2"/>
        <w:bidi w:val="0"/>
        <w:rPr>
          <w:rFonts w:hint="eastAsia"/>
        </w:rPr>
      </w:pPr>
      <w:r>
        <w:rPr>
          <w:rFonts w:hint="eastAsia"/>
        </w:rPr>
        <w:t>5.4.3 未按照本公告要求获得本项目询比采购文件的。</w:t>
      </w:r>
    </w:p>
    <w:p w14:paraId="5481B834">
      <w:pPr>
        <w:pStyle w:val="2"/>
        <w:bidi w:val="0"/>
        <w:rPr>
          <w:rFonts w:hint="eastAsia"/>
        </w:rPr>
      </w:pPr>
      <w:r>
        <w:rPr>
          <w:rFonts w:hint="eastAsia"/>
        </w:rPr>
        <w:t>6.样品的递交（本项目不涉及）</w:t>
      </w:r>
    </w:p>
    <w:p w14:paraId="6AB679AB">
      <w:pPr>
        <w:pStyle w:val="2"/>
        <w:bidi w:val="0"/>
        <w:rPr>
          <w:rFonts w:hint="eastAsia"/>
        </w:rPr>
      </w:pPr>
      <w:r>
        <w:rPr>
          <w:rFonts w:hint="eastAsia"/>
        </w:rPr>
        <w:t>6.1样品递交的时间、地点：/</w:t>
      </w:r>
    </w:p>
    <w:p w14:paraId="23F5486E">
      <w:pPr>
        <w:pStyle w:val="2"/>
        <w:bidi w:val="0"/>
        <w:rPr>
          <w:rFonts w:hint="eastAsia"/>
        </w:rPr>
      </w:pPr>
      <w:r>
        <w:rPr>
          <w:rFonts w:hint="eastAsia"/>
        </w:rPr>
        <w:t>6.2检测相关费用：/</w:t>
      </w:r>
    </w:p>
    <w:p w14:paraId="2B3039CC">
      <w:pPr>
        <w:pStyle w:val="2"/>
        <w:bidi w:val="0"/>
        <w:rPr>
          <w:rFonts w:hint="eastAsia"/>
        </w:rPr>
      </w:pPr>
      <w:r>
        <w:rPr>
          <w:rFonts w:hint="eastAsia"/>
        </w:rPr>
        <w:t>7.发布公告的媒介</w:t>
      </w:r>
    </w:p>
    <w:p w14:paraId="7A9B1331">
      <w:pPr>
        <w:pStyle w:val="2"/>
        <w:bidi w:val="0"/>
        <w:rPr>
          <w:rFonts w:hint="eastAsia"/>
        </w:rPr>
      </w:pPr>
      <w:r>
        <w:rPr>
          <w:rFonts w:hint="eastAsia"/>
        </w:rPr>
        <w:t>本询比采购公告在中国联通招标网（www.chinaunicombidding.cn）发布，其他媒介转载无效。</w:t>
      </w:r>
    </w:p>
    <w:p w14:paraId="290B779B">
      <w:pPr>
        <w:pStyle w:val="2"/>
        <w:bidi w:val="0"/>
        <w:rPr>
          <w:rFonts w:hint="eastAsia"/>
        </w:rPr>
      </w:pPr>
      <w:r>
        <w:rPr>
          <w:rFonts w:hint="eastAsia"/>
        </w:rPr>
        <w:t>8.联系方式</w:t>
      </w:r>
    </w:p>
    <w:p w14:paraId="55588D7E">
      <w:pPr>
        <w:pStyle w:val="2"/>
        <w:bidi w:val="0"/>
        <w:rPr>
          <w:rFonts w:hint="eastAsia"/>
        </w:rPr>
      </w:pPr>
      <w:r>
        <w:rPr>
          <w:rFonts w:hint="eastAsia"/>
        </w:rPr>
        <w:t>采购人：联通数字科技有限公司</w:t>
      </w:r>
      <w:r>
        <w:rPr>
          <w:rFonts w:hint="eastAsia"/>
        </w:rPr>
        <w:br w:type="textWrapping"/>
      </w:r>
      <w:r>
        <w:rPr>
          <w:rFonts w:hint="eastAsia"/>
        </w:rPr>
        <w:t>地址：北京市西城区西单北大街甲133号</w:t>
      </w:r>
      <w:r>
        <w:rPr>
          <w:rFonts w:hint="eastAsia"/>
        </w:rPr>
        <w:br w:type="textWrapping"/>
      </w:r>
      <w:r>
        <w:rPr>
          <w:rFonts w:hint="eastAsia"/>
        </w:rPr>
        <w:t>采购代理机构：中邮通建设咨询有限公司</w:t>
      </w:r>
    </w:p>
    <w:p w14:paraId="15E8BC94">
      <w:pPr>
        <w:pStyle w:val="2"/>
        <w:bidi w:val="0"/>
        <w:rPr>
          <w:rFonts w:hint="eastAsia"/>
        </w:rPr>
      </w:pPr>
      <w:r>
        <w:rPr>
          <w:rFonts w:hint="eastAsia"/>
        </w:rPr>
        <w:t>采购代理机构地址：南京市鼓楼区南祖师庵7号</w:t>
      </w:r>
    </w:p>
    <w:p w14:paraId="7411B35B">
      <w:pPr>
        <w:pStyle w:val="2"/>
        <w:bidi w:val="0"/>
        <w:rPr>
          <w:rFonts w:hint="eastAsia"/>
        </w:rPr>
      </w:pPr>
      <w:r>
        <w:rPr>
          <w:rFonts w:hint="eastAsia"/>
        </w:rPr>
        <w:t>联系人：宋梓慧、殷亚茜</w:t>
      </w:r>
    </w:p>
    <w:p w14:paraId="263147BF">
      <w:pPr>
        <w:pStyle w:val="2"/>
        <w:bidi w:val="0"/>
        <w:rPr>
          <w:rFonts w:hint="eastAsia"/>
        </w:rPr>
      </w:pPr>
      <w:r>
        <w:rPr>
          <w:rFonts w:hint="eastAsia"/>
        </w:rPr>
        <w:t>电话：17502509591、18752001506</w:t>
      </w:r>
    </w:p>
    <w:p w14:paraId="750B7488">
      <w:pPr>
        <w:pStyle w:val="2"/>
        <w:bidi w:val="0"/>
        <w:rPr>
          <w:rFonts w:hint="eastAsia"/>
        </w:rPr>
      </w:pPr>
      <w:r>
        <w:rPr>
          <w:rFonts w:hint="eastAsia"/>
        </w:rPr>
        <w:t>电子邮件：18752001506@139.com</w:t>
      </w:r>
    </w:p>
    <w:p w14:paraId="01010C0B">
      <w:pPr>
        <w:pStyle w:val="2"/>
        <w:bidi w:val="0"/>
        <w:rPr>
          <w:rFonts w:hint="eastAsia"/>
        </w:rPr>
      </w:pPr>
      <w:r>
        <w:rPr>
          <w:rFonts w:hint="eastAsia"/>
        </w:rPr>
        <w:t>异议联系人：殷亚茜</w:t>
      </w:r>
    </w:p>
    <w:p w14:paraId="0576CDC2">
      <w:pPr>
        <w:pStyle w:val="2"/>
        <w:bidi w:val="0"/>
        <w:rPr>
          <w:rFonts w:hint="eastAsia"/>
        </w:rPr>
      </w:pPr>
      <w:r>
        <w:rPr>
          <w:rFonts w:hint="eastAsia"/>
        </w:rPr>
        <w:t>异议联系电话：18752001506</w:t>
      </w:r>
    </w:p>
    <w:p w14:paraId="224FADB1">
      <w:pPr>
        <w:pStyle w:val="2"/>
        <w:bidi w:val="0"/>
        <w:rPr>
          <w:rFonts w:hint="eastAsia"/>
        </w:rPr>
      </w:pPr>
      <w:r>
        <w:rPr>
          <w:rFonts w:hint="eastAsia"/>
        </w:rPr>
        <w:t>电子邮件：18752001506@139.com</w:t>
      </w:r>
    </w:p>
    <w:p w14:paraId="618B6311">
      <w:pPr>
        <w:pStyle w:val="2"/>
        <w:bidi w:val="0"/>
        <w:rPr>
          <w:rFonts w:hint="eastAsia"/>
        </w:rPr>
      </w:pPr>
      <w:r>
        <w:rPr>
          <w:rFonts w:hint="eastAsia"/>
        </w:rPr>
        <w:t>行政监督部门：江苏省通信管理局</w:t>
      </w:r>
    </w:p>
    <w:p w14:paraId="1D9470E2">
      <w:pPr>
        <w:pStyle w:val="2"/>
        <w:bidi w:val="0"/>
        <w:rPr>
          <w:rFonts w:hint="eastAsia"/>
        </w:rPr>
      </w:pPr>
      <w:r>
        <w:rPr>
          <w:rFonts w:hint="eastAsia"/>
        </w:rPr>
        <w:t>采购人：联通数字科技有限公司</w:t>
      </w:r>
    </w:p>
    <w:p w14:paraId="0D705CBC">
      <w:pPr>
        <w:pStyle w:val="2"/>
        <w:bidi w:val="0"/>
        <w:rPr>
          <w:rFonts w:hint="eastAsia"/>
        </w:rPr>
      </w:pPr>
      <w:r>
        <w:rPr>
          <w:rFonts w:hint="eastAsia"/>
        </w:rPr>
        <w:t>采购代理机构：中邮通建设咨询有限公司</w:t>
      </w:r>
    </w:p>
    <w:p w14:paraId="4D55C861">
      <w:pPr>
        <w:pStyle w:val="2"/>
        <w:bidi w:val="0"/>
        <w:rPr>
          <w:rFonts w:hint="eastAsia"/>
        </w:rPr>
      </w:pPr>
      <w:r>
        <w:rPr>
          <w:rFonts w:hint="eastAsia"/>
        </w:rPr>
        <w:t>2025年06月11日</w:t>
      </w:r>
    </w:p>
    <w:p w14:paraId="1C8D2B8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E76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2025-06-11T06:22:18Z</dcterms:created>
  <dc:creator>28039</dc:creator>
  <cp:lastModifiedBy>沫燃 *</cp:lastModifiedBy>
  <dcterms:modified xsi:type="dcterms:W3CDTF">2025-06-11T06:22:37Z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458D3368452C46EDABDC7747847BE1C5_12</vt:lpwstr>
  </property>
</Properties>
</file>