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D6E7D">
      <w:pPr>
        <w:pStyle w:val="2"/>
        <w:bidi w:val="0"/>
      </w:pPr>
      <w:r>
        <w:rPr>
          <w:rFonts w:hint="eastAsia"/>
        </w:rPr>
        <w:t>宁夏天地奔牛实业集团有限公司</w:t>
      </w:r>
    </w:p>
    <w:p w14:paraId="64683458">
      <w:pPr>
        <w:pStyle w:val="2"/>
        <w:bidi w:val="0"/>
        <w:rPr>
          <w:rFonts w:hint="eastAsia"/>
        </w:rPr>
      </w:pPr>
      <w:bookmarkStart w:id="0" w:name="_GoBack"/>
      <w:r>
        <w:rPr>
          <w:rFonts w:hint="eastAsia"/>
        </w:rPr>
        <w:t>物流装卸运输外包服务（询价）采购项目公告</w:t>
      </w:r>
    </w:p>
    <w:bookmarkEnd w:id="0"/>
    <w:p w14:paraId="7251B2BF">
      <w:pPr>
        <w:pStyle w:val="2"/>
        <w:bidi w:val="0"/>
        <w:rPr>
          <w:rFonts w:hint="eastAsia"/>
        </w:rPr>
      </w:pPr>
      <w:r>
        <w:rPr>
          <w:rFonts w:hint="eastAsia"/>
        </w:rPr>
        <w:t>宁夏天地奔牛实业集团有限公司物流装卸运输外包服务公开询比价采购项目，现将有关事项公告如下：</w:t>
      </w:r>
    </w:p>
    <w:p w14:paraId="3DD03A88">
      <w:pPr>
        <w:pStyle w:val="2"/>
        <w:bidi w:val="0"/>
        <w:rPr>
          <w:rFonts w:hint="eastAsia"/>
        </w:rPr>
      </w:pPr>
      <w:r>
        <w:rPr>
          <w:rFonts w:hint="eastAsia"/>
        </w:rPr>
        <w:t>一.项目概况与询价标的物范围</w:t>
      </w:r>
    </w:p>
    <w:p w14:paraId="294EABF2">
      <w:pPr>
        <w:pStyle w:val="2"/>
        <w:bidi w:val="0"/>
        <w:rPr>
          <w:rFonts w:hint="eastAsia"/>
        </w:rPr>
      </w:pPr>
      <w:r>
        <w:rPr>
          <w:rFonts w:hint="eastAsia"/>
        </w:rPr>
        <w:t>1.采购人：宁夏天地奔牛实业集团有限公司</w:t>
      </w:r>
    </w:p>
    <w:p w14:paraId="41220D0C">
      <w:pPr>
        <w:pStyle w:val="2"/>
        <w:bidi w:val="0"/>
        <w:rPr>
          <w:rFonts w:hint="eastAsia"/>
        </w:rPr>
      </w:pPr>
      <w:r>
        <w:rPr>
          <w:rFonts w:hint="eastAsia"/>
        </w:rPr>
        <w:t>2.标的物：</w:t>
      </w:r>
    </w:p>
    <w:tbl>
      <w:tblPr>
        <w:tblW w:w="56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99"/>
        <w:gridCol w:w="1617"/>
        <w:gridCol w:w="928"/>
        <w:gridCol w:w="819"/>
        <w:gridCol w:w="1787"/>
      </w:tblGrid>
      <w:tr w14:paraId="399D8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2F4284">
            <w:pPr>
              <w:pStyle w:val="2"/>
              <w:bidi w:val="0"/>
            </w:pPr>
            <w:r>
              <w:rPr>
                <w:rFonts w:hint="eastAsia"/>
              </w:rPr>
              <w:t>序号</w:t>
            </w:r>
          </w:p>
        </w:tc>
        <w:tc>
          <w:tcPr>
            <w:tcW w:w="16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08D9B0">
            <w:pPr>
              <w:pStyle w:val="2"/>
              <w:bidi w:val="0"/>
            </w:pPr>
            <w:r>
              <w:rPr>
                <w:rFonts w:hint="eastAsia"/>
              </w:rPr>
              <w:t>项目名称</w:t>
            </w:r>
          </w:p>
        </w:tc>
        <w:tc>
          <w:tcPr>
            <w:tcW w:w="9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D711B9">
            <w:pPr>
              <w:pStyle w:val="2"/>
              <w:bidi w:val="0"/>
            </w:pPr>
            <w:r>
              <w:rPr>
                <w:rFonts w:hint="eastAsia"/>
              </w:rPr>
              <w:t>服务内容</w:t>
            </w:r>
          </w:p>
        </w:tc>
        <w:tc>
          <w:tcPr>
            <w:tcW w:w="8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144967">
            <w:pPr>
              <w:pStyle w:val="2"/>
              <w:bidi w:val="0"/>
            </w:pPr>
            <w:r>
              <w:rPr>
                <w:rFonts w:hint="eastAsia"/>
              </w:rPr>
              <w:t>单位</w:t>
            </w:r>
          </w:p>
        </w:tc>
        <w:tc>
          <w:tcPr>
            <w:tcW w:w="1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505468">
            <w:pPr>
              <w:pStyle w:val="2"/>
              <w:bidi w:val="0"/>
            </w:pPr>
            <w:r>
              <w:rPr>
                <w:rFonts w:hint="eastAsia"/>
              </w:rPr>
              <w:t>数量</w:t>
            </w:r>
          </w:p>
        </w:tc>
      </w:tr>
      <w:tr w14:paraId="40B67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E15CB3">
            <w:pPr>
              <w:pStyle w:val="2"/>
              <w:bidi w:val="0"/>
            </w:pPr>
            <w:r>
              <w:rPr>
                <w:rFonts w:hint="eastAsia"/>
              </w:rPr>
              <w:t>1</w:t>
            </w:r>
          </w:p>
        </w:tc>
        <w:tc>
          <w:tcPr>
            <w:tcW w:w="162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5B761E">
            <w:pPr>
              <w:pStyle w:val="2"/>
              <w:bidi w:val="0"/>
            </w:pPr>
            <w:r>
              <w:rPr>
                <w:rFonts w:hint="eastAsia"/>
              </w:rPr>
              <w:t>物流装卸运输外包服务（询价）采购项目</w:t>
            </w:r>
          </w:p>
        </w:tc>
        <w:tc>
          <w:tcPr>
            <w:tcW w:w="9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21E8FC">
            <w:pPr>
              <w:pStyle w:val="2"/>
              <w:bidi w:val="0"/>
            </w:pPr>
            <w:r>
              <w:rPr>
                <w:rFonts w:hint="eastAsia"/>
              </w:rPr>
              <w:t>卸车服务</w:t>
            </w:r>
          </w:p>
        </w:tc>
        <w:tc>
          <w:tcPr>
            <w:tcW w:w="8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8BC430">
            <w:pPr>
              <w:pStyle w:val="2"/>
              <w:bidi w:val="0"/>
            </w:pPr>
            <w:r>
              <w:rPr>
                <w:rFonts w:hint="eastAsia"/>
              </w:rPr>
              <w:t>元/吨</w:t>
            </w:r>
          </w:p>
        </w:tc>
        <w:tc>
          <w:tcPr>
            <w:tcW w:w="179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7A811F">
            <w:pPr>
              <w:pStyle w:val="2"/>
              <w:bidi w:val="0"/>
            </w:pPr>
            <w:r>
              <w:rPr>
                <w:rFonts w:hint="eastAsia"/>
              </w:rPr>
              <w:t>本次询价只询各服务含税单价，具体发生数量根据甲方实际需求据实结算</w:t>
            </w:r>
          </w:p>
        </w:tc>
      </w:tr>
      <w:tr w14:paraId="39ECD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A0ABC2">
            <w:pPr>
              <w:pStyle w:val="2"/>
              <w:bidi w:val="0"/>
              <w:rPr>
                <w:rFonts w:hint="eastAsia"/>
              </w:rPr>
            </w:pPr>
          </w:p>
        </w:tc>
        <w:tc>
          <w:tcPr>
            <w:tcW w:w="162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F4103F">
            <w:pPr>
              <w:pStyle w:val="2"/>
              <w:bidi w:val="0"/>
              <w:rPr>
                <w:rFonts w:hint="eastAsia"/>
              </w:rPr>
            </w:pPr>
          </w:p>
        </w:tc>
        <w:tc>
          <w:tcPr>
            <w:tcW w:w="9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1DFEA5">
            <w:pPr>
              <w:pStyle w:val="2"/>
              <w:bidi w:val="0"/>
            </w:pPr>
            <w:r>
              <w:rPr>
                <w:rFonts w:hint="eastAsia"/>
              </w:rPr>
              <w:t>装车服务</w:t>
            </w:r>
          </w:p>
        </w:tc>
        <w:tc>
          <w:tcPr>
            <w:tcW w:w="8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485D51">
            <w:pPr>
              <w:pStyle w:val="2"/>
              <w:bidi w:val="0"/>
            </w:pPr>
            <w:r>
              <w:rPr>
                <w:rFonts w:hint="eastAsia"/>
              </w:rPr>
              <w:t>元/吨</w:t>
            </w:r>
          </w:p>
        </w:tc>
        <w:tc>
          <w:tcPr>
            <w:tcW w:w="179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88BA74">
            <w:pPr>
              <w:pStyle w:val="2"/>
              <w:bidi w:val="0"/>
              <w:rPr>
                <w:rFonts w:hint="eastAsia"/>
              </w:rPr>
            </w:pPr>
          </w:p>
        </w:tc>
      </w:tr>
      <w:tr w14:paraId="7BA9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F7A566">
            <w:pPr>
              <w:pStyle w:val="2"/>
              <w:bidi w:val="0"/>
              <w:rPr>
                <w:rFonts w:hint="eastAsia"/>
              </w:rPr>
            </w:pPr>
          </w:p>
        </w:tc>
        <w:tc>
          <w:tcPr>
            <w:tcW w:w="162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81AA60">
            <w:pPr>
              <w:pStyle w:val="2"/>
              <w:bidi w:val="0"/>
              <w:rPr>
                <w:rFonts w:hint="eastAsia"/>
              </w:rPr>
            </w:pPr>
          </w:p>
        </w:tc>
        <w:tc>
          <w:tcPr>
            <w:tcW w:w="9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E7DD90">
            <w:pPr>
              <w:pStyle w:val="2"/>
              <w:bidi w:val="0"/>
            </w:pPr>
            <w:r>
              <w:rPr>
                <w:rFonts w:hint="eastAsia"/>
              </w:rPr>
              <w:t>转运服务</w:t>
            </w:r>
          </w:p>
        </w:tc>
        <w:tc>
          <w:tcPr>
            <w:tcW w:w="8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12F4A2">
            <w:pPr>
              <w:pStyle w:val="2"/>
              <w:bidi w:val="0"/>
            </w:pPr>
            <w:r>
              <w:rPr>
                <w:rFonts w:hint="eastAsia"/>
              </w:rPr>
              <w:t>元/台班</w:t>
            </w:r>
          </w:p>
        </w:tc>
        <w:tc>
          <w:tcPr>
            <w:tcW w:w="179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E501A2">
            <w:pPr>
              <w:pStyle w:val="2"/>
              <w:bidi w:val="0"/>
              <w:rPr>
                <w:rFonts w:hint="eastAsia"/>
              </w:rPr>
            </w:pPr>
          </w:p>
        </w:tc>
      </w:tr>
    </w:tbl>
    <w:p w14:paraId="0A1CD94B">
      <w:pPr>
        <w:pStyle w:val="2"/>
        <w:bidi w:val="0"/>
        <w:rPr>
          <w:rFonts w:hint="eastAsia"/>
        </w:rPr>
      </w:pPr>
      <w:r>
        <w:rPr>
          <w:rFonts w:hint="eastAsia"/>
        </w:rPr>
        <w:t>3.付款方式：①结算方式：每月22日为本月发生运输费用和装、卸费用的结算日，乙方凭有效的单据、结算汇总表和发票，经甲方按流程审核无误后在3个工作日内挂账，如遇节假日则时间顺延。②费用支付：甲方每月根据挂账金额，按比例向乙方滚动支付费用。（付款方式不允许负偏离，否则按废标处理）</w:t>
      </w:r>
    </w:p>
    <w:p w14:paraId="371AC24F">
      <w:pPr>
        <w:pStyle w:val="2"/>
        <w:bidi w:val="0"/>
        <w:rPr>
          <w:rFonts w:hint="eastAsia"/>
        </w:rPr>
      </w:pPr>
      <w:r>
        <w:rPr>
          <w:rFonts w:hint="eastAsia"/>
        </w:rPr>
        <w:t>4.报送时请将盖章版扫描成PDF格式，与Word可编辑版一并上传至中国煤科电子采购平台。文件（盖章PDF版、Word可编辑版）统一命名为“ΧΧΧ公司-宁夏天地奔牛物流装卸运输外包服务（询价）采购项目报价单”。</w:t>
      </w:r>
    </w:p>
    <w:p w14:paraId="166D4CEA">
      <w:pPr>
        <w:pStyle w:val="2"/>
        <w:bidi w:val="0"/>
        <w:rPr>
          <w:rFonts w:hint="eastAsia"/>
        </w:rPr>
      </w:pPr>
      <w:r>
        <w:rPr>
          <w:rFonts w:hint="eastAsia"/>
        </w:rPr>
        <w:t>二.投标人资格要求（资格后审，投标人应满足下列资格要求）：</w:t>
      </w:r>
    </w:p>
    <w:p w14:paraId="43FD413D">
      <w:pPr>
        <w:pStyle w:val="2"/>
        <w:bidi w:val="0"/>
        <w:rPr>
          <w:rFonts w:hint="eastAsia"/>
        </w:rPr>
      </w:pPr>
      <w:r>
        <w:rPr>
          <w:rFonts w:hint="eastAsia"/>
        </w:rPr>
        <w:t>1.必须是中华人民共和国境内注册的具有独立法人资格的企业，本次采购内容必须在其经营范围内并具备国家、行业要求的相关资质，并具有与本招标项目相应的能力；</w:t>
      </w:r>
    </w:p>
    <w:p w14:paraId="10F029D8">
      <w:pPr>
        <w:pStyle w:val="2"/>
        <w:bidi w:val="0"/>
        <w:rPr>
          <w:rFonts w:hint="eastAsia"/>
        </w:rPr>
      </w:pPr>
      <w:r>
        <w:rPr>
          <w:rFonts w:hint="eastAsia"/>
        </w:rPr>
        <w:t>2.供应商负责人、主要股东为同一人或者存在控股、管理关系的不同单位不得参与本次投标；</w:t>
      </w:r>
    </w:p>
    <w:p w14:paraId="38A277FB">
      <w:pPr>
        <w:pStyle w:val="2"/>
        <w:bidi w:val="0"/>
        <w:rPr>
          <w:rFonts w:hint="eastAsia"/>
        </w:rPr>
      </w:pPr>
      <w:r>
        <w:rPr>
          <w:rFonts w:hint="eastAsia"/>
        </w:rPr>
        <w:t>3.具有良好的商业信誉，2022年至今，被列入失信企业“黑名单”或者发生过严重违约行为的企业不得参与本次投标；</w:t>
      </w:r>
    </w:p>
    <w:p w14:paraId="5509AE9A">
      <w:pPr>
        <w:pStyle w:val="2"/>
        <w:bidi w:val="0"/>
        <w:rPr>
          <w:rFonts w:hint="eastAsia"/>
        </w:rPr>
      </w:pPr>
      <w:r>
        <w:rPr>
          <w:rFonts w:hint="eastAsia"/>
        </w:rPr>
        <w:t>4.近三年内在经营活动中没有重大违法记录；</w:t>
      </w:r>
    </w:p>
    <w:p w14:paraId="6C9AE765">
      <w:pPr>
        <w:pStyle w:val="2"/>
        <w:bidi w:val="0"/>
        <w:rPr>
          <w:rFonts w:hint="eastAsia"/>
        </w:rPr>
      </w:pPr>
      <w:r>
        <w:rPr>
          <w:rFonts w:hint="eastAsia"/>
        </w:rPr>
        <w:t>5.本次采购不接受联合体投标。</w:t>
      </w:r>
    </w:p>
    <w:p w14:paraId="5C704A3F">
      <w:pPr>
        <w:pStyle w:val="2"/>
        <w:bidi w:val="0"/>
        <w:rPr>
          <w:rFonts w:hint="eastAsia"/>
        </w:rPr>
      </w:pPr>
      <w:r>
        <w:rPr>
          <w:rFonts w:hint="eastAsia"/>
        </w:rPr>
        <w:t>三.发布公告的媒介</w:t>
      </w:r>
    </w:p>
    <w:p w14:paraId="4F19D46C">
      <w:pPr>
        <w:pStyle w:val="2"/>
        <w:bidi w:val="0"/>
        <w:rPr>
          <w:rFonts w:hint="eastAsia"/>
        </w:rPr>
      </w:pPr>
      <w:r>
        <w:rPr>
          <w:rFonts w:hint="eastAsia"/>
        </w:rPr>
        <w:t>本次询价公告在 http://cg.ccteg.cn/cms/index.htm中国煤科电子采购平台网站上发布。</w:t>
      </w:r>
    </w:p>
    <w:p w14:paraId="74538D60">
      <w:pPr>
        <w:pStyle w:val="2"/>
        <w:bidi w:val="0"/>
        <w:rPr>
          <w:rFonts w:hint="eastAsia"/>
        </w:rPr>
      </w:pPr>
      <w:r>
        <w:rPr>
          <w:rFonts w:hint="eastAsia"/>
        </w:rPr>
        <w:t>四.报名时间及方式</w:t>
      </w:r>
    </w:p>
    <w:p w14:paraId="2A017D3E">
      <w:pPr>
        <w:pStyle w:val="2"/>
        <w:bidi w:val="0"/>
        <w:rPr>
          <w:rFonts w:hint="eastAsia"/>
        </w:rPr>
      </w:pPr>
      <w:r>
        <w:rPr>
          <w:rFonts w:hint="eastAsia"/>
        </w:rPr>
        <w:t>1.报名时间：2025年6月12日-2025年6月16日 17:00时。</w:t>
      </w:r>
    </w:p>
    <w:p w14:paraId="172F07FE">
      <w:pPr>
        <w:pStyle w:val="2"/>
        <w:bidi w:val="0"/>
        <w:rPr>
          <w:rFonts w:hint="eastAsia"/>
        </w:rPr>
      </w:pPr>
      <w:r>
        <w:rPr>
          <w:rFonts w:hint="eastAsia"/>
        </w:rPr>
        <w:t>2.报名方式：投标人必须在“中国煤科电子采购平台”（https://cg.ccteg.cn）上免费注册成为会员。注册成功后，在“在线资料递交”模块打包提交“营业执照”，压缩包命名格式为：“XXX公司-资格材料”，等待招标人审核通过后方可下载报价文件（售价：0元）。</w:t>
      </w:r>
    </w:p>
    <w:p w14:paraId="1404A528">
      <w:pPr>
        <w:pStyle w:val="2"/>
        <w:bidi w:val="0"/>
        <w:rPr>
          <w:rFonts w:hint="eastAsia"/>
        </w:rPr>
      </w:pPr>
      <w:r>
        <w:rPr>
          <w:rFonts w:hint="eastAsia"/>
        </w:rPr>
        <w:t>五.报价文件下载时间及方式</w:t>
      </w:r>
    </w:p>
    <w:p w14:paraId="1F3E2829">
      <w:pPr>
        <w:pStyle w:val="2"/>
        <w:bidi w:val="0"/>
        <w:rPr>
          <w:rFonts w:hint="eastAsia"/>
        </w:rPr>
      </w:pPr>
      <w:r>
        <w:rPr>
          <w:rFonts w:hint="eastAsia"/>
        </w:rPr>
        <w:t>1.下载时间：2025年6月12日-2025年6月17日 17:00时。</w:t>
      </w:r>
    </w:p>
    <w:p w14:paraId="231291C1">
      <w:pPr>
        <w:pStyle w:val="2"/>
        <w:bidi w:val="0"/>
        <w:rPr>
          <w:rFonts w:hint="eastAsia"/>
        </w:rPr>
      </w:pPr>
      <w:r>
        <w:rPr>
          <w:rFonts w:hint="eastAsia"/>
        </w:rPr>
        <w:t>2.下载方式：投标人报名审核通过后，自行在“项目管理-购买文件”中，点击非招标，找到本项目后进行文件购买（售价：0元）。</w:t>
      </w:r>
    </w:p>
    <w:p w14:paraId="10C027DA">
      <w:pPr>
        <w:pStyle w:val="2"/>
        <w:bidi w:val="0"/>
        <w:rPr>
          <w:rFonts w:hint="eastAsia"/>
        </w:rPr>
      </w:pPr>
      <w:r>
        <w:rPr>
          <w:rFonts w:hint="eastAsia"/>
        </w:rPr>
        <w:t>六.报价文件递交截止时间及方式</w:t>
      </w:r>
    </w:p>
    <w:p w14:paraId="68F43824">
      <w:pPr>
        <w:pStyle w:val="2"/>
        <w:bidi w:val="0"/>
        <w:rPr>
          <w:rFonts w:hint="eastAsia"/>
        </w:rPr>
      </w:pPr>
      <w:r>
        <w:rPr>
          <w:rFonts w:hint="eastAsia"/>
        </w:rPr>
        <w:t>1.递交时间：2025年6月18日 09:00之前递交，未按时递交的投标文件将被拒绝。</w:t>
      </w:r>
    </w:p>
    <w:p w14:paraId="170EF39A">
      <w:pPr>
        <w:pStyle w:val="2"/>
        <w:bidi w:val="0"/>
        <w:rPr>
          <w:rFonts w:hint="eastAsia"/>
        </w:rPr>
      </w:pPr>
      <w:r>
        <w:rPr>
          <w:rFonts w:hint="eastAsia"/>
        </w:rPr>
        <w:t>2.递交方式：本次招标为网上开评标，电子投标文件在中国煤科电子采购平台上传递交。</w:t>
      </w:r>
    </w:p>
    <w:p w14:paraId="192FCF93">
      <w:pPr>
        <w:pStyle w:val="2"/>
        <w:bidi w:val="0"/>
        <w:rPr>
          <w:rFonts w:hint="eastAsia"/>
        </w:rPr>
      </w:pPr>
      <w:r>
        <w:rPr>
          <w:rFonts w:hint="eastAsia"/>
        </w:rPr>
        <w:t>七.其他注意事项</w:t>
      </w:r>
    </w:p>
    <w:p w14:paraId="4F5D38AC">
      <w:pPr>
        <w:pStyle w:val="2"/>
        <w:bidi w:val="0"/>
        <w:rPr>
          <w:rFonts w:hint="eastAsia"/>
        </w:rPr>
      </w:pPr>
      <w:r>
        <w:rPr>
          <w:rFonts w:hint="eastAsia"/>
        </w:rPr>
        <w:t>1.中国煤科电子采购平台操作中如有相关问题请与平台技术支持联系；</w:t>
      </w:r>
    </w:p>
    <w:p w14:paraId="2E7E3019">
      <w:pPr>
        <w:pStyle w:val="2"/>
        <w:bidi w:val="0"/>
        <w:rPr>
          <w:rFonts w:hint="eastAsia"/>
        </w:rPr>
      </w:pPr>
      <w:r>
        <w:rPr>
          <w:rFonts w:hint="eastAsia"/>
        </w:rPr>
        <w:t>2.投标人操作指南：详见中国煤科电子采购平台首页：客服中心，《投标人操作手册》；</w:t>
      </w:r>
    </w:p>
    <w:p w14:paraId="01A177F4">
      <w:pPr>
        <w:pStyle w:val="2"/>
        <w:bidi w:val="0"/>
        <w:rPr>
          <w:rFonts w:hint="eastAsia"/>
        </w:rPr>
      </w:pPr>
      <w:r>
        <w:rPr>
          <w:rFonts w:hint="eastAsia"/>
        </w:rPr>
        <w:t>3.投标人操作教学视频下载地址：https://cg.ccteg.cn；</w:t>
      </w:r>
    </w:p>
    <w:p w14:paraId="1CFC6472">
      <w:pPr>
        <w:pStyle w:val="2"/>
        <w:bidi w:val="0"/>
        <w:rPr>
          <w:rFonts w:hint="eastAsia"/>
        </w:rPr>
      </w:pPr>
      <w:r>
        <w:rPr>
          <w:rFonts w:hint="eastAsia"/>
        </w:rPr>
        <w:t>4.投标相关软件下载：详见中国煤科电子采购平台首页：客服中心；</w:t>
      </w:r>
    </w:p>
    <w:p w14:paraId="000E6405">
      <w:pPr>
        <w:pStyle w:val="2"/>
        <w:bidi w:val="0"/>
        <w:rPr>
          <w:rFonts w:hint="eastAsia"/>
        </w:rPr>
      </w:pPr>
      <w:r>
        <w:rPr>
          <w:rFonts w:hint="eastAsia"/>
        </w:rPr>
        <w:t>5.平台操作咨询：详见中国煤科电子采购平台首页右下角：操作咨询及技术支持联系信息，客服邮箱：3755844515@qq.com。</w:t>
      </w:r>
    </w:p>
    <w:p w14:paraId="46F19BC4">
      <w:pPr>
        <w:pStyle w:val="2"/>
        <w:bidi w:val="0"/>
        <w:rPr>
          <w:rFonts w:hint="eastAsia"/>
        </w:rPr>
      </w:pPr>
      <w:r>
        <w:rPr>
          <w:rFonts w:hint="eastAsia"/>
        </w:rPr>
        <w:t>九. 采购人联系方式</w:t>
      </w:r>
    </w:p>
    <w:p w14:paraId="2AD2B0C3">
      <w:pPr>
        <w:pStyle w:val="2"/>
        <w:bidi w:val="0"/>
        <w:rPr>
          <w:rFonts w:hint="eastAsia"/>
        </w:rPr>
      </w:pPr>
      <w:r>
        <w:rPr>
          <w:rFonts w:hint="eastAsia"/>
        </w:rPr>
        <w:t>询价人：宁夏天地奔牛实业集团有限公司</w:t>
      </w:r>
    </w:p>
    <w:p w14:paraId="55DC805C">
      <w:pPr>
        <w:pStyle w:val="2"/>
        <w:bidi w:val="0"/>
        <w:rPr>
          <w:rFonts w:hint="eastAsia"/>
        </w:rPr>
      </w:pPr>
      <w:r>
        <w:rPr>
          <w:rFonts w:hint="eastAsia"/>
        </w:rPr>
        <w:t>地 址：宁夏石嘴山市大武口区金工路1号</w:t>
      </w:r>
    </w:p>
    <w:p w14:paraId="675C7795">
      <w:pPr>
        <w:pStyle w:val="2"/>
        <w:bidi w:val="0"/>
        <w:rPr>
          <w:rFonts w:hint="eastAsia"/>
        </w:rPr>
      </w:pPr>
      <w:r>
        <w:rPr>
          <w:rFonts w:hint="eastAsia"/>
        </w:rPr>
        <w:t>经办人：杨老师</w:t>
      </w:r>
    </w:p>
    <w:p w14:paraId="294E5456">
      <w:pPr>
        <w:pStyle w:val="2"/>
        <w:bidi w:val="0"/>
        <w:rPr>
          <w:rFonts w:hint="eastAsia"/>
        </w:rPr>
      </w:pPr>
      <w:r>
        <w:rPr>
          <w:rFonts w:hint="eastAsia"/>
        </w:rPr>
        <w:t>联系电话：0952-2174449</w:t>
      </w:r>
    </w:p>
    <w:p w14:paraId="2F5A307A">
      <w:pPr>
        <w:pStyle w:val="2"/>
        <w:bidi w:val="0"/>
        <w:rPr>
          <w:rFonts w:hint="eastAsia"/>
        </w:rPr>
      </w:pPr>
      <w:r>
        <w:rPr>
          <w:rFonts w:hint="eastAsia"/>
        </w:rPr>
        <w:t>宁夏天地奔牛实业集团有限公司</w:t>
      </w:r>
    </w:p>
    <w:p w14:paraId="4CB29DE3">
      <w:pPr>
        <w:pStyle w:val="2"/>
        <w:bidi w:val="0"/>
        <w:rPr>
          <w:rFonts w:hint="eastAsia"/>
        </w:rPr>
      </w:pPr>
      <w:r>
        <w:rPr>
          <w:rFonts w:hint="eastAsia"/>
        </w:rPr>
        <w:t>2025年6月12日</w:t>
      </w:r>
    </w:p>
    <w:p w14:paraId="59E5A80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832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2025-06-12T06:38:28Z</dcterms:created>
  <dc:creator>28039</dc:creator>
  <cp:lastModifiedBy>沫燃 *</cp:lastModifiedBy>
  <dcterms:modified xsi:type="dcterms:W3CDTF">2025-06-12T06:38:36Z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701D6C0945BD404AB5D42814B37F3D97_12</vt:lpwstr>
  </property>
</Properties>
</file>