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ED374">
      <w:pPr>
        <w:pStyle w:val="2"/>
        <w:bidi w:val="0"/>
      </w:pPr>
      <w:r>
        <w:rPr>
          <w:rFonts w:hint="eastAsia"/>
          <w:lang w:val="en-US" w:eastAsia="zh-CN"/>
        </w:rPr>
        <w:t>湖南省烟草公司永州市公司</w:t>
      </w:r>
      <w:bookmarkStart w:id="0" w:name="_GoBack"/>
      <w:r>
        <w:rPr>
          <w:rFonts w:hint="eastAsia"/>
          <w:lang w:val="en-US" w:eastAsia="zh-CN"/>
        </w:rPr>
        <w:t>关于卷烟物流配送二级支线运输业务服务项目招标公告</w:t>
      </w:r>
    </w:p>
    <w:bookmarkEnd w:id="0"/>
    <w:p w14:paraId="299F2666">
      <w:pPr>
        <w:pStyle w:val="2"/>
        <w:bidi w:val="0"/>
      </w:pPr>
      <w:r>
        <w:rPr>
          <w:rFonts w:hint="eastAsia"/>
        </w:rPr>
        <w:t>发布时间：2025-06-12</w:t>
      </w:r>
    </w:p>
    <w:p w14:paraId="2F4040BE">
      <w:pPr>
        <w:pStyle w:val="2"/>
        <w:bidi w:val="0"/>
      </w:pPr>
      <w:r>
        <w:rPr>
          <w:rFonts w:hint="eastAsia"/>
        </w:rPr>
        <w:t>项目概况</w:t>
      </w:r>
    </w:p>
    <w:p w14:paraId="5997F4CC">
      <w:pPr>
        <w:pStyle w:val="2"/>
        <w:bidi w:val="0"/>
      </w:pPr>
      <w:r>
        <w:rPr>
          <w:rFonts w:hint="eastAsia"/>
        </w:rPr>
        <w:t>（湖南省烟草公司永州市公司关于卷烟物流配送二级支线运输业务服务项目）的潜在投标人应在永州市政府采购电子交易系统投标文件制作工具中获取招标文件 ，并于 2025年07月04日 09时00分00秒（北京时间）前上传投标文件 ，并在公告规定的时间内完成投标文件解密。逾期提交的、未在规定时间内完成解密的，视为放弃参与资格。</w:t>
      </w:r>
    </w:p>
    <w:p w14:paraId="5BF8DFEB">
      <w:pPr>
        <w:pStyle w:val="2"/>
        <w:bidi w:val="0"/>
        <w:rPr>
          <w:rFonts w:hint="eastAsia"/>
        </w:rPr>
      </w:pPr>
      <w:r>
        <w:rPr>
          <w:rFonts w:hint="eastAsia"/>
          <w:lang w:val="en-US" w:eastAsia="zh-CN"/>
        </w:rPr>
        <w:t>一、项目基本情况</w:t>
      </w:r>
    </w:p>
    <w:p w14:paraId="5C96C5E8">
      <w:pPr>
        <w:pStyle w:val="2"/>
        <w:bidi w:val="0"/>
      </w:pPr>
      <w:r>
        <w:rPr>
          <w:rFonts w:hint="eastAsia"/>
        </w:rPr>
        <w:t>采购计划编号：永烟F1152025031</w:t>
      </w:r>
    </w:p>
    <w:p w14:paraId="030A5F3B">
      <w:pPr>
        <w:pStyle w:val="2"/>
        <w:bidi w:val="0"/>
      </w:pPr>
      <w:r>
        <w:rPr>
          <w:rFonts w:hint="eastAsia"/>
        </w:rPr>
        <w:t>项目编号：ZPGJGC-YZ-202521</w:t>
      </w:r>
    </w:p>
    <w:p w14:paraId="3C954298">
      <w:pPr>
        <w:pStyle w:val="2"/>
        <w:bidi w:val="0"/>
      </w:pPr>
      <w:r>
        <w:rPr>
          <w:rFonts w:hint="eastAsia"/>
        </w:rPr>
        <w:t>委托代理编号：ZPGJGC-YZ-202521</w:t>
      </w:r>
    </w:p>
    <w:p w14:paraId="07F7D76B">
      <w:pPr>
        <w:pStyle w:val="2"/>
        <w:bidi w:val="0"/>
      </w:pPr>
      <w:r>
        <w:rPr>
          <w:rFonts w:hint="eastAsia"/>
        </w:rPr>
        <w:t>项目名称：湖南省烟草公司永州市公司关于卷烟物流配送二级支线运输业务服务项目</w:t>
      </w:r>
    </w:p>
    <w:p w14:paraId="33BF66F6">
      <w:pPr>
        <w:pStyle w:val="2"/>
        <w:bidi w:val="0"/>
      </w:pPr>
      <w:r>
        <w:rPr>
          <w:rFonts w:hint="eastAsia"/>
        </w:rPr>
        <w:t>采购方式：公开招标</w:t>
      </w:r>
    </w:p>
    <w:p w14:paraId="21132399">
      <w:pPr>
        <w:pStyle w:val="2"/>
        <w:bidi w:val="0"/>
      </w:pPr>
      <w:r>
        <w:rPr>
          <w:rFonts w:hint="eastAsia"/>
        </w:rPr>
        <w:t>预算金额：6,734,491.02 元</w:t>
      </w:r>
    </w:p>
    <w:p w14:paraId="5DE0675B">
      <w:pPr>
        <w:pStyle w:val="2"/>
        <w:bidi w:val="0"/>
      </w:pPr>
      <w:r>
        <w:rPr>
          <w:rFonts w:hint="eastAsia"/>
        </w:rPr>
        <w:t>最高限价：</w:t>
      </w:r>
    </w:p>
    <w:p w14:paraId="3129581E">
      <w:pPr>
        <w:pStyle w:val="2"/>
        <w:bidi w:val="0"/>
      </w:pPr>
      <w:r>
        <w:rPr>
          <w:rFonts w:hint="eastAsia"/>
        </w:rPr>
        <w:t>第一包：6,734,491.02 元</w:t>
      </w:r>
    </w:p>
    <w:p w14:paraId="15733899">
      <w:pPr>
        <w:pStyle w:val="2"/>
        <w:bidi w:val="0"/>
      </w:pPr>
      <w:r>
        <w:rPr>
          <w:rFonts w:hint="eastAsia"/>
        </w:rPr>
        <w:t>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6"/>
        <w:gridCol w:w="1834"/>
        <w:gridCol w:w="4102"/>
        <w:gridCol w:w="388"/>
        <w:gridCol w:w="388"/>
        <w:gridCol w:w="677"/>
        <w:gridCol w:w="581"/>
      </w:tblGrid>
      <w:tr w14:paraId="3DF8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8E4A9">
            <w:pPr>
              <w:pStyle w:val="2"/>
              <w:bidi w:val="0"/>
            </w:pPr>
            <w:r>
              <w:rPr>
                <w:lang w:val="en-US" w:eastAsia="zh-CN"/>
              </w:rPr>
              <w:t>包名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CC248">
            <w:pPr>
              <w:pStyle w:val="2"/>
              <w:bidi w:val="0"/>
            </w:pPr>
            <w:r>
              <w:rPr>
                <w:lang w:val="en-US" w:eastAsia="zh-CN"/>
              </w:rPr>
              <w:t>标的名称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0AA85">
            <w:pPr>
              <w:pStyle w:val="2"/>
              <w:bidi w:val="0"/>
            </w:pPr>
            <w:r>
              <w:rPr>
                <w:lang w:val="en-US" w:eastAsia="zh-CN"/>
              </w:rPr>
              <w:t>简要技术要求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E3876">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58693">
            <w:pPr>
              <w:pStyle w:val="2"/>
              <w:bidi w:val="0"/>
            </w:pPr>
            <w:r>
              <w:rPr>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C1727">
            <w:pPr>
              <w:pStyle w:val="2"/>
              <w:bidi w:val="0"/>
            </w:pPr>
            <w:r>
              <w:rPr>
                <w:lang w:val="en-US" w:eastAsia="zh-CN"/>
              </w:rPr>
              <w:t>强制采购节能产品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4D84A8">
            <w:pPr>
              <w:pStyle w:val="2"/>
              <w:bidi w:val="0"/>
            </w:pPr>
            <w:r>
              <w:rPr>
                <w:lang w:val="en-US" w:eastAsia="zh-CN"/>
              </w:rPr>
              <w:t>接受进口产品</w:t>
            </w:r>
          </w:p>
        </w:tc>
      </w:tr>
      <w:tr w14:paraId="36E0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7BA43">
            <w:pPr>
              <w:pStyle w:val="2"/>
              <w:bidi w:val="0"/>
            </w:pPr>
            <w:r>
              <w:rPr>
                <w:lang w:val="en-US" w:eastAsia="zh-CN"/>
              </w:rPr>
              <w:t>第一包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1C47E">
            <w:pPr>
              <w:pStyle w:val="2"/>
              <w:bidi w:val="0"/>
            </w:pPr>
            <w:r>
              <w:rPr>
                <w:lang w:val="en-US" w:eastAsia="zh-CN"/>
              </w:rPr>
              <w:t>湖南省烟草公司永州市公司关于卷烟物流配送二级支线运输业务服务项目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04EE1">
            <w:pPr>
              <w:pStyle w:val="2"/>
              <w:bidi w:val="0"/>
            </w:pPr>
            <w:r>
              <w:rPr>
                <w:lang w:val="en-US" w:eastAsia="zh-CN"/>
              </w:rPr>
              <w:t>湖南省烟草公司永州市公司物流配送二级配送支线运输业务服务（2025年-2028年）。提供符合我公司要求的运输车辆和驾驶员,确保我公司卷烟安全、及时送达。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23DB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64DBA">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D7E1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B6B55">
            <w:pPr>
              <w:pStyle w:val="2"/>
              <w:bidi w:val="0"/>
              <w:rPr>
                <w:rFonts w:hint="eastAsia"/>
              </w:rPr>
            </w:pPr>
          </w:p>
        </w:tc>
      </w:tr>
    </w:tbl>
    <w:p w14:paraId="5F0ABCC6">
      <w:pPr>
        <w:pStyle w:val="2"/>
        <w:bidi w:val="0"/>
      </w:pPr>
      <w:r>
        <w:rPr>
          <w:rFonts w:hint="eastAsia"/>
        </w:rPr>
        <w:t>合同履行期限：</w:t>
      </w:r>
    </w:p>
    <w:p w14:paraId="7D259D62">
      <w:pPr>
        <w:pStyle w:val="2"/>
        <w:bidi w:val="0"/>
      </w:pPr>
      <w:r>
        <w:rPr>
          <w:rFonts w:hint="eastAsia"/>
        </w:rPr>
        <w:t>第一包：3年</w:t>
      </w:r>
    </w:p>
    <w:p w14:paraId="1ED421C5">
      <w:pPr>
        <w:pStyle w:val="2"/>
        <w:bidi w:val="0"/>
      </w:pPr>
      <w:r>
        <w:rPr>
          <w:rFonts w:hint="eastAsia"/>
        </w:rPr>
        <w:t>本项目是否接受联合体：</w:t>
      </w:r>
    </w:p>
    <w:p w14:paraId="7845EBD6">
      <w:pPr>
        <w:pStyle w:val="2"/>
        <w:bidi w:val="0"/>
      </w:pPr>
      <w:r>
        <w:rPr>
          <w:rFonts w:hint="eastAsia"/>
        </w:rPr>
        <w:t>第一包： 本包不接受联合体</w:t>
      </w:r>
    </w:p>
    <w:p w14:paraId="52AF58D8">
      <w:pPr>
        <w:pStyle w:val="2"/>
        <w:bidi w:val="0"/>
        <w:rPr>
          <w:rFonts w:hint="eastAsia"/>
        </w:rPr>
      </w:pPr>
      <w:r>
        <w:rPr>
          <w:rFonts w:hint="eastAsia"/>
          <w:lang w:val="en-US" w:eastAsia="zh-CN"/>
        </w:rPr>
        <w:t>二、申请人的资格要求</w:t>
      </w:r>
    </w:p>
    <w:p w14:paraId="200FCE36">
      <w:pPr>
        <w:pStyle w:val="2"/>
        <w:bidi w:val="0"/>
      </w:pPr>
      <w:r>
        <w:rPr>
          <w:rFonts w:hint="eastAsia"/>
        </w:rPr>
        <w:t>1.满足《中华人民共和国政府采购法》第二十二条规定：</w:t>
      </w:r>
    </w:p>
    <w:p w14:paraId="4F1F9682">
      <w:pPr>
        <w:pStyle w:val="2"/>
        <w:bidi w:val="0"/>
      </w:pPr>
      <w:r>
        <w:rPr>
          <w:rFonts w:hint="eastAsia"/>
        </w:rPr>
        <w:t>(1)具有独立承担民事责任的能力；</w:t>
      </w:r>
    </w:p>
    <w:p w14:paraId="0A1642AE">
      <w:pPr>
        <w:pStyle w:val="2"/>
        <w:bidi w:val="0"/>
      </w:pPr>
      <w:r>
        <w:rPr>
          <w:rFonts w:hint="eastAsia"/>
        </w:rPr>
        <w:t>(2)具有良好的商业信誉和健全的财务会计制度；</w:t>
      </w:r>
    </w:p>
    <w:p w14:paraId="43BB524C">
      <w:pPr>
        <w:pStyle w:val="2"/>
        <w:bidi w:val="0"/>
      </w:pPr>
      <w:r>
        <w:rPr>
          <w:rFonts w:hint="eastAsia"/>
        </w:rPr>
        <w:t>(3)具有履行合同所必需的设备和专业技术能力；</w:t>
      </w:r>
    </w:p>
    <w:p w14:paraId="48DD5EF2">
      <w:pPr>
        <w:pStyle w:val="2"/>
        <w:bidi w:val="0"/>
      </w:pPr>
      <w:r>
        <w:rPr>
          <w:rFonts w:hint="eastAsia"/>
        </w:rPr>
        <w:t>(4)有依法缴纳税收和社会保障资金的良好记录；</w:t>
      </w:r>
    </w:p>
    <w:p w14:paraId="64C4D612">
      <w:pPr>
        <w:pStyle w:val="2"/>
        <w:bidi w:val="0"/>
      </w:pPr>
      <w:r>
        <w:rPr>
          <w:rFonts w:hint="eastAsia"/>
        </w:rPr>
        <w:t>(5)参加政府采购活动前三年内，在经营活动中没有重大违法记录；</w:t>
      </w:r>
    </w:p>
    <w:p w14:paraId="4D897F67">
      <w:pPr>
        <w:pStyle w:val="2"/>
        <w:bidi w:val="0"/>
      </w:pPr>
      <w:r>
        <w:rPr>
          <w:rFonts w:hint="eastAsia"/>
        </w:rPr>
        <w:t>(6)法律、行政法规规定的其他条件。</w:t>
      </w:r>
    </w:p>
    <w:p w14:paraId="22E0D011">
      <w:pPr>
        <w:pStyle w:val="2"/>
        <w:bidi w:val="0"/>
      </w:pPr>
      <w:r>
        <w:rPr>
          <w:rFonts w:hint="eastAsia"/>
        </w:rPr>
        <w:t>2.落实政府采购政策需满足的资格要求：</w:t>
      </w:r>
    </w:p>
    <w:p w14:paraId="02445B43">
      <w:pPr>
        <w:pStyle w:val="2"/>
        <w:bidi w:val="0"/>
      </w:pPr>
      <w:r>
        <w:rPr>
          <w:rFonts w:hint="eastAsia"/>
        </w:rPr>
        <w:t>第一包： 本包不专门面向中小企业采购</w:t>
      </w:r>
    </w:p>
    <w:p w14:paraId="30E39479">
      <w:pPr>
        <w:pStyle w:val="2"/>
        <w:bidi w:val="0"/>
      </w:pPr>
      <w:r>
        <w:rPr>
          <w:rFonts w:hint="eastAsia"/>
        </w:rPr>
        <w:t>3.本项目的特定资格要求：</w:t>
      </w:r>
    </w:p>
    <w:p w14:paraId="7BA846D8">
      <w:pPr>
        <w:pStyle w:val="2"/>
        <w:bidi w:val="0"/>
      </w:pPr>
      <w:r>
        <w:rPr>
          <w:rFonts w:hint="eastAsia"/>
        </w:rPr>
        <w:t>第一包:</w:t>
      </w:r>
    </w:p>
    <w:p w14:paraId="0F02D481">
      <w:pPr>
        <w:pStyle w:val="2"/>
        <w:bidi w:val="0"/>
      </w:pPr>
      <w:r>
        <w:rPr>
          <w:rFonts w:hint="eastAsia"/>
        </w:rPr>
        <w:t>承运单位必备资质条件：必须持有有效的企业法人或法人下属的分、支公司的营业执照、有效的具有信用代码的三证合一营业执照、道路运输经营许可证。 备注：根据《〈政府采购法实施条例〉释义》，银行、保险、石油石化、电力、通信等有关行业特殊情况的，取得营业执照的分支机构可以以分支机构名义参与投标，采购文件中涉及的“法定代表人（单位负责人）”在前述特殊行业中即对应为“分支机构负责人”。</w:t>
      </w:r>
    </w:p>
    <w:p w14:paraId="3A3840B4">
      <w:pPr>
        <w:pStyle w:val="2"/>
        <w:bidi w:val="0"/>
        <w:rPr>
          <w:rFonts w:hint="eastAsia"/>
        </w:rPr>
      </w:pPr>
      <w:r>
        <w:rPr>
          <w:rFonts w:hint="eastAsia"/>
          <w:lang w:val="en-US" w:eastAsia="zh-CN"/>
        </w:rPr>
        <w:t>三、获取招标文件</w:t>
      </w:r>
    </w:p>
    <w:p w14:paraId="3A390728">
      <w:pPr>
        <w:pStyle w:val="2"/>
        <w:bidi w:val="0"/>
      </w:pPr>
      <w:r>
        <w:rPr>
          <w:rFonts w:hint="eastAsia"/>
        </w:rPr>
        <w:t>时间： 2025-06-12 至 2025-07-04 09:00:00 前（北京时间）</w:t>
      </w:r>
    </w:p>
    <w:p w14:paraId="230CB629">
      <w:pPr>
        <w:pStyle w:val="2"/>
        <w:bidi w:val="0"/>
      </w:pPr>
      <w:r>
        <w:rPr>
          <w:rFonts w:hint="eastAsia"/>
        </w:rPr>
        <w:t>地点：永州市政府采购电子交易系统投标文件制作工具并使用CA证书登录后获取招标文件</w:t>
      </w:r>
    </w:p>
    <w:p w14:paraId="1B236B9B">
      <w:pPr>
        <w:pStyle w:val="2"/>
        <w:bidi w:val="0"/>
      </w:pPr>
      <w:r>
        <w:rPr>
          <w:rFonts w:hint="eastAsia"/>
        </w:rPr>
        <w:t>方式：在线获取</w:t>
      </w:r>
    </w:p>
    <w:p w14:paraId="0DFB6D6B">
      <w:pPr>
        <w:pStyle w:val="2"/>
        <w:bidi w:val="0"/>
      </w:pPr>
      <w:r>
        <w:rPr>
          <w:rFonts w:hint="eastAsia"/>
        </w:rPr>
        <w:t>售价：0 元</w:t>
      </w:r>
    </w:p>
    <w:p w14:paraId="31824079">
      <w:pPr>
        <w:pStyle w:val="2"/>
        <w:bidi w:val="0"/>
        <w:rPr>
          <w:rFonts w:hint="eastAsia"/>
        </w:rPr>
      </w:pPr>
      <w:r>
        <w:rPr>
          <w:rFonts w:hint="eastAsia"/>
          <w:lang w:val="en-US" w:eastAsia="zh-CN"/>
        </w:rPr>
        <w:t>四、提交投标文件截止时间、开标时间和地点、解密截止时间</w:t>
      </w:r>
    </w:p>
    <w:p w14:paraId="0E23F418">
      <w:pPr>
        <w:pStyle w:val="2"/>
        <w:bidi w:val="0"/>
      </w:pPr>
      <w:r>
        <w:rPr>
          <w:rFonts w:hint="eastAsia"/>
        </w:rPr>
        <w:t>1、投标文件的提交</w:t>
      </w:r>
    </w:p>
    <w:p w14:paraId="47655F1B">
      <w:pPr>
        <w:pStyle w:val="2"/>
        <w:bidi w:val="0"/>
      </w:pPr>
      <w:r>
        <w:rPr>
          <w:rFonts w:hint="eastAsia"/>
        </w:rPr>
        <w:t>供应商应在 2025-07-04 09:00:00（北京时间）前，将投标文件加密上传至永州市政府采购电子交易系统投标文件制作工具中。逾期上传投标文件，系统将自动拒收，视为放弃参与资格。</w:t>
      </w:r>
    </w:p>
    <w:p w14:paraId="5F8F21F0">
      <w:pPr>
        <w:pStyle w:val="2"/>
        <w:bidi w:val="0"/>
      </w:pPr>
      <w:r>
        <w:rPr>
          <w:rFonts w:hint="eastAsia"/>
        </w:rPr>
        <w:t>2、开标时间和地点</w:t>
      </w:r>
    </w:p>
    <w:p w14:paraId="28DBB100">
      <w:pPr>
        <w:pStyle w:val="2"/>
        <w:bidi w:val="0"/>
      </w:pPr>
      <w:r>
        <w:rPr>
          <w:rFonts w:hint="eastAsia"/>
        </w:rPr>
        <w:t>时间：2025-07-04 09:00:00 （北京时间）</w:t>
      </w:r>
    </w:p>
    <w:p w14:paraId="4092ABC7">
      <w:pPr>
        <w:pStyle w:val="2"/>
        <w:bidi w:val="0"/>
      </w:pPr>
      <w:r>
        <w:rPr>
          <w:rFonts w:hint="eastAsia"/>
        </w:rPr>
        <w:t>地点：永州市公共资源交易中心六开标室</w:t>
      </w:r>
    </w:p>
    <w:p w14:paraId="7AB46793">
      <w:pPr>
        <w:pStyle w:val="2"/>
        <w:bidi w:val="0"/>
      </w:pPr>
      <w:r>
        <w:rPr>
          <w:rFonts w:hint="eastAsia"/>
        </w:rPr>
        <w:t>3、投标文件的解密</w:t>
      </w:r>
    </w:p>
    <w:p w14:paraId="55A7B82B">
      <w:pPr>
        <w:pStyle w:val="2"/>
        <w:bidi w:val="0"/>
      </w:pPr>
      <w:r>
        <w:rPr>
          <w:rFonts w:hint="eastAsia"/>
        </w:rPr>
        <w:t>供应商应在 2025-07-04 09:30:00（北京时间）前使用加密上传投标文件时设置的密码，完成投标文件解密。未在规定时间内完成解密的，视为放弃参与资格。</w:t>
      </w:r>
    </w:p>
    <w:p w14:paraId="72F17C66">
      <w:pPr>
        <w:pStyle w:val="2"/>
        <w:bidi w:val="0"/>
        <w:rPr>
          <w:rFonts w:hint="eastAsia"/>
        </w:rPr>
      </w:pPr>
      <w:r>
        <w:rPr>
          <w:rFonts w:hint="eastAsia"/>
          <w:lang w:val="en-US" w:eastAsia="zh-CN"/>
        </w:rPr>
        <w:t>五、公告期限</w:t>
      </w:r>
    </w:p>
    <w:p w14:paraId="0657CAC0">
      <w:pPr>
        <w:pStyle w:val="2"/>
        <w:bidi w:val="0"/>
      </w:pPr>
      <w:r>
        <w:rPr>
          <w:rFonts w:hint="eastAsia"/>
        </w:rPr>
        <w:t>自本公告发布之日起5个工作日。</w:t>
      </w:r>
    </w:p>
    <w:p w14:paraId="2D0DA809">
      <w:pPr>
        <w:pStyle w:val="2"/>
        <w:bidi w:val="0"/>
        <w:rPr>
          <w:rFonts w:hint="eastAsia"/>
        </w:rPr>
      </w:pPr>
      <w:r>
        <w:rPr>
          <w:rFonts w:hint="eastAsia"/>
          <w:lang w:val="en-US" w:eastAsia="zh-CN"/>
        </w:rPr>
        <w:t>六、询问和质疑</w:t>
      </w:r>
    </w:p>
    <w:p w14:paraId="1FF0231E">
      <w:pPr>
        <w:pStyle w:val="2"/>
        <w:bidi w:val="0"/>
      </w:pPr>
      <w:r>
        <w:rPr>
          <w:rFonts w:hint="eastAsia"/>
        </w:rPr>
        <w:t>1、投标人对采购活动事项如有疑问的，可以向采购人、采购代理机构提出询问。采购人、采购代理机构将在3个工作日内作出答复。</w:t>
      </w:r>
    </w:p>
    <w:p w14:paraId="65D642B9">
      <w:pPr>
        <w:pStyle w:val="2"/>
        <w:bidi w:val="0"/>
      </w:pPr>
      <w:r>
        <w:rPr>
          <w:rFonts w:hint="eastAsia"/>
        </w:rPr>
        <w:t>2、潜在供应商认为招标文件或招标公告使自己的合法权益受到损害的，可以在公告期限届满之日起7个工作日内，参照《湖南省财政厅关于印发＜政府采购质期限疑答复和投诉处理操作规程＞的通知》(湘财购〔2019〕20号)规定，以纸质书面形式向采购人、采购代理机构提出质疑。</w:t>
      </w:r>
    </w:p>
    <w:p w14:paraId="5F977E6A">
      <w:pPr>
        <w:pStyle w:val="2"/>
        <w:bidi w:val="0"/>
        <w:rPr>
          <w:rFonts w:hint="eastAsia"/>
        </w:rPr>
      </w:pPr>
      <w:r>
        <w:rPr>
          <w:rFonts w:hint="eastAsia"/>
          <w:lang w:val="en-US" w:eastAsia="zh-CN"/>
        </w:rPr>
        <w:t>七、其他补充事宜</w:t>
      </w:r>
    </w:p>
    <w:p w14:paraId="6EDBB730">
      <w:pPr>
        <w:pStyle w:val="2"/>
        <w:bidi w:val="0"/>
      </w:pPr>
      <w:r>
        <w:rPr>
          <w:rFonts w:hint="eastAsia"/>
        </w:rPr>
        <w:t>1、CA证书办理：有意参加的供应商须提前办理CA数字证书，办理数字证书网址： 湖南省CA证书与电子签章资源共享平台 ，客服联系电话：4009197888 4006682666。</w:t>
      </w:r>
    </w:p>
    <w:p w14:paraId="25950ECC">
      <w:pPr>
        <w:pStyle w:val="2"/>
        <w:bidi w:val="0"/>
      </w:pPr>
      <w:r>
        <w:rPr>
          <w:rFonts w:hint="eastAsia"/>
        </w:rPr>
        <w:t>2、当前参加采购电子化项目的供应商无需向代理机构或采购人报名，只需下载投标文件制作工具（投标客户端），编写、上传投标/响应文件，并在本公告规定的时间内完成文件解密即可。</w:t>
      </w:r>
    </w:p>
    <w:p w14:paraId="709F5717">
      <w:pPr>
        <w:pStyle w:val="2"/>
        <w:bidi w:val="0"/>
      </w:pPr>
      <w:r>
        <w:rPr>
          <w:rFonts w:hint="eastAsia"/>
        </w:rPr>
        <w:t>3、招标文件的获取：本项目采用电子交易方式，请有意参与本项目的供应商使用电脑点击下载投标文件制作工具（点击下载投标文件制作工具、CA驱动），并使用CA证书登录后获取招标文件。下载页面既有投标工具也有CA驱动，对于CA驱动下载，需根据供应商自身CA卡的类型下载对应的驱动，投标文件制作工具安装过程中，若遇到杀毒软件的拦截,请点击允许操作。</w:t>
      </w:r>
    </w:p>
    <w:p w14:paraId="4275AC18">
      <w:pPr>
        <w:pStyle w:val="2"/>
        <w:bidi w:val="0"/>
      </w:pPr>
      <w:r>
        <w:rPr>
          <w:rFonts w:hint="eastAsia"/>
        </w:rPr>
        <w:t>4、参与投标的供应商需要使用编制响应的那台电脑和CA卡解密参加开标（如果不是编制响应的那台电脑无法参加开标,切勿弄错电脑）。</w:t>
      </w:r>
    </w:p>
    <w:p w14:paraId="641A0BF9">
      <w:pPr>
        <w:pStyle w:val="2"/>
        <w:bidi w:val="0"/>
        <w:rPr>
          <w:rFonts w:hint="eastAsia"/>
        </w:rPr>
      </w:pPr>
      <w:r>
        <w:rPr>
          <w:rFonts w:hint="eastAsia"/>
          <w:lang w:val="en-US" w:eastAsia="zh-CN"/>
        </w:rPr>
        <w:t>八、对本次采购提出询问，请按以下方式联系</w:t>
      </w:r>
    </w:p>
    <w:p w14:paraId="6D7927B0">
      <w:pPr>
        <w:pStyle w:val="2"/>
        <w:bidi w:val="0"/>
      </w:pPr>
      <w:r>
        <w:rPr>
          <w:rFonts w:hint="eastAsia"/>
        </w:rPr>
        <w:t>1.采购人信息</w:t>
      </w:r>
    </w:p>
    <w:p w14:paraId="56222208">
      <w:pPr>
        <w:pStyle w:val="2"/>
        <w:bidi w:val="0"/>
      </w:pPr>
      <w:r>
        <w:rPr>
          <w:rFonts w:hint="eastAsia"/>
        </w:rPr>
        <w:t>名称：湖南省烟草公司永州市公司</w:t>
      </w:r>
    </w:p>
    <w:p w14:paraId="368B9E34">
      <w:pPr>
        <w:pStyle w:val="2"/>
        <w:bidi w:val="0"/>
      </w:pPr>
      <w:r>
        <w:rPr>
          <w:rFonts w:hint="eastAsia"/>
        </w:rPr>
        <w:t>地址：永州市冷水滩区珍珠北路69号</w:t>
      </w:r>
    </w:p>
    <w:p w14:paraId="06E3B901">
      <w:pPr>
        <w:pStyle w:val="2"/>
        <w:bidi w:val="0"/>
      </w:pPr>
      <w:r>
        <w:rPr>
          <w:rFonts w:hint="eastAsia"/>
        </w:rPr>
        <w:t>联系人：唐子涵</w:t>
      </w:r>
    </w:p>
    <w:p w14:paraId="50DEE315">
      <w:pPr>
        <w:pStyle w:val="2"/>
        <w:bidi w:val="0"/>
      </w:pPr>
      <w:r>
        <w:rPr>
          <w:rFonts w:hint="eastAsia"/>
        </w:rPr>
        <w:t>联系方式：18674659111</w:t>
      </w:r>
    </w:p>
    <w:p w14:paraId="0E594AF6">
      <w:pPr>
        <w:pStyle w:val="2"/>
        <w:bidi w:val="0"/>
      </w:pPr>
      <w:r>
        <w:rPr>
          <w:rFonts w:hint="eastAsia"/>
        </w:rPr>
        <w:t>2.采购代理机构信息</w:t>
      </w:r>
    </w:p>
    <w:p w14:paraId="36653AFB">
      <w:pPr>
        <w:pStyle w:val="2"/>
        <w:bidi w:val="0"/>
      </w:pPr>
      <w:r>
        <w:rPr>
          <w:rFonts w:hint="eastAsia"/>
        </w:rPr>
        <w:t>名称：智埔国际建设集团有限公司</w:t>
      </w:r>
    </w:p>
    <w:p w14:paraId="64AB7EDE">
      <w:pPr>
        <w:pStyle w:val="2"/>
        <w:bidi w:val="0"/>
      </w:pPr>
      <w:r>
        <w:rPr>
          <w:rFonts w:hint="eastAsia"/>
        </w:rPr>
        <w:t>地址：长沙高新开发区文轩路27号麓谷钰园B5栋501、502房</w:t>
      </w:r>
    </w:p>
    <w:p w14:paraId="43532F9C">
      <w:pPr>
        <w:pStyle w:val="2"/>
        <w:bidi w:val="0"/>
      </w:pPr>
      <w:r>
        <w:rPr>
          <w:rFonts w:hint="eastAsia"/>
        </w:rPr>
        <w:t>联系方式：17763680838</w:t>
      </w:r>
    </w:p>
    <w:p w14:paraId="0029946B">
      <w:pPr>
        <w:pStyle w:val="2"/>
        <w:bidi w:val="0"/>
      </w:pPr>
      <w:r>
        <w:rPr>
          <w:rFonts w:hint="eastAsia"/>
        </w:rPr>
        <w:t>3.项目联系方式</w:t>
      </w:r>
    </w:p>
    <w:p w14:paraId="1FE5A71D">
      <w:pPr>
        <w:pStyle w:val="2"/>
        <w:bidi w:val="0"/>
      </w:pPr>
      <w:r>
        <w:rPr>
          <w:rFonts w:hint="eastAsia"/>
        </w:rPr>
        <w:t>项目联系人：欧建斌</w:t>
      </w:r>
    </w:p>
    <w:p w14:paraId="10016ED7">
      <w:pPr>
        <w:pStyle w:val="2"/>
        <w:bidi w:val="0"/>
      </w:pPr>
      <w:r>
        <w:rPr>
          <w:rFonts w:hint="eastAsia"/>
        </w:rPr>
        <w:t>电话：17763680838</w:t>
      </w:r>
    </w:p>
    <w:p w14:paraId="1EDB6B2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6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2025-06-12T06:11:16Z</dcterms:created>
  <dc:creator>28039</dc:creator>
  <cp:lastModifiedBy>沫燃 *</cp:lastModifiedBy>
  <dcterms:modified xsi:type="dcterms:W3CDTF">2025-06-12T06:11:26Z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D9740628DDE0439392453B737A22581A_12</vt:lpwstr>
  </property>
</Properties>
</file>