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84DA0">
      <w:pPr>
        <w:pStyle w:val="2"/>
        <w:bidi w:val="0"/>
      </w:pPr>
      <w:r>
        <w:rPr>
          <w:rFonts w:hint="eastAsia"/>
        </w:rPr>
        <w:t>1.采购条件和采购方式</w:t>
      </w:r>
    </w:p>
    <w:p w14:paraId="034E1408">
      <w:pPr>
        <w:pStyle w:val="2"/>
        <w:bidi w:val="0"/>
        <w:rPr>
          <w:rFonts w:hint="eastAsia"/>
        </w:rPr>
      </w:pPr>
      <w:r>
        <w:rPr>
          <w:rFonts w:hint="eastAsia"/>
        </w:rPr>
        <w:t>1.1采购条件</w:t>
      </w:r>
      <w:bookmarkStart w:id="0" w:name="_GoBack"/>
      <w:bookmarkEnd w:id="0"/>
    </w:p>
    <w:p w14:paraId="0A5D99F4">
      <w:pPr>
        <w:pStyle w:val="2"/>
        <w:bidi w:val="0"/>
        <w:rPr>
          <w:rFonts w:hint="eastAsia"/>
        </w:rPr>
      </w:pPr>
      <w:r>
        <w:rPr>
          <w:rFonts w:hint="eastAsia"/>
        </w:rPr>
        <w:t>黑龙江省交投国际物贸集团有限公司集贤县10万吨玉米运输服务采购项目，经【（2025年第1次）总办会】批准，资金来源公司自筹，现对该服务项目实施公开采购活动，公开邀请合格供应商参加本项目竞价采购活动。</w:t>
      </w:r>
    </w:p>
    <w:p w14:paraId="52D34578">
      <w:pPr>
        <w:pStyle w:val="2"/>
        <w:bidi w:val="0"/>
        <w:rPr>
          <w:rFonts w:hint="eastAsia"/>
        </w:rPr>
      </w:pPr>
      <w:r>
        <w:rPr>
          <w:rFonts w:hint="eastAsia"/>
        </w:rPr>
        <w:t>1.2采购方式：竞价采购。</w:t>
      </w:r>
    </w:p>
    <w:p w14:paraId="39ECCE45">
      <w:pPr>
        <w:pStyle w:val="2"/>
        <w:bidi w:val="0"/>
        <w:rPr>
          <w:rFonts w:hint="eastAsia"/>
        </w:rPr>
      </w:pPr>
      <w:r>
        <w:rPr>
          <w:rFonts w:hint="eastAsia"/>
        </w:rPr>
        <w:t>2.采购内容及相关要求</w:t>
      </w:r>
    </w:p>
    <w:p w14:paraId="71C572D7">
      <w:pPr>
        <w:pStyle w:val="2"/>
        <w:bidi w:val="0"/>
        <w:rPr>
          <w:rFonts w:hint="eastAsia"/>
        </w:rPr>
      </w:pPr>
      <w:r>
        <w:rPr>
          <w:rFonts w:hint="eastAsia"/>
        </w:rPr>
        <w:t>2.1 采购内容：玉米运输服务，数量：100000吨；目的地：黑龙江省双鸭山市集贤县丰收村道北200米  起运地：目的地周围50公里运输半径内（以实际业务发生的起运地为准）。</w:t>
      </w:r>
    </w:p>
    <w:p w14:paraId="4BFF8550">
      <w:pPr>
        <w:pStyle w:val="2"/>
        <w:bidi w:val="0"/>
        <w:rPr>
          <w:rFonts w:hint="eastAsia"/>
        </w:rPr>
      </w:pPr>
      <w:r>
        <w:rPr>
          <w:rFonts w:hint="eastAsia"/>
        </w:rPr>
        <w:t>2.2 项目编号：JT-XM-JJCG-FW-202506-0335</w:t>
      </w:r>
    </w:p>
    <w:p w14:paraId="5784B0D3">
      <w:pPr>
        <w:pStyle w:val="2"/>
        <w:bidi w:val="0"/>
        <w:rPr>
          <w:rFonts w:hint="eastAsia"/>
        </w:rPr>
      </w:pPr>
      <w:r>
        <w:rPr>
          <w:rFonts w:hint="eastAsia"/>
        </w:rPr>
        <w:t>2.3 采购预算：运费金额900000元人民币（单吨运费9元/吨，100000吨）</w:t>
      </w:r>
    </w:p>
    <w:p w14:paraId="2A9F6BA3">
      <w:pPr>
        <w:pStyle w:val="2"/>
        <w:bidi w:val="0"/>
        <w:rPr>
          <w:rFonts w:hint="eastAsia"/>
        </w:rPr>
      </w:pPr>
      <w:r>
        <w:rPr>
          <w:rFonts w:hint="eastAsia"/>
        </w:rPr>
        <w:t>2.4 服务期限：自合同签订之日起2025年12月31日。</w:t>
      </w:r>
    </w:p>
    <w:p w14:paraId="55F4A212">
      <w:pPr>
        <w:pStyle w:val="2"/>
        <w:bidi w:val="0"/>
        <w:rPr>
          <w:rFonts w:hint="eastAsia"/>
        </w:rPr>
      </w:pPr>
      <w:r>
        <w:rPr>
          <w:rFonts w:hint="eastAsia"/>
        </w:rPr>
        <w:t>2.5 服务地点：黑龙江省双鸭山市集贤县</w:t>
      </w:r>
    </w:p>
    <w:p w14:paraId="15C9E7AD">
      <w:pPr>
        <w:pStyle w:val="2"/>
        <w:bidi w:val="0"/>
        <w:rPr>
          <w:rFonts w:hint="eastAsia"/>
        </w:rPr>
      </w:pPr>
      <w:r>
        <w:rPr>
          <w:rFonts w:hint="eastAsia"/>
        </w:rPr>
        <w:t>2.6 质量要求或服务标准：能够将标的物按时安全送达目的地。</w:t>
      </w:r>
    </w:p>
    <w:p w14:paraId="66D0DDAB">
      <w:pPr>
        <w:pStyle w:val="2"/>
        <w:bidi w:val="0"/>
        <w:rPr>
          <w:rFonts w:hint="eastAsia"/>
        </w:rPr>
      </w:pPr>
      <w:r>
        <w:rPr>
          <w:rFonts w:hint="eastAsia"/>
        </w:rPr>
        <w:t>3.供应商资格要求</w:t>
      </w:r>
    </w:p>
    <w:p w14:paraId="57196AD4">
      <w:pPr>
        <w:pStyle w:val="2"/>
        <w:bidi w:val="0"/>
        <w:rPr>
          <w:rFonts w:hint="eastAsia"/>
        </w:rPr>
      </w:pPr>
      <w:r>
        <w:rPr>
          <w:rFonts w:hint="eastAsia"/>
        </w:rPr>
        <w:t>3.1 供应商资格要求</w:t>
      </w:r>
    </w:p>
    <w:p w14:paraId="55FAD85C">
      <w:pPr>
        <w:pStyle w:val="2"/>
        <w:bidi w:val="0"/>
        <w:rPr>
          <w:rFonts w:hint="eastAsia"/>
        </w:rPr>
      </w:pPr>
      <w:r>
        <w:rPr>
          <w:rFonts w:hint="eastAsia"/>
        </w:rPr>
        <w:t>参与本项目采购活动的供应商应当是中华人民共和国境内的法人，并同时还应具备如下条件：</w:t>
      </w:r>
    </w:p>
    <w:p w14:paraId="7EE964D4">
      <w:pPr>
        <w:pStyle w:val="2"/>
        <w:bidi w:val="0"/>
        <w:rPr>
          <w:rFonts w:hint="eastAsia"/>
        </w:rPr>
      </w:pPr>
      <w:r>
        <w:rPr>
          <w:rFonts w:hint="eastAsia"/>
        </w:rPr>
        <w:t>(1)市场监督管理部门登记的有效营业执照。</w:t>
      </w:r>
    </w:p>
    <w:p w14:paraId="2BD08A50">
      <w:pPr>
        <w:pStyle w:val="2"/>
        <w:bidi w:val="0"/>
        <w:rPr>
          <w:rFonts w:hint="eastAsia"/>
        </w:rPr>
      </w:pPr>
      <w:r>
        <w:rPr>
          <w:rFonts w:hint="eastAsia"/>
        </w:rPr>
        <w:t>(2)供应商应当具备道路运输经营许可证资质。</w:t>
      </w:r>
    </w:p>
    <w:p w14:paraId="1DEE9A62">
      <w:pPr>
        <w:pStyle w:val="2"/>
        <w:bidi w:val="0"/>
        <w:rPr>
          <w:rFonts w:hint="eastAsia"/>
        </w:rPr>
      </w:pPr>
      <w:r>
        <w:rPr>
          <w:rFonts w:hint="eastAsia"/>
        </w:rPr>
        <w:t>(3)供应商近三年(2022年6月1日～递交资格申请文件截止日)至少承接过-个类似本项目业</w:t>
      </w:r>
    </w:p>
    <w:p w14:paraId="1A48E2A9">
      <w:pPr>
        <w:pStyle w:val="2"/>
        <w:bidi w:val="0"/>
        <w:rPr>
          <w:rFonts w:hint="eastAsia"/>
        </w:rPr>
      </w:pPr>
      <w:r>
        <w:rPr>
          <w:rFonts w:hint="eastAsia"/>
        </w:rPr>
        <w:t>绩。</w:t>
      </w:r>
    </w:p>
    <w:p w14:paraId="63EB5CC2">
      <w:pPr>
        <w:pStyle w:val="2"/>
        <w:bidi w:val="0"/>
        <w:rPr>
          <w:rFonts w:hint="eastAsia"/>
        </w:rPr>
      </w:pPr>
      <w:r>
        <w:rPr>
          <w:rFonts w:hint="eastAsia"/>
        </w:rPr>
        <w:t>3.2供应商不得存在下列情形之一</w:t>
      </w:r>
    </w:p>
    <w:p w14:paraId="6C6C0B8E">
      <w:pPr>
        <w:pStyle w:val="2"/>
        <w:bidi w:val="0"/>
        <w:rPr>
          <w:rFonts w:hint="eastAsia"/>
        </w:rPr>
      </w:pPr>
      <w:r>
        <w:rPr>
          <w:rFonts w:hint="eastAsia"/>
        </w:rPr>
        <w:t>（1）与本项目其他供应商的单位负责人为同一人。</w:t>
      </w:r>
    </w:p>
    <w:p w14:paraId="72727387">
      <w:pPr>
        <w:pStyle w:val="2"/>
        <w:bidi w:val="0"/>
        <w:rPr>
          <w:rFonts w:hint="eastAsia"/>
        </w:rPr>
      </w:pPr>
      <w:r>
        <w:rPr>
          <w:rFonts w:hint="eastAsia"/>
        </w:rPr>
        <w:t>（2）与本项目其他供应商存在直接控股关系。</w:t>
      </w:r>
    </w:p>
    <w:p w14:paraId="35C503EB">
      <w:pPr>
        <w:pStyle w:val="2"/>
        <w:bidi w:val="0"/>
        <w:rPr>
          <w:rFonts w:hint="eastAsia"/>
        </w:rPr>
      </w:pPr>
      <w:r>
        <w:rPr>
          <w:rFonts w:hint="eastAsia"/>
        </w:rPr>
        <w:t>（3）与本项目其他供应商存在管理关系。</w:t>
      </w:r>
    </w:p>
    <w:p w14:paraId="544ACB8A">
      <w:pPr>
        <w:pStyle w:val="2"/>
        <w:bidi w:val="0"/>
        <w:rPr>
          <w:rFonts w:hint="eastAsia"/>
        </w:rPr>
      </w:pPr>
      <w:r>
        <w:rPr>
          <w:rFonts w:hint="eastAsia"/>
        </w:rPr>
        <w:t>（4）与本项目其他供应商高级管理人员之间存在交叉任职。</w:t>
      </w:r>
    </w:p>
    <w:p w14:paraId="0A43C948">
      <w:pPr>
        <w:pStyle w:val="2"/>
        <w:bidi w:val="0"/>
        <w:rPr>
          <w:rFonts w:hint="eastAsia"/>
        </w:rPr>
      </w:pPr>
      <w:r>
        <w:rPr>
          <w:rFonts w:hint="eastAsia"/>
        </w:rPr>
        <w:t>注：(1)-(4)供应商应提供在国家企业信用信息公示系统（https://www.gsxt.gov.cn/）中基础信息（体现股东及出资详细信息）的网页截图，如供应商名称发生合法变更，须提供相关主管部门出具的证明材料。</w:t>
      </w:r>
    </w:p>
    <w:p w14:paraId="50CC4424">
      <w:pPr>
        <w:pStyle w:val="2"/>
        <w:bidi w:val="0"/>
        <w:rPr>
          <w:rFonts w:hint="eastAsia"/>
        </w:rPr>
      </w:pPr>
      <w:r>
        <w:rPr>
          <w:rFonts w:hint="eastAsia"/>
        </w:rPr>
        <w:t>（5）近三年内在经营活动中存在以下严重不良情形：</w:t>
      </w:r>
    </w:p>
    <w:p w14:paraId="46DF848A">
      <w:pPr>
        <w:pStyle w:val="2"/>
        <w:bidi w:val="0"/>
        <w:rPr>
          <w:rFonts w:hint="eastAsia"/>
        </w:rPr>
      </w:pPr>
      <w:r>
        <w:rPr>
          <w:rFonts w:hint="eastAsia"/>
        </w:rPr>
        <w:t>①被本项目所在地省级以上行业主管部门依法暂停、取消投标或禁止参加采购活动的。</w:t>
      </w:r>
    </w:p>
    <w:p w14:paraId="670EEC12">
      <w:pPr>
        <w:pStyle w:val="2"/>
        <w:bidi w:val="0"/>
        <w:rPr>
          <w:rFonts w:hint="eastAsia"/>
        </w:rPr>
      </w:pPr>
      <w:r>
        <w:rPr>
          <w:rFonts w:hint="eastAsia"/>
        </w:rPr>
        <w:t>②处于被责令停产停业、暂扣或者吊销执照、暂扣或者吊销许可证、吊销资质证书状态。</w:t>
      </w:r>
    </w:p>
    <w:p w14:paraId="09A99BAA">
      <w:pPr>
        <w:pStyle w:val="2"/>
        <w:bidi w:val="0"/>
        <w:rPr>
          <w:rFonts w:hint="eastAsia"/>
        </w:rPr>
      </w:pPr>
      <w:r>
        <w:rPr>
          <w:rFonts w:hint="eastAsia"/>
        </w:rPr>
        <w:t>③进入清算程序，或被宣告破产，或其他丧失履约能力情形的。</w:t>
      </w:r>
    </w:p>
    <w:p w14:paraId="61CEF9B6">
      <w:pPr>
        <w:pStyle w:val="2"/>
        <w:bidi w:val="0"/>
        <w:rPr>
          <w:rFonts w:hint="eastAsia"/>
        </w:rPr>
      </w:pPr>
      <w:r>
        <w:rPr>
          <w:rFonts w:hint="eastAsia"/>
        </w:rPr>
        <w:t>④根据《黑龙江省交通投资集团有限公司供应商管理办法》管理要求，被禁止参与采购活动且处于有效期内的黑龙江政企招采数字服务平台（https://zc.hljsjtjt.com/）“供应商信息”诚信/失信行为查询结果（网页截图）为准。</w:t>
      </w:r>
    </w:p>
    <w:p w14:paraId="0036E3A7">
      <w:pPr>
        <w:pStyle w:val="2"/>
        <w:bidi w:val="0"/>
        <w:rPr>
          <w:rFonts w:hint="eastAsia"/>
        </w:rPr>
      </w:pPr>
      <w:r>
        <w:rPr>
          <w:rFonts w:hint="eastAsia"/>
        </w:rPr>
        <w:t>（6）在国家企业信用信息公示系统中被列入严重违法失信企业名单，以国家企业信用信息公示系统网站（https://www.gsxt.gov.cn/）查询结果（网页截图）为准。</w:t>
      </w:r>
    </w:p>
    <w:p w14:paraId="6E9CE7C8">
      <w:pPr>
        <w:pStyle w:val="2"/>
        <w:bidi w:val="0"/>
        <w:rPr>
          <w:rFonts w:hint="eastAsia"/>
        </w:rPr>
      </w:pPr>
      <w:r>
        <w:rPr>
          <w:rFonts w:hint="eastAsia"/>
        </w:rPr>
        <w:t>（7）在“信用中国”网站（https://www.creditchina.gov.cn/）或地方各级信用信息共享平台中被列入失信被执行人名单。提供公告发布之后的本企业信用查询结果（网页截图）。</w:t>
      </w:r>
    </w:p>
    <w:p w14:paraId="1A82F7FD">
      <w:pPr>
        <w:pStyle w:val="2"/>
        <w:bidi w:val="0"/>
        <w:rPr>
          <w:rFonts w:hint="eastAsia"/>
        </w:rPr>
      </w:pPr>
      <w:r>
        <w:rPr>
          <w:rFonts w:hint="eastAsia"/>
        </w:rPr>
        <w:t>（8）近三年（2022年6月1日～递交资格申请文件截止日）供应商或其法定代表人有行贿犯罪行为记录。无行贿犯罪行为的认定以供应商提供的在中国裁判文书（https://wenshu.court.gov.cn/）网站上查询结果（网页截图）为准。</w:t>
      </w:r>
    </w:p>
    <w:p w14:paraId="23AD7A06">
      <w:pPr>
        <w:pStyle w:val="2"/>
        <w:bidi w:val="0"/>
        <w:rPr>
          <w:rFonts w:hint="eastAsia"/>
        </w:rPr>
      </w:pPr>
      <w:r>
        <w:rPr>
          <w:rFonts w:hint="eastAsia"/>
        </w:rPr>
        <w:t>3.3 本次项目不接受联合体参加采购活动。</w:t>
      </w:r>
    </w:p>
    <w:p w14:paraId="747CC29E">
      <w:pPr>
        <w:pStyle w:val="2"/>
        <w:bidi w:val="0"/>
        <w:rPr>
          <w:rFonts w:hint="eastAsia"/>
        </w:rPr>
      </w:pPr>
      <w:r>
        <w:rPr>
          <w:rFonts w:hint="eastAsia"/>
        </w:rPr>
        <w:t>4.采购文件的获取</w:t>
      </w:r>
    </w:p>
    <w:p w14:paraId="06EB1199">
      <w:pPr>
        <w:pStyle w:val="2"/>
        <w:bidi w:val="0"/>
        <w:rPr>
          <w:rFonts w:hint="eastAsia"/>
        </w:rPr>
      </w:pPr>
      <w:r>
        <w:rPr>
          <w:rFonts w:hint="eastAsia"/>
        </w:rPr>
        <w:t>4.1采购获取时间：2025年06月13日00时00分至2025年06月18日00时00分；</w:t>
      </w:r>
    </w:p>
    <w:p w14:paraId="2A83CA10">
      <w:pPr>
        <w:pStyle w:val="2"/>
        <w:bidi w:val="0"/>
        <w:rPr>
          <w:rFonts w:hint="eastAsia"/>
        </w:rPr>
      </w:pPr>
      <w:r>
        <w:rPr>
          <w:rFonts w:hint="eastAsia"/>
        </w:rPr>
        <w:t>4.2采购文件获取方式：已在“黑龙江政企招采数字服务平台”（以下简称“采购服务平台”）已注册并办理完成CA数字证书的供应商直接在线点击“我要报名”，按要求操作完成报名，并获取采购文件；未注册的供应商需在采购服务平台门户网站点击“注册及CA管理”，按要求完成注册后方可报名获取采购文件；供应商办理完成CA数字证书后方可开展全流程电子招采活动。CA数字证书可线上办理也可现场办理，现场办理地址：黑龙江省哈尔滨市松北大道245号（信诚招标公司2号楼），咨询电话详见门户网站下方。供应商仅限于为本单位缴纳CA数字证书费用，若出现任一供应商为多家供应商代缴CA数字证书费用的行为，涉及的所有供应商一年内禁止参加集团及权属企业实施的采购活动。</w:t>
      </w:r>
    </w:p>
    <w:p w14:paraId="6BA90FD5">
      <w:pPr>
        <w:pStyle w:val="2"/>
        <w:bidi w:val="0"/>
        <w:rPr>
          <w:rFonts w:hint="eastAsia"/>
        </w:rPr>
      </w:pPr>
      <w:r>
        <w:rPr>
          <w:rFonts w:hint="eastAsia"/>
        </w:rPr>
        <w:t>采购服务平台为获取采购文件的唯一途径，通过其他渠道获取采购文件的不具备参加本项目的资格。</w:t>
      </w:r>
    </w:p>
    <w:p w14:paraId="65937A31">
      <w:pPr>
        <w:pStyle w:val="2"/>
        <w:bidi w:val="0"/>
        <w:rPr>
          <w:rFonts w:hint="eastAsia"/>
        </w:rPr>
      </w:pPr>
      <w:r>
        <w:rPr>
          <w:rFonts w:hint="eastAsia"/>
        </w:rPr>
        <w:t>4.3采购文件工本费</w:t>
      </w:r>
    </w:p>
    <w:p w14:paraId="7F83C188">
      <w:pPr>
        <w:pStyle w:val="2"/>
        <w:bidi w:val="0"/>
        <w:rPr>
          <w:rFonts w:hint="eastAsia"/>
        </w:rPr>
      </w:pPr>
      <w:r>
        <w:rPr>
          <w:rFonts w:hint="eastAsia"/>
        </w:rPr>
        <w:t>不收取</w:t>
      </w:r>
    </w:p>
    <w:p w14:paraId="3B1297A7">
      <w:pPr>
        <w:pStyle w:val="2"/>
        <w:bidi w:val="0"/>
        <w:rPr>
          <w:rFonts w:hint="eastAsia"/>
        </w:rPr>
      </w:pPr>
      <w:r>
        <w:rPr>
          <w:rFonts w:hint="eastAsia"/>
        </w:rPr>
        <w:t>供应商仅限于为本单位支付采购文件费用。若存在任一供应商为多家供应商代缴上述费用的行为或供应商未下载采购文件且上传资格审查资料成功的情况，根据《中华人民共和国招标投标法实施条例》第四十条“（二）不同投标人委托同一单位或者个人办理投标事宜”视为投标人相互串通投标。同时，依据《黑龙江省交通投资集团有限公司供应商管理办法》中关于供应商失信行为的认定标准，此类行为被定性为采购活动中的串通投标或围标。涉及的供应商将在一年内禁止参加集团及权属企业实施的采购活动。</w:t>
      </w:r>
    </w:p>
    <w:p w14:paraId="6067B34F">
      <w:pPr>
        <w:pStyle w:val="2"/>
        <w:bidi w:val="0"/>
        <w:rPr>
          <w:rFonts w:hint="eastAsia"/>
        </w:rPr>
      </w:pPr>
      <w:r>
        <w:rPr>
          <w:rFonts w:hint="eastAsia"/>
        </w:rPr>
        <w:t>5.竞价保证金</w:t>
      </w:r>
    </w:p>
    <w:p w14:paraId="5EFD37CD">
      <w:pPr>
        <w:pStyle w:val="2"/>
        <w:bidi w:val="0"/>
        <w:rPr>
          <w:rFonts w:hint="eastAsia"/>
        </w:rPr>
      </w:pPr>
      <w:r>
        <w:rPr>
          <w:rFonts w:hint="eastAsia"/>
        </w:rPr>
        <w:t>竞价保证金的递交：不要求递交</w:t>
      </w:r>
    </w:p>
    <w:p w14:paraId="0B0D9F12">
      <w:pPr>
        <w:pStyle w:val="2"/>
        <w:bidi w:val="0"/>
        <w:rPr>
          <w:rFonts w:hint="eastAsia"/>
        </w:rPr>
      </w:pPr>
      <w:r>
        <w:rPr>
          <w:rFonts w:hint="eastAsia"/>
        </w:rPr>
        <w:t>6.资格申请文件递交及审核：</w:t>
      </w:r>
    </w:p>
    <w:p w14:paraId="45EA27F5">
      <w:pPr>
        <w:pStyle w:val="2"/>
        <w:bidi w:val="0"/>
        <w:rPr>
          <w:rFonts w:hint="eastAsia"/>
        </w:rPr>
      </w:pPr>
      <w:r>
        <w:rPr>
          <w:rFonts w:hint="eastAsia"/>
        </w:rPr>
        <w:t>6.1递交资格申请文件的截止时间：2025年06月18日8时30分；</w:t>
      </w:r>
    </w:p>
    <w:p w14:paraId="15B922AC">
      <w:pPr>
        <w:pStyle w:val="2"/>
        <w:bidi w:val="0"/>
        <w:rPr>
          <w:rFonts w:hint="eastAsia"/>
        </w:rPr>
      </w:pPr>
      <w:r>
        <w:rPr>
          <w:rFonts w:hint="eastAsia"/>
        </w:rPr>
        <w:t>6.2资格申请文件审核时间：2025年06月18日8时40分至2025年06月18日10时40分；</w:t>
      </w:r>
    </w:p>
    <w:p w14:paraId="3E1C677C">
      <w:pPr>
        <w:pStyle w:val="2"/>
        <w:bidi w:val="0"/>
        <w:rPr>
          <w:rFonts w:hint="eastAsia"/>
        </w:rPr>
      </w:pPr>
      <w:r>
        <w:rPr>
          <w:rFonts w:hint="eastAsia"/>
        </w:rPr>
        <w:t>6.3资格申请文件递交方式：供应商应在资格申请文件递交截止时间前，通过CA数字证书登录采购服务平台，将资格申请文件电子版（PDF版）上传，上传成功后系统自动生成的电子签收凭证，递交时间即为电子签收凭证时间。供应商应充分考虑上传文件时的不可预见因素，未在递交截止时间前完成上传的，视为逾期送达，将不予受理。</w:t>
      </w:r>
    </w:p>
    <w:p w14:paraId="34FE8C5A">
      <w:pPr>
        <w:pStyle w:val="2"/>
        <w:bidi w:val="0"/>
        <w:rPr>
          <w:rFonts w:hint="eastAsia"/>
        </w:rPr>
      </w:pPr>
      <w:r>
        <w:rPr>
          <w:rFonts w:hint="eastAsia"/>
        </w:rPr>
        <w:t>6.4在供应商资格审查过程中，如果出现两家或两家以上的供应商的付款识别号显示相同，或者有供应商未下载采购文件但成功上传了资格审查资料，均视为投标人相互串通投标，涉及供应商的资格审查将不予通过，并将在一年内禁止参加集团及权属企业实施的采购活动。</w:t>
      </w:r>
    </w:p>
    <w:p w14:paraId="6F7DBE5C">
      <w:pPr>
        <w:pStyle w:val="2"/>
        <w:bidi w:val="0"/>
        <w:rPr>
          <w:rFonts w:hint="eastAsia"/>
        </w:rPr>
      </w:pPr>
      <w:r>
        <w:rPr>
          <w:rFonts w:hint="eastAsia"/>
        </w:rPr>
        <w:t>6.5未通过资格审查的供应商无竞价资格。</w:t>
      </w:r>
    </w:p>
    <w:p w14:paraId="66F2D48A">
      <w:pPr>
        <w:pStyle w:val="2"/>
        <w:bidi w:val="0"/>
        <w:rPr>
          <w:rFonts w:hint="eastAsia"/>
        </w:rPr>
      </w:pPr>
      <w:r>
        <w:rPr>
          <w:rFonts w:hint="eastAsia"/>
        </w:rPr>
        <w:t>7.竞价安排</w:t>
      </w:r>
    </w:p>
    <w:p w14:paraId="41CB8C2E">
      <w:pPr>
        <w:pStyle w:val="2"/>
        <w:bidi w:val="0"/>
        <w:rPr>
          <w:rFonts w:hint="eastAsia"/>
        </w:rPr>
      </w:pPr>
      <w:r>
        <w:rPr>
          <w:rFonts w:hint="eastAsia"/>
        </w:rPr>
        <w:t>7.1竞价方式：一次报价；</w:t>
      </w:r>
    </w:p>
    <w:p w14:paraId="6962486B">
      <w:pPr>
        <w:pStyle w:val="2"/>
        <w:bidi w:val="0"/>
        <w:rPr>
          <w:rFonts w:hint="eastAsia"/>
        </w:rPr>
      </w:pPr>
      <w:r>
        <w:rPr>
          <w:rFonts w:hint="eastAsia"/>
        </w:rPr>
        <w:t>7.2最高限价：900000元；</w:t>
      </w:r>
    </w:p>
    <w:p w14:paraId="449AA890">
      <w:pPr>
        <w:pStyle w:val="2"/>
        <w:bidi w:val="0"/>
        <w:rPr>
          <w:rFonts w:hint="eastAsia"/>
        </w:rPr>
      </w:pPr>
      <w:r>
        <w:rPr>
          <w:rFonts w:hint="eastAsia"/>
        </w:rPr>
        <w:t>7.3竞价时间：2025年06月18日10时 50分至2025年06月18日13时30分。</w:t>
      </w:r>
    </w:p>
    <w:p w14:paraId="0473A0A4">
      <w:pPr>
        <w:pStyle w:val="2"/>
        <w:bidi w:val="0"/>
        <w:rPr>
          <w:rFonts w:hint="eastAsia"/>
        </w:rPr>
      </w:pPr>
      <w:r>
        <w:rPr>
          <w:rFonts w:hint="eastAsia"/>
        </w:rPr>
        <w:t>7.4报价方式：含税价。</w:t>
      </w:r>
    </w:p>
    <w:p w14:paraId="777C3647">
      <w:pPr>
        <w:pStyle w:val="2"/>
        <w:bidi w:val="0"/>
        <w:rPr>
          <w:rFonts w:hint="eastAsia"/>
        </w:rPr>
      </w:pPr>
      <w:r>
        <w:rPr>
          <w:rFonts w:hint="eastAsia"/>
        </w:rPr>
        <w:t>8.确定成交供应商</w:t>
      </w:r>
    </w:p>
    <w:p w14:paraId="36F62DD4">
      <w:pPr>
        <w:pStyle w:val="2"/>
        <w:bidi w:val="0"/>
        <w:rPr>
          <w:rFonts w:hint="eastAsia"/>
        </w:rPr>
      </w:pPr>
      <w:r>
        <w:rPr>
          <w:rFonts w:hint="eastAsia"/>
        </w:rPr>
        <w:t>8.1采购人按照“报价最低、时间优先”原则确定成交供应商。意向供应商在规定时间内所提交的报价为最终报价。</w:t>
      </w:r>
    </w:p>
    <w:p w14:paraId="7C6E100F">
      <w:pPr>
        <w:pStyle w:val="2"/>
        <w:bidi w:val="0"/>
        <w:rPr>
          <w:rFonts w:hint="eastAsia"/>
        </w:rPr>
      </w:pPr>
      <w:r>
        <w:rPr>
          <w:rFonts w:hint="eastAsia"/>
        </w:rPr>
        <w:t>8.2本次竞价采购为锁价采购，在合同执行期间，价格不变。</w:t>
      </w:r>
    </w:p>
    <w:p w14:paraId="4900BB51">
      <w:pPr>
        <w:pStyle w:val="2"/>
        <w:bidi w:val="0"/>
        <w:rPr>
          <w:rFonts w:hint="eastAsia"/>
        </w:rPr>
      </w:pPr>
      <w:r>
        <w:rPr>
          <w:rFonts w:hint="eastAsia"/>
        </w:rPr>
        <w:t>8.3采购人应当确定排名第一的候选成交供应商为成交供应商。若排名第一的候选成交供应商未通过履约能力和价格核查或排名第一的候选成交供应商放弃成交资格，采购人可以按电子竞价平台推荐的名单排序依次确定其他候选成交供应商为成交供应商，也可以重新开展采购活动。</w:t>
      </w:r>
    </w:p>
    <w:p w14:paraId="7A93DE9D">
      <w:pPr>
        <w:pStyle w:val="2"/>
        <w:bidi w:val="0"/>
        <w:rPr>
          <w:rFonts w:hint="eastAsia"/>
        </w:rPr>
      </w:pPr>
      <w:r>
        <w:rPr>
          <w:rFonts w:hint="eastAsia"/>
        </w:rPr>
        <w:t>9.声明</w:t>
      </w:r>
    </w:p>
    <w:p w14:paraId="3252B013">
      <w:pPr>
        <w:pStyle w:val="2"/>
        <w:bidi w:val="0"/>
        <w:rPr>
          <w:rFonts w:hint="eastAsia"/>
        </w:rPr>
      </w:pPr>
      <w:r>
        <w:rPr>
          <w:rFonts w:hint="eastAsia"/>
        </w:rPr>
        <w:t>进入报价环节且出价的意向供应商即视为完全同意并响应采购公告、采购文件、竞价通知的全部内容，无任何负偏离。成交供应商所提供货物或服务必须实质性满足采购公告、采购文件、竞价通知的全部需求，若不满足上述要求，将会列入黑龙江政企招采数字服务平台诚信管理体系。对意向供应商失信行为的惩戒措施按《黑龙江省交通投资集团有限公司供应商管理办法》的相关规定执行。</w:t>
      </w:r>
    </w:p>
    <w:p w14:paraId="1C750F85">
      <w:pPr>
        <w:pStyle w:val="2"/>
        <w:bidi w:val="0"/>
        <w:rPr>
          <w:rFonts w:hint="eastAsia"/>
        </w:rPr>
      </w:pPr>
      <w:r>
        <w:rPr>
          <w:rFonts w:hint="eastAsia"/>
        </w:rPr>
        <w:t>10.发布公告的媒介</w:t>
      </w:r>
    </w:p>
    <w:p w14:paraId="33111A25">
      <w:pPr>
        <w:pStyle w:val="2"/>
        <w:bidi w:val="0"/>
        <w:rPr>
          <w:rFonts w:hint="eastAsia"/>
        </w:rPr>
      </w:pPr>
      <w:r>
        <w:rPr>
          <w:rFonts w:hint="eastAsia"/>
        </w:rPr>
        <w:t>本项目采购公告在黑龙江政企招采数字服务平台（https://zc.hljsjtjt.com/）、中国招标投标公共服务平台（http://www.cebpubservice.com/）、黑龙江省公共资源交易网（https://ggzyjyw.hlj.gov.cn/）及黑龙江阳光采购服务平台（https://hljygcg.ejy365.com/）上同时发布，其他转载无效。</w:t>
      </w:r>
    </w:p>
    <w:p w14:paraId="118A2C63">
      <w:pPr>
        <w:pStyle w:val="2"/>
        <w:bidi w:val="0"/>
        <w:rPr>
          <w:rFonts w:hint="eastAsia"/>
        </w:rPr>
      </w:pPr>
      <w:r>
        <w:rPr>
          <w:rFonts w:hint="eastAsia"/>
        </w:rPr>
        <w:t>11.成交结果公告</w:t>
      </w:r>
    </w:p>
    <w:p w14:paraId="749CFB2B">
      <w:pPr>
        <w:pStyle w:val="2"/>
        <w:bidi w:val="0"/>
        <w:rPr>
          <w:rFonts w:hint="eastAsia"/>
        </w:rPr>
      </w:pPr>
      <w:r>
        <w:rPr>
          <w:rFonts w:hint="eastAsia"/>
        </w:rPr>
        <w:t>成交结果公告发布媒介：同采购公告。</w:t>
      </w:r>
    </w:p>
    <w:p w14:paraId="2F7E4DFF">
      <w:pPr>
        <w:pStyle w:val="2"/>
        <w:bidi w:val="0"/>
        <w:rPr>
          <w:rFonts w:hint="eastAsia"/>
        </w:rPr>
      </w:pPr>
      <w:r>
        <w:rPr>
          <w:rFonts w:hint="eastAsia"/>
        </w:rPr>
        <w:t>公告内容包括以下内容：</w:t>
      </w:r>
    </w:p>
    <w:p w14:paraId="28988311">
      <w:pPr>
        <w:pStyle w:val="2"/>
        <w:bidi w:val="0"/>
        <w:rPr>
          <w:rFonts w:hint="eastAsia"/>
        </w:rPr>
      </w:pPr>
      <w:r>
        <w:rPr>
          <w:rFonts w:hint="eastAsia"/>
        </w:rPr>
        <w:t>（1）项目名称及编号；</w:t>
      </w:r>
    </w:p>
    <w:p w14:paraId="4DA42F67">
      <w:pPr>
        <w:pStyle w:val="2"/>
        <w:bidi w:val="0"/>
        <w:rPr>
          <w:rFonts w:hint="eastAsia"/>
        </w:rPr>
      </w:pPr>
      <w:r>
        <w:rPr>
          <w:rFonts w:hint="eastAsia"/>
        </w:rPr>
        <w:t>（2）采购内容；</w:t>
      </w:r>
    </w:p>
    <w:p w14:paraId="6C427501">
      <w:pPr>
        <w:pStyle w:val="2"/>
        <w:bidi w:val="0"/>
        <w:rPr>
          <w:rFonts w:hint="eastAsia"/>
        </w:rPr>
      </w:pPr>
      <w:r>
        <w:rPr>
          <w:rFonts w:hint="eastAsia"/>
        </w:rPr>
        <w:t>（3）竞价开始时间、竞价结束时间；</w:t>
      </w:r>
    </w:p>
    <w:p w14:paraId="411416C0">
      <w:pPr>
        <w:pStyle w:val="2"/>
        <w:bidi w:val="0"/>
        <w:rPr>
          <w:rFonts w:hint="eastAsia"/>
        </w:rPr>
      </w:pPr>
      <w:r>
        <w:rPr>
          <w:rFonts w:hint="eastAsia"/>
        </w:rPr>
        <w:t>（4）成交结果公告时间；</w:t>
      </w:r>
    </w:p>
    <w:p w14:paraId="54BEA8A7">
      <w:pPr>
        <w:pStyle w:val="2"/>
        <w:bidi w:val="0"/>
        <w:rPr>
          <w:rFonts w:hint="eastAsia"/>
        </w:rPr>
      </w:pPr>
      <w:r>
        <w:rPr>
          <w:rFonts w:hint="eastAsia"/>
        </w:rPr>
        <w:t>（5）成交供应商名称、成交价格；</w:t>
      </w:r>
    </w:p>
    <w:p w14:paraId="207DCB7C">
      <w:pPr>
        <w:pStyle w:val="2"/>
        <w:bidi w:val="0"/>
        <w:rPr>
          <w:rFonts w:hint="eastAsia"/>
        </w:rPr>
      </w:pPr>
      <w:r>
        <w:rPr>
          <w:rFonts w:hint="eastAsia"/>
        </w:rPr>
        <w:t>（6）工期/交货期/服务期限；</w:t>
      </w:r>
    </w:p>
    <w:p w14:paraId="2CEBF184">
      <w:pPr>
        <w:pStyle w:val="2"/>
        <w:bidi w:val="0"/>
        <w:rPr>
          <w:rFonts w:hint="eastAsia"/>
        </w:rPr>
      </w:pPr>
      <w:r>
        <w:rPr>
          <w:rFonts w:hint="eastAsia"/>
        </w:rPr>
        <w:t>（7）提出异议的时间、方式及条件要求；</w:t>
      </w:r>
    </w:p>
    <w:p w14:paraId="4F2A8B75">
      <w:pPr>
        <w:pStyle w:val="2"/>
        <w:bidi w:val="0"/>
        <w:rPr>
          <w:rFonts w:hint="eastAsia"/>
        </w:rPr>
      </w:pPr>
      <w:r>
        <w:rPr>
          <w:rFonts w:hint="eastAsia"/>
        </w:rPr>
        <w:t>（8）采购人、采购代理机构的名称、地址、联系人及联系方式；</w:t>
      </w:r>
    </w:p>
    <w:p w14:paraId="01EB8423">
      <w:pPr>
        <w:pStyle w:val="2"/>
        <w:bidi w:val="0"/>
        <w:rPr>
          <w:rFonts w:hint="eastAsia"/>
        </w:rPr>
      </w:pPr>
      <w:r>
        <w:rPr>
          <w:rFonts w:hint="eastAsia"/>
        </w:rPr>
        <w:t>（9）其他应当载明的内容。</w:t>
      </w:r>
    </w:p>
    <w:p w14:paraId="75FFFF7D">
      <w:pPr>
        <w:pStyle w:val="2"/>
        <w:bidi w:val="0"/>
        <w:rPr>
          <w:rFonts w:hint="eastAsia"/>
        </w:rPr>
      </w:pPr>
      <w:r>
        <w:rPr>
          <w:rFonts w:hint="eastAsia"/>
        </w:rPr>
        <w:t>12.其他</w:t>
      </w:r>
    </w:p>
    <w:p w14:paraId="1EC48463">
      <w:pPr>
        <w:pStyle w:val="2"/>
        <w:bidi w:val="0"/>
        <w:rPr>
          <w:rFonts w:hint="eastAsia"/>
        </w:rPr>
      </w:pPr>
      <w:r>
        <w:rPr>
          <w:rFonts w:hint="eastAsia"/>
        </w:rPr>
        <w:t>12.1本项目通过采购服务平台实行全流程电子招采，注册、CA办理及操作等相关问题可通过“门户网站—帮助中心—操作指南”查看相关内容，招采过程中遇到的平台问题可拨打门户网站下方技术支持电话。</w:t>
      </w:r>
    </w:p>
    <w:p w14:paraId="279BEEF5">
      <w:pPr>
        <w:pStyle w:val="2"/>
        <w:bidi w:val="0"/>
        <w:rPr>
          <w:rFonts w:hint="eastAsia"/>
        </w:rPr>
      </w:pPr>
      <w:r>
        <w:rPr>
          <w:rFonts w:hint="eastAsia"/>
        </w:rPr>
        <w:t>13.受理异议的联系方式</w:t>
      </w:r>
    </w:p>
    <w:p w14:paraId="7EEED190">
      <w:pPr>
        <w:pStyle w:val="2"/>
        <w:bidi w:val="0"/>
        <w:rPr>
          <w:rFonts w:hint="eastAsia"/>
        </w:rPr>
      </w:pPr>
      <w:r>
        <w:rPr>
          <w:rFonts w:hint="eastAsia"/>
        </w:rPr>
        <w:t>采 购 人：黑龙江省交投国际物贸集团有限公司</w:t>
      </w:r>
    </w:p>
    <w:p w14:paraId="4E9CE67B">
      <w:pPr>
        <w:pStyle w:val="2"/>
        <w:bidi w:val="0"/>
        <w:rPr>
          <w:rFonts w:hint="eastAsia"/>
        </w:rPr>
      </w:pPr>
      <w:r>
        <w:rPr>
          <w:rFonts w:hint="eastAsia"/>
        </w:rPr>
        <w:t>地    址：黑龙江省哈尔滨市松北区创新三路939号9-A栋14层</w:t>
      </w:r>
    </w:p>
    <w:p w14:paraId="393C8446">
      <w:pPr>
        <w:pStyle w:val="2"/>
        <w:bidi w:val="0"/>
        <w:rPr>
          <w:rFonts w:hint="eastAsia"/>
        </w:rPr>
      </w:pPr>
      <w:r>
        <w:rPr>
          <w:rFonts w:hint="eastAsia"/>
        </w:rPr>
        <w:t>邮    编：150023</w:t>
      </w:r>
    </w:p>
    <w:p w14:paraId="0E0EC410">
      <w:pPr>
        <w:pStyle w:val="2"/>
        <w:bidi w:val="0"/>
        <w:rPr>
          <w:rFonts w:hint="eastAsia"/>
        </w:rPr>
      </w:pPr>
      <w:r>
        <w:rPr>
          <w:rFonts w:hint="eastAsia"/>
        </w:rPr>
        <w:t>联 系 人：康先生</w:t>
      </w:r>
    </w:p>
    <w:p w14:paraId="24FC892A">
      <w:pPr>
        <w:pStyle w:val="2"/>
        <w:bidi w:val="0"/>
        <w:rPr>
          <w:rFonts w:hint="eastAsia"/>
        </w:rPr>
      </w:pPr>
      <w:r>
        <w:rPr>
          <w:rFonts w:hint="eastAsia"/>
        </w:rPr>
        <w:t>电    话：13596426969</w:t>
      </w:r>
    </w:p>
    <w:p w14:paraId="77C77F12">
      <w:pPr>
        <w:pStyle w:val="2"/>
        <w:bidi w:val="0"/>
        <w:rPr>
          <w:rFonts w:hint="eastAsia"/>
        </w:rPr>
      </w:pPr>
      <w:r>
        <w:rPr>
          <w:rFonts w:hint="eastAsia"/>
        </w:rPr>
        <w:t> </w:t>
      </w:r>
    </w:p>
    <w:p w14:paraId="25A1693F">
      <w:pPr>
        <w:pStyle w:val="2"/>
        <w:bidi w:val="0"/>
        <w:rPr>
          <w:rFonts w:hint="eastAsia"/>
        </w:rPr>
      </w:pPr>
      <w:r>
        <w:rPr>
          <w:rFonts w:hint="eastAsia"/>
        </w:rPr>
        <w:t>14.监督部门的联系方式</w:t>
      </w:r>
    </w:p>
    <w:p w14:paraId="6B36DBE7">
      <w:pPr>
        <w:pStyle w:val="2"/>
        <w:bidi w:val="0"/>
        <w:rPr>
          <w:rFonts w:hint="eastAsia"/>
        </w:rPr>
      </w:pPr>
      <w:r>
        <w:rPr>
          <w:rFonts w:hint="eastAsia"/>
        </w:rPr>
        <w:t>监督部门：黑龙江省交投国际物贸集团有限公司战略企管部</w:t>
      </w:r>
    </w:p>
    <w:p w14:paraId="04A4EA62">
      <w:pPr>
        <w:pStyle w:val="2"/>
        <w:bidi w:val="0"/>
        <w:rPr>
          <w:rFonts w:hint="eastAsia"/>
        </w:rPr>
      </w:pPr>
      <w:r>
        <w:rPr>
          <w:rFonts w:hint="eastAsia"/>
        </w:rPr>
        <w:t>地    址：黑龙江省哈尔滨市松北区创新三路939号9-A栋14层</w:t>
      </w:r>
    </w:p>
    <w:p w14:paraId="449DCAA2">
      <w:pPr>
        <w:pStyle w:val="2"/>
        <w:bidi w:val="0"/>
        <w:rPr>
          <w:rFonts w:hint="eastAsia"/>
        </w:rPr>
      </w:pPr>
      <w:r>
        <w:rPr>
          <w:rFonts w:hint="eastAsia"/>
        </w:rPr>
        <w:t>邮    编：150023</w:t>
      </w:r>
    </w:p>
    <w:p w14:paraId="2A86E5F5">
      <w:pPr>
        <w:pStyle w:val="2"/>
        <w:bidi w:val="0"/>
        <w:rPr>
          <w:rFonts w:hint="eastAsia"/>
        </w:rPr>
      </w:pPr>
      <w:r>
        <w:rPr>
          <w:rFonts w:hint="eastAsia"/>
        </w:rPr>
        <w:t>联 系 人：于女士</w:t>
      </w:r>
    </w:p>
    <w:p w14:paraId="5EE911EB">
      <w:pPr>
        <w:pStyle w:val="2"/>
        <w:bidi w:val="0"/>
        <w:rPr>
          <w:rFonts w:hint="eastAsia"/>
        </w:rPr>
      </w:pPr>
      <w:r>
        <w:rPr>
          <w:rFonts w:hint="eastAsia"/>
        </w:rPr>
        <w:t>电    话：15504628391</w:t>
      </w:r>
    </w:p>
    <w:p w14:paraId="021BBB5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6F4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2025-06-12T08:06:42Z</dcterms:created>
  <dc:creator>28039</dc:creator>
  <cp:lastModifiedBy>沫燃 *</cp:lastModifiedBy>
  <dcterms:modified xsi:type="dcterms:W3CDTF">2025-06-12T08:06:57Z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99B24BCA3A8847289FD63592FAFA4D59_12</vt:lpwstr>
  </property>
</Properties>
</file>