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2D04">
      <w:pPr>
        <w:pStyle w:val="2"/>
        <w:bidi w:val="0"/>
      </w:pPr>
      <w:r>
        <w:rPr>
          <w:rFonts w:hint="eastAsia"/>
        </w:rPr>
        <w:t>物流业务分公司冷链运输配送服务项目</w:t>
      </w:r>
    </w:p>
    <w:p w14:paraId="5C28178E">
      <w:pPr>
        <w:pStyle w:val="2"/>
        <w:bidi w:val="0"/>
        <w:rPr>
          <w:rFonts w:hint="eastAsia"/>
        </w:rPr>
      </w:pPr>
      <w:r>
        <w:rPr>
          <w:rFonts w:hint="eastAsia"/>
        </w:rPr>
        <w:t>招标公告</w:t>
      </w:r>
    </w:p>
    <w:p w14:paraId="6FDD3DB0">
      <w:pPr>
        <w:pStyle w:val="2"/>
        <w:bidi w:val="0"/>
        <w:rPr>
          <w:rFonts w:hint="eastAsia"/>
        </w:rPr>
      </w:pPr>
      <w:r>
        <w:rPr>
          <w:rFonts w:hint="eastAsia"/>
        </w:rPr>
        <w:t>陕西西北民航工程咨询有限公司 （以下简称“招标代理”）受  中国邮政集团有限公司陕西省分公司  （以下简称“招标人”）委托，就  物流业务分公司冷链运输配送服务项目  项下的服务进行国内公开招标。现邀请合格的投标人前来投标。</w:t>
      </w:r>
    </w:p>
    <w:p w14:paraId="3FD6D9CE">
      <w:pPr>
        <w:pStyle w:val="2"/>
        <w:bidi w:val="0"/>
        <w:rPr>
          <w:rFonts w:hint="eastAsia"/>
        </w:rPr>
      </w:pPr>
      <w:r>
        <w:rPr>
          <w:rFonts w:hint="eastAsia"/>
        </w:rPr>
        <w:t>1、项目名称：</w:t>
      </w:r>
      <w:bookmarkStart w:id="0" w:name="_GoBack"/>
      <w:r>
        <w:rPr>
          <w:rFonts w:hint="eastAsia"/>
        </w:rPr>
        <w:t>物流业务分公司冷链运输配送服务项目</w:t>
      </w:r>
    </w:p>
    <w:bookmarkEnd w:id="0"/>
    <w:p w14:paraId="107C082B">
      <w:pPr>
        <w:pStyle w:val="2"/>
        <w:bidi w:val="0"/>
        <w:rPr>
          <w:rFonts w:hint="eastAsia"/>
        </w:rPr>
      </w:pPr>
      <w:r>
        <w:rPr>
          <w:rFonts w:hint="eastAsia"/>
        </w:rPr>
        <w:t>2、招标编号：SY2025-84/XBMH2025-164</w:t>
      </w:r>
    </w:p>
    <w:p w14:paraId="1317E749">
      <w:pPr>
        <w:pStyle w:val="2"/>
        <w:bidi w:val="0"/>
        <w:rPr>
          <w:rFonts w:hint="eastAsia"/>
        </w:rPr>
      </w:pPr>
      <w:r>
        <w:rPr>
          <w:rFonts w:hint="eastAsia"/>
        </w:rPr>
        <w:t>3、项目概述：采购物流业务分公司冷链运输配送服务。</w:t>
      </w:r>
    </w:p>
    <w:p w14:paraId="6F71C0EE">
      <w:pPr>
        <w:pStyle w:val="2"/>
        <w:bidi w:val="0"/>
        <w:rPr>
          <w:rFonts w:hint="eastAsia"/>
        </w:rPr>
      </w:pPr>
      <w:r>
        <w:rPr>
          <w:rFonts w:hint="eastAsia"/>
        </w:rPr>
        <w:t>4、招标内容：本项目采购物流业务分公司冷链运输配送服务，详见招标文件第五章《技术（服务）规范》。</w:t>
      </w:r>
    </w:p>
    <w:p w14:paraId="223FA4B9">
      <w:pPr>
        <w:pStyle w:val="2"/>
        <w:bidi w:val="0"/>
        <w:rPr>
          <w:rFonts w:hint="eastAsia"/>
        </w:rPr>
      </w:pPr>
      <w:r>
        <w:rPr>
          <w:rFonts w:hint="eastAsia"/>
        </w:rPr>
        <w:t>注：（1）投标人须以“包”为单位参加本项目的投标，并以“包”为单位提供投标文件。</w:t>
      </w:r>
    </w:p>
    <w:p w14:paraId="1F695F06">
      <w:pPr>
        <w:pStyle w:val="2"/>
        <w:bidi w:val="0"/>
        <w:rPr>
          <w:rFonts w:hint="eastAsia"/>
        </w:rPr>
      </w:pPr>
      <w:r>
        <w:rPr>
          <w:rFonts w:hint="eastAsia"/>
        </w:rPr>
        <w:t>（2）本项目预算为95万元/年。</w:t>
      </w:r>
    </w:p>
    <w:p w14:paraId="2B1FFCA0">
      <w:pPr>
        <w:pStyle w:val="2"/>
        <w:bidi w:val="0"/>
        <w:rPr>
          <w:rFonts w:hint="eastAsia"/>
        </w:rPr>
      </w:pPr>
      <w:r>
        <w:rPr>
          <w:rFonts w:hint="eastAsia"/>
        </w:rPr>
        <w:t>5、投标人资格条件：</w:t>
      </w:r>
    </w:p>
    <w:p w14:paraId="6F1FCF31">
      <w:pPr>
        <w:pStyle w:val="2"/>
        <w:bidi w:val="0"/>
        <w:rPr>
          <w:rFonts w:hint="eastAsia"/>
        </w:rPr>
      </w:pPr>
      <w:r>
        <w:rPr>
          <w:rFonts w:hint="eastAsia"/>
        </w:rPr>
        <w:t>（1）投标人应为在中华人民共和国境内（港澳台地区除外）依法注册成立的独立法人，具有合法有效的营业执照。</w:t>
      </w:r>
    </w:p>
    <w:p w14:paraId="35E00915">
      <w:pPr>
        <w:pStyle w:val="2"/>
        <w:bidi w:val="0"/>
        <w:rPr>
          <w:rFonts w:hint="eastAsia"/>
        </w:rPr>
      </w:pPr>
      <w:r>
        <w:rPr>
          <w:rFonts w:hint="eastAsia"/>
        </w:rPr>
        <w:t>（2）投标人应具备增值税一般纳税人资格。</w:t>
      </w:r>
    </w:p>
    <w:p w14:paraId="031A94EB">
      <w:pPr>
        <w:pStyle w:val="2"/>
        <w:bidi w:val="0"/>
        <w:rPr>
          <w:rFonts w:hint="eastAsia"/>
        </w:rPr>
      </w:pPr>
      <w:r>
        <w:rPr>
          <w:rFonts w:hint="eastAsia"/>
        </w:rPr>
        <w:t>（3）投标人须具备《道路运输经营许可证》，经营范围需包括货物专用运输（冷藏保鲜设备）。</w:t>
      </w:r>
    </w:p>
    <w:p w14:paraId="333D86FF">
      <w:pPr>
        <w:pStyle w:val="2"/>
        <w:bidi w:val="0"/>
        <w:rPr>
          <w:rFonts w:hint="eastAsia"/>
        </w:rPr>
      </w:pPr>
      <w:r>
        <w:rPr>
          <w:rFonts w:hint="eastAsia"/>
        </w:rPr>
        <w:t>（4）投标人有良好的商业信誉及健全的财务会计制度，经营状况良好，不得有下列情况：（1）投标时被责令停业或破产状态的；（2）投标时财产被重组、接管、查封、扣押或冻结的；（3）最近三年内因骗取中标等违法情形被取消中标资格的；（4）最近三年内因严重违约被解除中标合同，或取消供应商资格的；（5）最近三年内在经营活动中，有严重违法、犯罪活动，被行政处罚或追究刑事责任；（6）被国家企业信用信息公示系统（http://www.gsxt.gov.cn/）列为经营异常或严重违法失信企业名单（列入异常后移出除外）；（7）被“信用中国”网站（http://www.creditchina.gov.cn/）等各级信用信息共享平台列入失信惩戒对象 ；（8）被列入政府采购严重违法失信名单；（9）法律法规规定的其他情形。</w:t>
      </w:r>
    </w:p>
    <w:p w14:paraId="185155C0">
      <w:pPr>
        <w:pStyle w:val="2"/>
        <w:bidi w:val="0"/>
        <w:rPr>
          <w:rFonts w:hint="eastAsia"/>
        </w:rPr>
      </w:pPr>
      <w:r>
        <w:rPr>
          <w:rFonts w:hint="eastAsia"/>
        </w:rPr>
        <w:t>（5）本项目不接受被列入陕西邮政采购供应商黑名单且在限制期限内的投标人投标。</w:t>
      </w:r>
    </w:p>
    <w:p w14:paraId="3624CD10">
      <w:pPr>
        <w:pStyle w:val="2"/>
        <w:bidi w:val="0"/>
        <w:rPr>
          <w:rFonts w:hint="eastAsia"/>
        </w:rPr>
      </w:pPr>
      <w:r>
        <w:rPr>
          <w:rFonts w:hint="eastAsia"/>
        </w:rPr>
        <w:t>（6）本项目不接受联合体投标。</w:t>
      </w:r>
    </w:p>
    <w:p w14:paraId="0720A31F">
      <w:pPr>
        <w:pStyle w:val="2"/>
        <w:bidi w:val="0"/>
        <w:rPr>
          <w:rFonts w:hint="eastAsia"/>
        </w:rPr>
      </w:pPr>
      <w:r>
        <w:rPr>
          <w:rFonts w:hint="eastAsia"/>
        </w:rPr>
        <w:t>（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14A701A0">
      <w:pPr>
        <w:pStyle w:val="2"/>
        <w:bidi w:val="0"/>
        <w:rPr>
          <w:rFonts w:hint="eastAsia"/>
        </w:rPr>
      </w:pPr>
      <w:r>
        <w:rPr>
          <w:rFonts w:hint="eastAsia"/>
        </w:rPr>
        <w:t>（8）投标人不得出现与多名供应商信息一致情况，信息内容包括但不限于联系人姓名、身份证号、电话、邮箱等，如出现以上情形，由评标委员会根据实际情况出具书面意见，如认定为串通投标的，按照相关规定进行处理；</w:t>
      </w:r>
    </w:p>
    <w:p w14:paraId="231C088B">
      <w:pPr>
        <w:pStyle w:val="2"/>
        <w:bidi w:val="0"/>
        <w:rPr>
          <w:rFonts w:hint="eastAsia"/>
        </w:rPr>
      </w:pPr>
      <w:r>
        <w:rPr>
          <w:rFonts w:hint="eastAsia"/>
        </w:rPr>
        <w:t>（9）投标人不得出现与其他潜在供应商使用同一终端设备投标，如发现投标终端设备的网卡信息/MAC地址、CPU信息/CPUID信息同时完全一致的情形，予以否决。</w:t>
      </w:r>
    </w:p>
    <w:p w14:paraId="01590DFB">
      <w:pPr>
        <w:pStyle w:val="2"/>
        <w:bidi w:val="0"/>
        <w:rPr>
          <w:rFonts w:hint="eastAsia"/>
        </w:rPr>
      </w:pPr>
      <w:r>
        <w:rPr>
          <w:rFonts w:hint="eastAsia"/>
        </w:rPr>
        <w:t>注：1.投标人须按照“第四章 投标文件格式”的要求提供上述资格要求的有效证明材料，否则，其投标将被否决。</w:t>
      </w:r>
    </w:p>
    <w:p w14:paraId="1A11FBD7">
      <w:pPr>
        <w:pStyle w:val="2"/>
        <w:bidi w:val="0"/>
        <w:rPr>
          <w:rFonts w:hint="eastAsia"/>
        </w:rPr>
      </w:pPr>
      <w:r>
        <w:rPr>
          <w:rFonts w:hint="eastAsia"/>
        </w:rPr>
        <w:t>6、招标文件的获取方式：</w:t>
      </w:r>
    </w:p>
    <w:p w14:paraId="7B95985F">
      <w:pPr>
        <w:pStyle w:val="2"/>
        <w:bidi w:val="0"/>
        <w:rPr>
          <w:rFonts w:hint="eastAsia"/>
        </w:rPr>
      </w:pPr>
      <w:r>
        <w:rPr>
          <w:rFonts w:hint="eastAsia"/>
        </w:rPr>
        <w:t>（一）办理CA证书</w:t>
      </w:r>
    </w:p>
    <w:p w14:paraId="64E581EE">
      <w:pPr>
        <w:pStyle w:val="2"/>
        <w:bidi w:val="0"/>
        <w:rPr>
          <w:rFonts w:hint="eastAsia"/>
        </w:rPr>
      </w:pPr>
      <w:r>
        <w:rPr>
          <w:rFonts w:hint="eastAsia"/>
        </w:rPr>
        <w:t>登录“中国邮政电子采购与供应平台”（网址：https://cg.11185.cn）办理CA证书等。   </w:t>
      </w:r>
    </w:p>
    <w:p w14:paraId="0A216AEF">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p>
    <w:p w14:paraId="0AB2264E">
      <w:pPr>
        <w:pStyle w:val="2"/>
        <w:bidi w:val="0"/>
        <w:rPr>
          <w:rFonts w:hint="eastAsia"/>
        </w:rPr>
      </w:pPr>
      <w:r>
        <w:rPr>
          <w:rFonts w:hint="eastAsia"/>
        </w:rPr>
        <w:t>（二）获取招标文件</w:t>
      </w:r>
    </w:p>
    <w:p w14:paraId="76E570CE">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0B883F96">
      <w:pPr>
        <w:pStyle w:val="2"/>
        <w:bidi w:val="0"/>
        <w:rPr>
          <w:rFonts w:hint="eastAsia"/>
        </w:rPr>
      </w:pPr>
      <w:r>
        <w:rPr>
          <w:rFonts w:hint="eastAsia"/>
        </w:rPr>
        <w:t>凡有意参加投标者，请于2025年06月16日至2025年06月20日，每日上午09 时至 12 时，下午14时至17时（北京时间，下同），在 《中国邮政电子采购与供应平台》（</w:t>
      </w: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 获取招标文件。参与本项目的供应商需提供“单位介绍信、购买人身份证 ”加盖公章的扫描件，（注：请按照顺序将所有报名资料的扫描件放到一个 PDF 文件内，只上传一个 PDF 文件即可，出现未按照规定上传、资料不全、资料不合格的情况，招标人有权拒绝）招标文件售价￥500元，售后不退。招标文件付费方式：电汇（公对公转账）。标书费交纳信息：账户名称：陕西西北民航工程咨询有限公司 ；开户银行：建行西安高新科技支行；账号：61001925700052502533；转帐事由：项目名称简称、编号，如以个人名义转入，须备注单位名称。财务电话： 029-88347925-8013）。邮购招标文件的，需另加手续费（含邮费）100 元。招标代理机构在收到邮购款（含手续费）后 3 日内寄送。投标人应将获取文件时的支付凭证同步上传至“中国邮政电子采购与供应平台”对应的报名项目中，经审核后即可下载招标文件。</w:t>
      </w:r>
      <w:r>
        <w:rPr>
          <w:rFonts w:hint="eastAsia"/>
        </w:rPr>
        <w:fldChar w:fldCharType="end"/>
      </w:r>
    </w:p>
    <w:p w14:paraId="46ADC44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注：投标人须在“中国邮政电子采购与供应平台”（网址：https://cg.11185.cn）完成“下载招标文件”的操作。</w:t>
      </w:r>
      <w:r>
        <w:rPr>
          <w:rFonts w:hint="eastAsia"/>
        </w:rPr>
        <w:fldChar w:fldCharType="end"/>
      </w:r>
    </w:p>
    <w:p w14:paraId="43B0AFFA">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7、投标文件的递交：</w:t>
      </w:r>
      <w:r>
        <w:rPr>
          <w:rFonts w:hint="eastAsia"/>
        </w:rPr>
        <w:fldChar w:fldCharType="end"/>
      </w:r>
    </w:p>
    <w:p w14:paraId="741E4BCB">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（1）递交平台、递交时间及签到：线上电子版与纸质版投标文件递交的截止时间均为</w:t>
      </w:r>
      <w:r>
        <w:rPr>
          <w:rFonts w:hint="eastAsia"/>
        </w:rPr>
        <w:fldChar w:fldCharType="end"/>
      </w:r>
    </w:p>
    <w:p w14:paraId="7A479BE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2025年07月07日14:00（北京时间），投标人应在截止时间前通过“中国邮政电子采购与供应平台”（网址：https://cg.11185.cn）递交加密的线上电子版投标文件，请投标人准备解密所需CA、电脑等必备设备。</w:t>
      </w:r>
      <w:r>
        <w:rPr>
          <w:rFonts w:hint="eastAsia"/>
        </w:rPr>
        <w:fldChar w:fldCharType="end"/>
      </w:r>
    </w:p>
    <w:p w14:paraId="2C21B4A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递交及解密地点：陕西省西安市唐延路3号唐延国际中心AB区8楼开标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r>
        <w:rPr>
          <w:rFonts w:hint="eastAsia"/>
        </w:rPr>
        <w:fldChar w:fldCharType="end"/>
      </w:r>
    </w:p>
    <w:p w14:paraId="77F18E00">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r>
        <w:rPr>
          <w:rFonts w:hint="eastAsia"/>
        </w:rPr>
        <w:fldChar w:fldCharType="end"/>
      </w:r>
    </w:p>
    <w:p w14:paraId="7EA146FB">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r>
        <w:rPr>
          <w:rFonts w:hint="eastAsia"/>
        </w:rPr>
        <w:fldChar w:fldCharType="end"/>
      </w:r>
    </w:p>
    <w:p w14:paraId="06BD7AD9">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注：线上电子版投标文件指：按招标文件要求通过《中国邮政投标管家》工具编制、加密、上传至“中国邮政电子采购与供应平台”（网址：https://cg.11185.cn）的电子版投标文件。</w:t>
      </w:r>
      <w:r>
        <w:rPr>
          <w:rFonts w:hint="eastAsia"/>
        </w:rPr>
        <w:fldChar w:fldCharType="end"/>
      </w:r>
    </w:p>
    <w:p w14:paraId="5920157D">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纸质版投标文件指：按招标文件要求制作的纸质打印版投标文件。</w:t>
      </w:r>
      <w:r>
        <w:rPr>
          <w:rFonts w:hint="eastAsia"/>
        </w:rPr>
        <w:fldChar w:fldCharType="end"/>
      </w:r>
    </w:p>
    <w:p w14:paraId="5C284B9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投标人须派代表当面递交纸质版投标文件。招标人不接受以邮寄、传真、电子邮件等方式递交的投标文件。逾期或不符合规定的投标文件恕不接受。</w:t>
      </w:r>
      <w:r>
        <w:rPr>
          <w:rFonts w:hint="eastAsia"/>
        </w:rPr>
        <w:fldChar w:fldCharType="end"/>
      </w:r>
    </w:p>
    <w:p w14:paraId="6D31B9D1">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8、开标：</w:t>
      </w:r>
      <w:r>
        <w:rPr>
          <w:rFonts w:hint="eastAsia"/>
        </w:rPr>
        <w:fldChar w:fldCharType="end"/>
      </w:r>
    </w:p>
    <w:p w14:paraId="7C24E00D">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（1）开标形式：本项目采用在“中国邮政电子采购与供应平台”（网址：https://cg.11185.cn）线上解密开标。</w:t>
      </w:r>
      <w:r>
        <w:rPr>
          <w:rFonts w:hint="eastAsia"/>
        </w:rPr>
        <w:fldChar w:fldCharType="end"/>
      </w:r>
    </w:p>
    <w:p w14:paraId="4A258A6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（2）开标时间：2025年07月07日14:00（北京时间）。线上电子版投标文件现场解密截止时间为：2025年07月07 日14:00（北京时间）。投标人须自行考虑互联网网络及运行环境不畅、介质损坏等因素造成的风险。</w:t>
      </w:r>
      <w:r>
        <w:rPr>
          <w:rFonts w:hint="eastAsia"/>
        </w:rPr>
        <w:fldChar w:fldCharType="end"/>
      </w:r>
    </w:p>
    <w:p w14:paraId="0A4F5ADA">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（3）投标文件递交及开标地点：陕西省西安市唐延路3号唐延国际中心AB区8楼开标室。</w:t>
      </w:r>
      <w:r>
        <w:rPr>
          <w:rFonts w:hint="eastAsia"/>
        </w:rPr>
        <w:fldChar w:fldCharType="end"/>
      </w:r>
    </w:p>
    <w:p w14:paraId="3CF74D2B">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9、发布公告的媒体：</w:t>
      </w:r>
      <w:r>
        <w:rPr>
          <w:rFonts w:hint="eastAsia"/>
        </w:rPr>
        <w:fldChar w:fldCharType="end"/>
      </w:r>
    </w:p>
    <w:p w14:paraId="25CE859B">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本次招标公告同时在中国邮政集团有限公司官网、中国邮政电子采购与供应平台、陕西招标网、中国招标投标公共服务平台发布。</w:t>
      </w:r>
      <w:r>
        <w:rPr>
          <w:rFonts w:hint="eastAsia"/>
        </w:rPr>
        <w:fldChar w:fldCharType="end"/>
      </w:r>
    </w:p>
    <w:p w14:paraId="2932C261">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10、联系方式：</w:t>
      </w:r>
      <w:r>
        <w:rPr>
          <w:rFonts w:hint="eastAsia"/>
        </w:rPr>
        <w:fldChar w:fldCharType="end"/>
      </w:r>
    </w:p>
    <w:p w14:paraId="5CD6C819">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采购人：中国邮政集团有限公司陕西省分公司</w:t>
      </w:r>
      <w:r>
        <w:rPr>
          <w:rFonts w:hint="eastAsia"/>
        </w:rPr>
        <w:fldChar w:fldCharType="end"/>
      </w:r>
    </w:p>
    <w:p w14:paraId="75A5463C">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址：陕西省西安市高新区唐延路5号陕西省邮政大厦</w:t>
      </w:r>
      <w:r>
        <w:rPr>
          <w:rFonts w:hint="eastAsia"/>
        </w:rPr>
        <w:fldChar w:fldCharType="end"/>
      </w:r>
    </w:p>
    <w:p w14:paraId="3A20B3D5">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 鲁延琢</w:t>
      </w:r>
      <w:r>
        <w:rPr>
          <w:rFonts w:hint="eastAsia"/>
        </w:rPr>
        <w:fldChar w:fldCharType="end"/>
      </w:r>
    </w:p>
    <w:p w14:paraId="38921B3E">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联系电话：029-88602154</w:t>
      </w:r>
      <w:r>
        <w:rPr>
          <w:rFonts w:hint="eastAsia"/>
        </w:rPr>
        <w:fldChar w:fldCharType="end"/>
      </w:r>
    </w:p>
    <w:p w14:paraId="5E060296">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7328D1DA">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代理机构：陕西西北民航工程咨询有限公司</w:t>
      </w:r>
      <w:r>
        <w:rPr>
          <w:rFonts w:hint="eastAsia"/>
        </w:rPr>
        <w:fldChar w:fldCharType="end"/>
      </w:r>
    </w:p>
    <w:p w14:paraId="556776D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详细地址：陕西省西安市唐延路3号唐延国际中心AB区8楼</w:t>
      </w:r>
      <w:r>
        <w:rPr>
          <w:rFonts w:hint="eastAsia"/>
        </w:rPr>
        <w:fldChar w:fldCharType="end"/>
      </w:r>
    </w:p>
    <w:p w14:paraId="0F6DBC5D">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邮    编：710075</w:t>
      </w:r>
      <w:r>
        <w:rPr>
          <w:rFonts w:hint="eastAsia"/>
        </w:rPr>
        <w:fldChar w:fldCharType="end"/>
      </w:r>
    </w:p>
    <w:p w14:paraId="11E896E3">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项目联系人:佘冰霞、李莹</w:t>
      </w:r>
      <w:r>
        <w:rPr>
          <w:rFonts w:hint="eastAsia"/>
        </w:rPr>
        <w:fldChar w:fldCharType="end"/>
      </w:r>
    </w:p>
    <w:p w14:paraId="3024F969">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话：029-88347987-8046/029-88347987-8039</w:t>
      </w:r>
      <w:r>
        <w:rPr>
          <w:rFonts w:hint="eastAsia"/>
        </w:rPr>
        <w:fldChar w:fldCharType="end"/>
      </w:r>
    </w:p>
    <w:p w14:paraId="776B723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户名：陕西西北民航工程咨询有限公司 </w:t>
      </w:r>
      <w:r>
        <w:rPr>
          <w:rFonts w:hint="eastAsia"/>
        </w:rPr>
        <w:fldChar w:fldCharType="end"/>
      </w:r>
    </w:p>
    <w:p w14:paraId="14BDA69A">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开户银行：中国建设银行股份有限公司西安高新科技支行</w:t>
      </w:r>
      <w:r>
        <w:rPr>
          <w:rFonts w:hint="eastAsia"/>
        </w:rPr>
        <w:fldChar w:fldCharType="end"/>
      </w:r>
    </w:p>
    <w:p w14:paraId="69EEE6B4">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账    号：61001925700052502533</w:t>
      </w:r>
      <w:r>
        <w:rPr>
          <w:rFonts w:hint="eastAsia"/>
        </w:rPr>
        <w:fldChar w:fldCharType="end"/>
      </w:r>
    </w:p>
    <w:p w14:paraId="632FCA85">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电子邮件：714884417@qq.com</w:t>
      </w:r>
      <w:r>
        <w:rPr>
          <w:rFonts w:hint="eastAsia"/>
        </w:rPr>
        <w:fldChar w:fldCharType="end"/>
      </w:r>
    </w:p>
    <w:p w14:paraId="21AC72E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4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2025-06-16T03:49:49Z</dcterms:created>
  <dc:creator>28039</dc:creator>
  <cp:lastModifiedBy>沫燃 *</cp:lastModifiedBy>
  <dcterms:modified xsi:type="dcterms:W3CDTF">2025-06-16T03:49:58Z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3E35E647870E448BB48989515243703A_12</vt:lpwstr>
  </property>
</Properties>
</file>