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DE725">
      <w:pPr>
        <w:pStyle w:val="2"/>
        <w:bidi w:val="0"/>
      </w:pPr>
      <w:r>
        <w:t>1、招标条件</w:t>
      </w:r>
    </w:p>
    <w:p w14:paraId="09E39D91">
      <w:pPr>
        <w:pStyle w:val="2"/>
        <w:bidi w:val="0"/>
      </w:pPr>
      <w:r>
        <w:rPr>
          <w:rFonts w:hint="eastAsia"/>
        </w:rPr>
        <w:t>本招标项目湖南省烟草公司衡阳市公司2025-2026年烟叶仓库运输烟叶服务采购项目，项目业主为湖南省烟草公司衡阳市公司，建设资金来自自筹，出资比例为100%。项目已具备招标条件，现对该项目进行公开招标。</w:t>
      </w:r>
    </w:p>
    <w:p w14:paraId="33CFB6D7">
      <w:pPr>
        <w:pStyle w:val="2"/>
        <w:bidi w:val="0"/>
      </w:pPr>
      <w:r>
        <w:rPr>
          <w:rFonts w:hint="eastAsia"/>
        </w:rPr>
        <w:t>2、项目概况</w:t>
      </w:r>
    </w:p>
    <w:p w14:paraId="5C373315">
      <w:pPr>
        <w:pStyle w:val="2"/>
        <w:bidi w:val="0"/>
      </w:pPr>
      <w:r>
        <w:rPr>
          <w:rFonts w:hint="eastAsia"/>
        </w:rPr>
        <w:t>    2.1项目名称：湖南省烟草公司衡阳市公司2</w:t>
      </w:r>
      <w:bookmarkStart w:id="0" w:name="_GoBack"/>
      <w:r>
        <w:rPr>
          <w:rFonts w:hint="eastAsia"/>
        </w:rPr>
        <w:t>025-2026年烟叶仓库运输烟叶服务采购项目</w:t>
      </w:r>
      <w:bookmarkEnd w:id="0"/>
      <w:r>
        <w:rPr>
          <w:rFonts w:hint="eastAsia"/>
        </w:rPr>
        <w:t>；</w:t>
      </w:r>
    </w:p>
    <w:p w14:paraId="15B31413">
      <w:pPr>
        <w:pStyle w:val="2"/>
        <w:bidi w:val="0"/>
      </w:pPr>
      <w:r>
        <w:rPr>
          <w:rFonts w:hint="eastAsia"/>
        </w:rPr>
        <w:t>2.2项目编号：衡烟F1232025033；</w:t>
      </w:r>
    </w:p>
    <w:p w14:paraId="08F43A81">
      <w:pPr>
        <w:pStyle w:val="2"/>
        <w:bidi w:val="0"/>
      </w:pPr>
      <w:r>
        <w:rPr>
          <w:rFonts w:hint="eastAsia"/>
        </w:rPr>
        <w:t>2.3计划金额：人民币190.22万元（含税）；</w:t>
      </w:r>
    </w:p>
    <w:p w14:paraId="3EB90E4C">
      <w:pPr>
        <w:pStyle w:val="2"/>
        <w:bidi w:val="0"/>
      </w:pPr>
      <w:r>
        <w:rPr>
          <w:rFonts w:hint="eastAsia"/>
        </w:rPr>
        <w:t>2.4服务内容：全市烟叶仓库库内及仓库间周转运输，具体详见第五章“服务要求”；</w:t>
      </w:r>
    </w:p>
    <w:p w14:paraId="474EAE0A">
      <w:pPr>
        <w:pStyle w:val="2"/>
        <w:bidi w:val="0"/>
      </w:pPr>
      <w:r>
        <w:rPr>
          <w:rFonts w:hint="eastAsia"/>
        </w:rPr>
        <w:t>2.5服务期限：两年，具体承运时间由湖南省烟草公司衡阳市公司在合同期内根据实际需要进行调度安排；</w:t>
      </w:r>
    </w:p>
    <w:p w14:paraId="72401036">
      <w:pPr>
        <w:pStyle w:val="2"/>
        <w:bidi w:val="0"/>
      </w:pPr>
      <w:r>
        <w:rPr>
          <w:rFonts w:hint="eastAsia"/>
        </w:rPr>
        <w:t>2.6项目性质：服务类。</w:t>
      </w:r>
    </w:p>
    <w:p w14:paraId="07202EAB">
      <w:pPr>
        <w:pStyle w:val="2"/>
        <w:bidi w:val="0"/>
      </w:pPr>
      <w:r>
        <w:rPr>
          <w:rFonts w:hint="eastAsia"/>
        </w:rPr>
        <w:t>2.7标段划分：本项目共划分为1个标段：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0"/>
        <w:gridCol w:w="1450"/>
        <w:gridCol w:w="2380"/>
        <w:gridCol w:w="1600"/>
        <w:gridCol w:w="1430"/>
      </w:tblGrid>
      <w:tr w14:paraId="3752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66D53">
            <w:pPr>
              <w:pStyle w:val="2"/>
              <w:bidi w:val="0"/>
            </w:pPr>
            <w:r>
              <w:t>标段号</w:t>
            </w:r>
          </w:p>
        </w:tc>
        <w:tc>
          <w:tcPr>
            <w:tcW w:w="1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355AA5">
            <w:pPr>
              <w:pStyle w:val="2"/>
              <w:bidi w:val="0"/>
            </w:pPr>
            <w:r>
              <w:t>分项名称</w:t>
            </w:r>
          </w:p>
        </w:tc>
        <w:tc>
          <w:tcPr>
            <w:tcW w:w="2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06B03">
            <w:pPr>
              <w:pStyle w:val="2"/>
              <w:bidi w:val="0"/>
            </w:pPr>
            <w:r>
              <w:t>单价最高投标限价(元)（含税）</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E52A5A">
            <w:pPr>
              <w:pStyle w:val="2"/>
              <w:bidi w:val="0"/>
            </w:pPr>
            <w:r>
              <w:t>重量</w:t>
            </w:r>
          </w:p>
        </w:tc>
        <w:tc>
          <w:tcPr>
            <w:tcW w:w="1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AC2081">
            <w:pPr>
              <w:pStyle w:val="2"/>
              <w:bidi w:val="0"/>
            </w:pPr>
            <w:r>
              <w:t>运输方式</w:t>
            </w:r>
          </w:p>
        </w:tc>
      </w:tr>
      <w:tr w14:paraId="28C2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2A7F1A">
            <w:pPr>
              <w:pStyle w:val="2"/>
              <w:bidi w:val="0"/>
            </w:pPr>
            <w:r>
              <w:t>1</w:t>
            </w:r>
          </w:p>
          <w:p w14:paraId="070E3524">
            <w:pPr>
              <w:pStyle w:val="2"/>
              <w:bidi w:val="0"/>
            </w:pPr>
            <w:r>
              <w:t> </w:t>
            </w:r>
          </w:p>
        </w:tc>
        <w:tc>
          <w:tcPr>
            <w:tcW w:w="1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8AC5F3">
            <w:pPr>
              <w:pStyle w:val="2"/>
              <w:bidi w:val="0"/>
            </w:pPr>
            <w:r>
              <w:t>烟叶库内转运</w:t>
            </w:r>
          </w:p>
        </w:tc>
        <w:tc>
          <w:tcPr>
            <w:tcW w:w="2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031FBC">
            <w:pPr>
              <w:pStyle w:val="2"/>
              <w:bidi w:val="0"/>
            </w:pPr>
            <w:r>
              <w:t>1.98元/件</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F4CC4">
            <w:pPr>
              <w:pStyle w:val="2"/>
              <w:bidi w:val="0"/>
            </w:pPr>
            <w:r>
              <w:t>净重40公斤/件</w:t>
            </w:r>
          </w:p>
        </w:tc>
        <w:tc>
          <w:tcPr>
            <w:tcW w:w="1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21AC2">
            <w:pPr>
              <w:pStyle w:val="2"/>
              <w:bidi w:val="0"/>
            </w:pPr>
            <w:r>
              <w:t>仓库内电瓶车运输（运输工具由中标人自备）</w:t>
            </w:r>
          </w:p>
        </w:tc>
      </w:tr>
      <w:tr w14:paraId="0533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F97D8">
            <w:pPr>
              <w:pStyle w:val="2"/>
              <w:bidi w:val="0"/>
              <w:rPr>
                <w:rFonts w:hint="eastAsia"/>
              </w:rPr>
            </w:pPr>
          </w:p>
        </w:tc>
        <w:tc>
          <w:tcPr>
            <w:tcW w:w="14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9CC507">
            <w:pPr>
              <w:pStyle w:val="2"/>
              <w:bidi w:val="0"/>
            </w:pPr>
            <w:r>
              <w:t>烟叶库间运输</w:t>
            </w:r>
          </w:p>
        </w:tc>
        <w:tc>
          <w:tcPr>
            <w:tcW w:w="2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0FB52A">
            <w:pPr>
              <w:pStyle w:val="2"/>
              <w:bidi w:val="0"/>
            </w:pPr>
            <w:r>
              <w:t>40（含）公里以上：1.29元/吨公里</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43A2B">
            <w:pPr>
              <w:pStyle w:val="2"/>
              <w:bidi w:val="0"/>
            </w:pPr>
            <w:r>
              <w:t>净重40公斤/件，22件为1吨</w:t>
            </w:r>
          </w:p>
        </w:tc>
        <w:tc>
          <w:tcPr>
            <w:tcW w:w="14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94E15B">
            <w:pPr>
              <w:pStyle w:val="2"/>
              <w:bidi w:val="0"/>
            </w:pPr>
            <w:r>
              <w:t>公路汽车运输（运输工具由中标人自备）</w:t>
            </w:r>
          </w:p>
        </w:tc>
      </w:tr>
      <w:tr w14:paraId="3718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AC829">
            <w:pPr>
              <w:pStyle w:val="2"/>
              <w:bidi w:val="0"/>
              <w:rPr>
                <w:rFonts w:hint="eastAsia"/>
              </w:rPr>
            </w:pPr>
          </w:p>
        </w:tc>
        <w:tc>
          <w:tcPr>
            <w:tcW w:w="14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EC901">
            <w:pPr>
              <w:pStyle w:val="2"/>
              <w:bidi w:val="0"/>
              <w:rPr>
                <w:rFonts w:hint="eastAsia"/>
              </w:rPr>
            </w:pPr>
          </w:p>
        </w:tc>
        <w:tc>
          <w:tcPr>
            <w:tcW w:w="2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1FA81A">
            <w:pPr>
              <w:pStyle w:val="2"/>
              <w:bidi w:val="0"/>
            </w:pPr>
            <w:r>
              <w:t>20(含)-40（不含）公里：1.48元/吨公里</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ED347">
            <w:pPr>
              <w:pStyle w:val="2"/>
              <w:bidi w:val="0"/>
            </w:pPr>
            <w:r>
              <w:t>净重40公斤/件，22件为1吨</w:t>
            </w:r>
          </w:p>
        </w:tc>
        <w:tc>
          <w:tcPr>
            <w:tcW w:w="14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7FF92D">
            <w:pPr>
              <w:pStyle w:val="2"/>
              <w:bidi w:val="0"/>
              <w:rPr>
                <w:rFonts w:hint="eastAsia"/>
              </w:rPr>
            </w:pPr>
          </w:p>
        </w:tc>
      </w:tr>
      <w:tr w14:paraId="40C7F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394C5C">
            <w:pPr>
              <w:pStyle w:val="2"/>
              <w:bidi w:val="0"/>
              <w:rPr>
                <w:rFonts w:hint="eastAsia"/>
              </w:rPr>
            </w:pPr>
          </w:p>
        </w:tc>
        <w:tc>
          <w:tcPr>
            <w:tcW w:w="14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C5069D">
            <w:pPr>
              <w:pStyle w:val="2"/>
              <w:bidi w:val="0"/>
              <w:rPr>
                <w:rFonts w:hint="eastAsia"/>
              </w:rPr>
            </w:pPr>
          </w:p>
        </w:tc>
        <w:tc>
          <w:tcPr>
            <w:tcW w:w="2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FFB71">
            <w:pPr>
              <w:pStyle w:val="2"/>
              <w:bidi w:val="0"/>
            </w:pPr>
            <w:r>
              <w:t>20（不含）公里以内：2.97元/吨公里</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F3A2D0">
            <w:pPr>
              <w:pStyle w:val="2"/>
              <w:bidi w:val="0"/>
            </w:pPr>
            <w:r>
              <w:t>净重40公斤/件，22件为1吨</w:t>
            </w:r>
          </w:p>
        </w:tc>
        <w:tc>
          <w:tcPr>
            <w:tcW w:w="14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A5325F">
            <w:pPr>
              <w:pStyle w:val="2"/>
              <w:bidi w:val="0"/>
              <w:rPr>
                <w:rFonts w:hint="eastAsia"/>
              </w:rPr>
            </w:pPr>
          </w:p>
        </w:tc>
      </w:tr>
    </w:tbl>
    <w:p w14:paraId="49A3922E">
      <w:pPr>
        <w:pStyle w:val="2"/>
        <w:bidi w:val="0"/>
      </w:pPr>
      <w:r>
        <w:rPr>
          <w:rFonts w:hint="eastAsia"/>
        </w:rPr>
        <w:t>3、投标人资格条件</w:t>
      </w:r>
    </w:p>
    <w:p w14:paraId="40FE4CA6">
      <w:pPr>
        <w:pStyle w:val="2"/>
        <w:bidi w:val="0"/>
      </w:pPr>
      <w:r>
        <w:rPr>
          <w:rFonts w:hint="eastAsia"/>
        </w:rPr>
        <w:t>3.1 投标人必须是在中华人民共和国境内注册，具有有效的营业执照；</w:t>
      </w:r>
    </w:p>
    <w:p w14:paraId="2CC7DD9F">
      <w:pPr>
        <w:pStyle w:val="2"/>
        <w:bidi w:val="0"/>
      </w:pPr>
      <w:r>
        <w:rPr>
          <w:rFonts w:hint="eastAsia"/>
        </w:rPr>
        <w:t>3.2 参加本次采购活动前三年内，在经营活动中没有重大违法记录或因违约介入诉讼，未被列为失信被执行人（提供全国法院失信被执行人名单信息公布与查询平台和信用中国网站查询结果）,无行贿记录（提供中国裁判文书网查询结果），无严重违法失信记录（提供国家企业信用信息公示系统查询结果）；</w:t>
      </w:r>
    </w:p>
    <w:p w14:paraId="74FFBFBA">
      <w:pPr>
        <w:pStyle w:val="2"/>
        <w:bidi w:val="0"/>
      </w:pPr>
      <w:r>
        <w:rPr>
          <w:rFonts w:hint="eastAsia"/>
        </w:rPr>
        <w:t>3.3 具有有效的道路运输经营许可证；</w:t>
      </w:r>
    </w:p>
    <w:p w14:paraId="7D48B005">
      <w:pPr>
        <w:pStyle w:val="2"/>
        <w:bidi w:val="0"/>
      </w:pPr>
      <w:r>
        <w:rPr>
          <w:rFonts w:hint="eastAsia"/>
        </w:rPr>
        <w:t>3.4 投标人至少提供自有或挂靠的运输车辆10辆（载重不少于10吨），所有车辆必须在保险公司投保，且在有效期范围内（自有车辆需提供有效的行驶证复印件，挂靠车辆需提供有效的行驶证和车辆挂靠协议复印件）；</w:t>
      </w:r>
    </w:p>
    <w:p w14:paraId="72BD8115">
      <w:pPr>
        <w:pStyle w:val="2"/>
        <w:bidi w:val="0"/>
      </w:pPr>
      <w:r>
        <w:rPr>
          <w:rFonts w:hint="eastAsia"/>
        </w:rPr>
        <w:t>3.5 投标人必须具备货物运输保障能力及途中货物灭失理赔能力；</w:t>
      </w:r>
    </w:p>
    <w:p w14:paraId="7A631C6D">
      <w:pPr>
        <w:pStyle w:val="2"/>
        <w:bidi w:val="0"/>
      </w:pPr>
      <w:r>
        <w:rPr>
          <w:rFonts w:hint="eastAsia"/>
        </w:rPr>
        <w:t>3.6 本次招标不接受联合体投标，中标后不得分包、转包。</w:t>
      </w:r>
    </w:p>
    <w:p w14:paraId="1CAC74C1">
      <w:pPr>
        <w:pStyle w:val="2"/>
        <w:bidi w:val="0"/>
      </w:pPr>
      <w:r>
        <w:rPr>
          <w:rFonts w:hint="eastAsia"/>
        </w:rPr>
        <w:t>3.7 法律、行政法规规定的其他条件。</w:t>
      </w:r>
    </w:p>
    <w:p w14:paraId="199226E6">
      <w:pPr>
        <w:pStyle w:val="2"/>
        <w:bidi w:val="0"/>
      </w:pPr>
      <w:r>
        <w:rPr>
          <w:rFonts w:hint="eastAsia"/>
        </w:rPr>
        <w:t>4、招标文件的获取以及澄清答疑发布</w:t>
      </w:r>
    </w:p>
    <w:p w14:paraId="137723B1">
      <w:pPr>
        <w:pStyle w:val="2"/>
        <w:bidi w:val="0"/>
      </w:pPr>
      <w:r>
        <w:rPr>
          <w:rFonts w:hint="eastAsia"/>
        </w:rPr>
        <w:t>凡有意参加投标者，请于2025年6月16日 09时（北京时间，下同）起，登录衡阳市公共资源交易网下载电子招标文件。</w:t>
      </w:r>
    </w:p>
    <w:p w14:paraId="4EC3D11D">
      <w:pPr>
        <w:pStyle w:val="2"/>
        <w:bidi w:val="0"/>
      </w:pPr>
      <w:r>
        <w:rPr>
          <w:rFonts w:hint="eastAsia"/>
        </w:rPr>
        <w:t>5、投标文件的递交</w:t>
      </w:r>
    </w:p>
    <w:p w14:paraId="6941AD59">
      <w:pPr>
        <w:pStyle w:val="2"/>
        <w:bidi w:val="0"/>
      </w:pPr>
      <w:r>
        <w:rPr>
          <w:rFonts w:hint="eastAsia"/>
        </w:rPr>
        <w:t> 潜在投标人可在本招标公告附件处预览 PDF 版本招标文件，如需下载电子招标文件须在湖南省公共资源交易平台进行注册并办理企业数字证书(CA 证书，含电子印章)、法人数字证书(合电子印章)、签字章等。具体办理流程详见湖南省公共资源交易平台数字证书专区相关信息。投标文件递交的截止时间（投标截止时间，下同）为2025 年7月8日09:00，投标人应在截止时间前通过衡阳市公共资源交易网（http:\\ggzy.hengyang.gov.cn\）递交电子投标文件。逾期送达的投标文件，电子招标投标交易平台予以拒收。</w:t>
      </w:r>
    </w:p>
    <w:p w14:paraId="4F5A58D5">
      <w:pPr>
        <w:pStyle w:val="2"/>
        <w:bidi w:val="0"/>
      </w:pPr>
      <w:r>
        <w:rPr>
          <w:rFonts w:hint="eastAsia"/>
        </w:rPr>
        <w:t>6、 开标时间及地点</w:t>
      </w:r>
    </w:p>
    <w:p w14:paraId="2568CAFE">
      <w:pPr>
        <w:pStyle w:val="2"/>
        <w:bidi w:val="0"/>
      </w:pPr>
      <w:r>
        <w:rPr>
          <w:rFonts w:hint="eastAsia"/>
        </w:rPr>
        <w:t>开标时间：同投标文件截止时间。</w:t>
      </w:r>
    </w:p>
    <w:p w14:paraId="0DD02BB4">
      <w:pPr>
        <w:pStyle w:val="2"/>
        <w:bidi w:val="0"/>
      </w:pPr>
      <w:r>
        <w:rPr>
          <w:rFonts w:hint="eastAsia"/>
        </w:rPr>
        <w:t>开标地点：衡阳市公共资源交易中心二楼（网上不见面开标大厅）</w:t>
      </w:r>
    </w:p>
    <w:p w14:paraId="43D31979">
      <w:pPr>
        <w:pStyle w:val="2"/>
        <w:bidi w:val="0"/>
      </w:pPr>
      <w:r>
        <w:rPr>
          <w:rFonts w:hint="eastAsia"/>
        </w:rPr>
        <w:t>7、评标办法</w:t>
      </w:r>
    </w:p>
    <w:p w14:paraId="3DABB2FA">
      <w:pPr>
        <w:pStyle w:val="2"/>
        <w:bidi w:val="0"/>
      </w:pPr>
      <w:r>
        <w:rPr>
          <w:rFonts w:hint="eastAsia"/>
        </w:rPr>
        <w:t>本项目评标办法采用  综合评估法 。</w:t>
      </w:r>
    </w:p>
    <w:p w14:paraId="15596E30">
      <w:pPr>
        <w:pStyle w:val="2"/>
        <w:bidi w:val="0"/>
      </w:pPr>
      <w:r>
        <w:rPr>
          <w:rFonts w:hint="eastAsia"/>
        </w:rPr>
        <w:t>8、发布公告的媒介</w:t>
      </w:r>
    </w:p>
    <w:p w14:paraId="7421A7DA">
      <w:pPr>
        <w:pStyle w:val="2"/>
        <w:bidi w:val="0"/>
      </w:pPr>
      <w:r>
        <w:rPr>
          <w:rFonts w:hint="eastAsia"/>
        </w:rPr>
        <w:t>本次招标在衡阳市公共资源交易网、招标网、中国招标投标公共服务平台和招标采购导航网发布招标公告、更正公告、中标候选人公示及中标结果。</w:t>
      </w:r>
    </w:p>
    <w:p w14:paraId="61F19E34">
      <w:pPr>
        <w:pStyle w:val="2"/>
        <w:bidi w:val="0"/>
      </w:pPr>
      <w:r>
        <w:rPr>
          <w:rFonts w:hint="eastAsia"/>
        </w:rPr>
        <w:t>9、行政监管</w:t>
      </w:r>
    </w:p>
    <w:p w14:paraId="67177943">
      <w:pPr>
        <w:pStyle w:val="2"/>
        <w:bidi w:val="0"/>
      </w:pPr>
      <w:r>
        <w:rPr>
          <w:rFonts w:hint="eastAsia"/>
        </w:rPr>
        <w:t>本次招标项目接受湖南省烟草公司衡阳市公司经济运行科（规范管理办公室）监督。监督电话：0734-8813908。</w:t>
      </w:r>
    </w:p>
    <w:p w14:paraId="2B67C7E9">
      <w:pPr>
        <w:pStyle w:val="2"/>
        <w:bidi w:val="0"/>
      </w:pPr>
      <w:r>
        <w:rPr>
          <w:rFonts w:hint="eastAsia"/>
        </w:rPr>
        <w:t>10、联系方式</w:t>
      </w:r>
    </w:p>
    <w:p w14:paraId="7110E0C8">
      <w:pPr>
        <w:pStyle w:val="2"/>
        <w:bidi w:val="0"/>
      </w:pPr>
      <w:r>
        <w:rPr>
          <w:rFonts w:hint="eastAsia"/>
        </w:rPr>
        <w:t>招 标人 ：湖南省烟草公司衡阳市公司</w:t>
      </w:r>
    </w:p>
    <w:p w14:paraId="207FE4A5">
      <w:pPr>
        <w:pStyle w:val="2"/>
        <w:bidi w:val="0"/>
      </w:pPr>
      <w:r>
        <w:rPr>
          <w:rFonts w:hint="eastAsia"/>
        </w:rPr>
        <w:t>联 系 人：陈先生</w:t>
      </w:r>
    </w:p>
    <w:p w14:paraId="0164F5DF">
      <w:pPr>
        <w:pStyle w:val="2"/>
        <w:bidi w:val="0"/>
      </w:pPr>
      <w:r>
        <w:rPr>
          <w:rFonts w:hint="eastAsia"/>
        </w:rPr>
        <w:t>电    话：13873416166</w:t>
      </w:r>
    </w:p>
    <w:p w14:paraId="39159080">
      <w:pPr>
        <w:pStyle w:val="2"/>
        <w:bidi w:val="0"/>
      </w:pPr>
      <w:r>
        <w:rPr>
          <w:rFonts w:hint="eastAsia"/>
        </w:rPr>
        <w:t> </w:t>
      </w:r>
    </w:p>
    <w:p w14:paraId="1B0A50F6">
      <w:pPr>
        <w:pStyle w:val="2"/>
        <w:bidi w:val="0"/>
      </w:pPr>
      <w:r>
        <w:rPr>
          <w:rFonts w:hint="eastAsia"/>
        </w:rPr>
        <w:t>招标代理机构名称：湖南省招标有限责任公司</w:t>
      </w:r>
    </w:p>
    <w:p w14:paraId="6F2F8EBD">
      <w:pPr>
        <w:pStyle w:val="2"/>
        <w:bidi w:val="0"/>
      </w:pPr>
      <w:r>
        <w:rPr>
          <w:rFonts w:hint="eastAsia"/>
        </w:rPr>
        <w:t>地址：湖南省衡阳市解放大道19号丰越大厦2101室</w:t>
      </w:r>
    </w:p>
    <w:p w14:paraId="6DE3F900">
      <w:pPr>
        <w:pStyle w:val="2"/>
        <w:bidi w:val="0"/>
      </w:pPr>
      <w:r>
        <w:rPr>
          <w:rFonts w:hint="eastAsia"/>
        </w:rPr>
        <w:t>联系人：李凌寒、梁丽斯</w:t>
      </w:r>
    </w:p>
    <w:p w14:paraId="271CA343">
      <w:pPr>
        <w:pStyle w:val="2"/>
        <w:bidi w:val="0"/>
      </w:pPr>
      <w:r>
        <w:rPr>
          <w:rFonts w:hint="eastAsia"/>
        </w:rPr>
        <w:t>电话：0734-8683777，13575117777</w:t>
      </w:r>
    </w:p>
    <w:p w14:paraId="17C2FAB1">
      <w:pPr>
        <w:pStyle w:val="2"/>
        <w:bidi w:val="0"/>
      </w:pPr>
      <w:r>
        <w:rPr>
          <w:rFonts w:hint="eastAsia"/>
        </w:rPr>
        <w:t>电子邮件：3422240873@qq.com</w:t>
      </w:r>
    </w:p>
    <w:p w14:paraId="56B5BF14">
      <w:pPr>
        <w:pStyle w:val="2"/>
        <w:bidi w:val="0"/>
      </w:pPr>
      <w:r>
        <w:rPr>
          <w:rFonts w:hint="eastAsia"/>
        </w:rPr>
        <w:t> </w:t>
      </w:r>
    </w:p>
    <w:p w14:paraId="4DC391CD">
      <w:pPr>
        <w:pStyle w:val="2"/>
        <w:bidi w:val="0"/>
      </w:pPr>
      <w:r>
        <w:rPr>
          <w:rFonts w:hint="eastAsia"/>
        </w:rPr>
        <w:br w:type="textWrapping"/>
      </w:r>
      <w:r>
        <w:rPr>
          <w:rFonts w:hint="eastAsia"/>
        </w:rPr>
        <w:t>注：各投标人，如需参与投标，请使用CA证书登录衡阳市公共资源交易平台进行投标报名并下载招标文件。否则，将导致投标无效。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57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2025-06-16T05:20:26Z</dcterms:created>
  <dc:creator>28039</dc:creator>
  <cp:lastModifiedBy>沫燃 *</cp:lastModifiedBy>
  <dcterms:modified xsi:type="dcterms:W3CDTF">2025-06-16T05:20:36Z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594D38121DA943CA9DE90ECE5BD93EE9_12</vt:lpwstr>
  </property>
</Properties>
</file>