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5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950"/>
      </w:tblGrid>
      <w:tr w14:paraId="71654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B2327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新疆天翼物流有限责任公司</w:t>
            </w:r>
            <w:bookmarkStart w:id="0" w:name="_GoBack"/>
            <w:r>
              <w:rPr>
                <w:rStyle w:val="3"/>
                <w:lang w:val="en-US" w:eastAsia="zh-CN"/>
              </w:rPr>
              <w:t>陆路货车运输业务代理项目</w:t>
            </w:r>
            <w:bookmarkEnd w:id="0"/>
            <w:r>
              <w:rPr>
                <w:rStyle w:val="3"/>
                <w:lang w:val="en-US" w:eastAsia="zh-CN"/>
              </w:rPr>
              <w:t>-招标公告</w:t>
            </w:r>
          </w:p>
        </w:tc>
      </w:tr>
      <w:tr w14:paraId="7FAB3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52E3E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(招标编号：XJYGCG2025001603)</w:t>
            </w:r>
          </w:p>
        </w:tc>
      </w:tr>
      <w:tr w14:paraId="23718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904BF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一、招标条件</w:t>
            </w:r>
          </w:p>
        </w:tc>
      </w:tr>
      <w:tr w14:paraId="1783E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90C1E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新疆天翼物流有限责任公司陆路货车运输业务代理项目已经备案。招标人为新疆天翼国际物流有限责任公司,工程所需资金来源为自筹。项目已具备招标条件，现对该项目的新疆天翼物流有限责任公司陆路货车运输业务代理项目进行公开招标。本次招标对投标报名人的资格审查，采用资格后审方法选择合适的投标申请人参加投标。</w:t>
            </w:r>
          </w:p>
        </w:tc>
      </w:tr>
      <w:tr w14:paraId="11314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19FF2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二、项目概况与招标范围</w:t>
            </w:r>
          </w:p>
        </w:tc>
      </w:tr>
      <w:tr w14:paraId="50445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E6434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1.本次招标项目的建设地点：深圳市南山区-乌鲁木齐国际机场</w:t>
            </w:r>
            <w:r>
              <w:rPr>
                <w:rStyle w:val="3"/>
                <w:lang w:val="en-US" w:eastAsia="zh-CN"/>
              </w:rPr>
              <w:br w:type="textWrapping"/>
            </w:r>
            <w:r>
              <w:rPr>
                <w:rStyle w:val="3"/>
                <w:lang w:val="en-US" w:eastAsia="zh-CN"/>
              </w:rPr>
              <w:t>    2.项目规模：现公司计划代理运营客户陆路货车运输业务，从国内集货陆运至乌鲁木齐，在通过国际货包机运往国外，经通过历史数据分析每天发到乌鲁木齐国际过站陆运货车6-8台，价格根据客户及市场需求动态调整，每月货车代理费预估600万元左右，现计划通过公开招标，选择信誉以及财务状况良好，运输资质齐全，服务品质高，时效快，价格低的物流公司代理运营。</w:t>
            </w:r>
            <w:r>
              <w:rPr>
                <w:rStyle w:val="3"/>
                <w:lang w:val="en-US" w:eastAsia="zh-CN"/>
              </w:rPr>
              <w:br w:type="textWrapping"/>
            </w:r>
            <w:r>
              <w:rPr>
                <w:rStyle w:val="3"/>
                <w:lang w:val="en-US" w:eastAsia="zh-CN"/>
              </w:rPr>
              <w:t>    3.招标内容与范围及招标方案说明：现公司计划代理运营客户陆路货车运输业务，从国内集货陆运至乌鲁木齐，在通过国际货包机运往国外，经通过历史数据分析每天发到乌鲁木齐国际过站陆运货车6-8台，价格根据客户及市场需求动态调整，每月货车代理费预估600万元左右，现计划通过公开招标，选择信誉以及财务状况良好，运输资质齐全，服务品质高，时效快，价格低的物流公司代理运营。</w:t>
            </w:r>
            <w:r>
              <w:rPr>
                <w:rStyle w:val="3"/>
                <w:lang w:val="en-US" w:eastAsia="zh-CN"/>
              </w:rPr>
              <w:br w:type="textWrapping"/>
            </w:r>
            <w:r>
              <w:rPr>
                <w:rStyle w:val="3"/>
                <w:lang w:val="en-US" w:eastAsia="zh-CN"/>
              </w:rPr>
              <w:t>    4.本公告共划分为1个标段</w:t>
            </w:r>
          </w:p>
        </w:tc>
      </w:tr>
      <w:tr w14:paraId="41FD3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tbl>
            <w:tblPr>
              <w:tblW w:w="8450"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477"/>
              <w:gridCol w:w="5973"/>
            </w:tblGrid>
            <w:tr w14:paraId="4D48C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57C6F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Pr>
                  </w:pPr>
                  <w:r>
                    <w:rPr>
                      <w:rStyle w:val="3"/>
                      <w:lang w:val="en-US" w:eastAsia="zh-CN"/>
                    </w:rPr>
                    <w:t>标段(包)编号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CD68B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Pr>
                  </w:pPr>
                  <w:r>
                    <w:rPr>
                      <w:rStyle w:val="3"/>
                      <w:lang w:val="en-US" w:eastAsia="zh-CN"/>
                    </w:rPr>
                    <w:t>标段(包)名称</w:t>
                  </w:r>
                </w:p>
              </w:tc>
            </w:tr>
            <w:tr w14:paraId="33CC7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A9A5C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Pr>
                  </w:pPr>
                  <w:r>
                    <w:rPr>
                      <w:rStyle w:val="3"/>
                      <w:lang w:val="en-US" w:eastAsia="zh-CN"/>
                    </w:rPr>
                    <w:t>XJYGCG2025001603001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9E864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Pr>
                  </w:pPr>
                  <w:r>
                    <w:rPr>
                      <w:rStyle w:val="3"/>
                      <w:lang w:val="en-US" w:eastAsia="zh-CN"/>
                    </w:rPr>
                    <w:t>新疆天翼物流有限责任公司陆路货车运输业务代理项目</w:t>
                  </w:r>
                </w:p>
              </w:tc>
            </w:tr>
          </w:tbl>
          <w:p w14:paraId="50693937">
            <w:pPr>
              <w:wordWrap w:val="0"/>
              <w:spacing w:line="200" w:lineRule="atLeast"/>
              <w:rPr>
                <w:rStyle w:val="3"/>
              </w:rPr>
            </w:pPr>
          </w:p>
        </w:tc>
      </w:tr>
      <w:tr w14:paraId="226A9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E3376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三、投标人资格要求</w:t>
            </w:r>
          </w:p>
        </w:tc>
      </w:tr>
      <w:tr w14:paraId="7892A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F2A70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1.投标人资格要求条件：1、投标人须是中华人民共和国境内正式注册的并具有有效的独立法人资格。 2、投标人应具备的资质要求：具备航空物流或物流场站相关操作类业务（服务内容至少包括以下其中一项：业务员、运输、搬运、组装、特种车司机）经验业绩。 3、投标人未被最高人民法院在“信用中国”网站（www.creditchina.gov.cn）或“中国执行信息公开网”网站（http：//zxgk.court.gov.cn）中列入失信被执行人名单，投标时未牵涉诉讼仲裁、未清算、未被列为强制被执行人，财产未被保全、查封、冻结等。 4、投标人财务状况良好，没有处于财产被接管，破产或其他关、停、并、转状态。 5、本次招标不接受联合体投标</w:t>
            </w:r>
            <w:r>
              <w:rPr>
                <w:rStyle w:val="3"/>
                <w:lang w:val="en-US" w:eastAsia="zh-CN"/>
              </w:rPr>
              <w:br w:type="textWrapping"/>
            </w:r>
            <w:r>
              <w:rPr>
                <w:rStyle w:val="3"/>
                <w:lang w:val="en-US" w:eastAsia="zh-CN"/>
              </w:rPr>
              <w:t>    2.本次招标不接受联合体投标。</w:t>
            </w:r>
          </w:p>
        </w:tc>
      </w:tr>
      <w:tr w14:paraId="1E63A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E022E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四、投标</w:t>
            </w:r>
          </w:p>
        </w:tc>
      </w:tr>
      <w:tr w14:paraId="19BED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D234E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1.投标截止时间：2025年07月08日 10时30分</w:t>
            </w:r>
            <w:r>
              <w:rPr>
                <w:rStyle w:val="3"/>
                <w:lang w:val="en-US" w:eastAsia="zh-CN"/>
              </w:rPr>
              <w:br w:type="textWrapping"/>
            </w:r>
            <w:r>
              <w:rPr>
                <w:rStyle w:val="3"/>
                <w:lang w:val="en-US" w:eastAsia="zh-CN"/>
              </w:rPr>
              <w:t>    2.现场投标地点:乌鲁木齐市迎宾路1341号新疆机场集团公司办公楼C座5楼招标中心开标室</w:t>
            </w:r>
          </w:p>
        </w:tc>
      </w:tr>
      <w:tr w14:paraId="55518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6DC7C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五、招标文件的领取</w:t>
            </w:r>
          </w:p>
        </w:tc>
      </w:tr>
      <w:tr w14:paraId="186A3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5FF89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1.领取时间：至2025年06月23日 10时00分(法定节假日除外)。</w:t>
            </w:r>
            <w:r>
              <w:rPr>
                <w:rStyle w:val="3"/>
                <w:lang w:val="en-US" w:eastAsia="zh-CN"/>
              </w:rPr>
              <w:br w:type="textWrapping"/>
            </w:r>
            <w:r>
              <w:rPr>
                <w:rStyle w:val="3"/>
                <w:lang w:val="en-US" w:eastAsia="zh-CN"/>
              </w:rPr>
              <w:t>    2.领取地点：投标登记资料扫描件电子版发送至邮箱274978639@qq.com进行投标投标登记后领取。</w:t>
            </w:r>
            <w:r>
              <w:rPr>
                <w:rStyle w:val="3"/>
                <w:lang w:val="en-US" w:eastAsia="zh-CN"/>
              </w:rPr>
              <w:br w:type="textWrapping"/>
            </w:r>
            <w:r>
              <w:rPr>
                <w:rStyle w:val="3"/>
                <w:lang w:val="en-US" w:eastAsia="zh-CN"/>
              </w:rPr>
              <w:t>    3.招标文件价格：每套售价￥0.00元每标段。</w:t>
            </w:r>
            <w:r>
              <w:rPr>
                <w:rStyle w:val="3"/>
                <w:lang w:val="en-US" w:eastAsia="zh-CN"/>
              </w:rPr>
              <w:br w:type="textWrapping"/>
            </w:r>
            <w:r>
              <w:rPr>
                <w:rStyle w:val="3"/>
                <w:lang w:val="en-US" w:eastAsia="zh-CN"/>
              </w:rPr>
              <w:t>    4.郑重说明：采购文件及系统用户手册（供应商）可通过 (新疆阳光采购平台) 下载中心下载，供应商根据系统用户手册（供应商）中重要通知、常见问题等进行电脑配置。</w:t>
            </w:r>
            <w:r>
              <w:rPr>
                <w:rStyle w:val="3"/>
                <w:lang w:val="en-US" w:eastAsia="zh-CN"/>
              </w:rPr>
              <w:br w:type="textWrapping"/>
            </w:r>
            <w:r>
              <w:rPr>
                <w:rStyle w:val="3"/>
                <w:lang w:val="en-US" w:eastAsia="zh-CN"/>
              </w:rPr>
              <w:t>    5.招标文件获取方法：将投标登记资料扫描件电子版发送至邮箱274978639@qq.com进行投标投标登记，登记成功后通过邮件领取招标文件。</w:t>
            </w:r>
            <w:r>
              <w:rPr>
                <w:rStyle w:val="3"/>
                <w:lang w:val="en-US" w:eastAsia="zh-CN"/>
              </w:rPr>
              <w:br w:type="textWrapping"/>
            </w:r>
            <w:r>
              <w:rPr>
                <w:rStyle w:val="3"/>
                <w:lang w:val="en-US" w:eastAsia="zh-CN"/>
              </w:rPr>
              <w:t>    6.投标文件递交方法：现场纸质密封递交。</w:t>
            </w:r>
          </w:p>
        </w:tc>
      </w:tr>
      <w:tr w14:paraId="75C84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FCAF2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六、开标时间及地点</w:t>
            </w:r>
          </w:p>
        </w:tc>
      </w:tr>
      <w:tr w14:paraId="59896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BCC31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(1)开标时间：2025年07月08日10时30分00秒</w:t>
            </w:r>
            <w:r>
              <w:rPr>
                <w:rStyle w:val="3"/>
                <w:lang w:val="en-US" w:eastAsia="zh-CN"/>
              </w:rPr>
              <w:br w:type="textWrapping"/>
            </w:r>
            <w:r>
              <w:rPr>
                <w:rStyle w:val="3"/>
                <w:lang w:val="en-US" w:eastAsia="zh-CN"/>
              </w:rPr>
              <w:t>    (2)开标地点及方式： 新疆阳光采购中心（新疆乌鲁木齐市水磨沟区昆仑东街791号10层），乌鲁木齐市迎宾路1341号新疆机场集团公司办公楼C座5楼招标中心开标室。</w:t>
            </w:r>
          </w:p>
        </w:tc>
      </w:tr>
      <w:tr w14:paraId="4422B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63EEE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七、其他说明</w:t>
            </w:r>
          </w:p>
        </w:tc>
      </w:tr>
      <w:tr w14:paraId="2ADA5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45001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1、招标范围以及目的：现公司计划代理运营客户陆路货车运输业务，从国内集货陆运至乌鲁木齐，在通过国际货包机运往国外，经通过历史数据分析每天发到乌鲁木齐国际过站陆运货车6-8台，价格根据客户及市场需求动态调整，每月货车代理费预估600万元左右，现计划通过公开招标，选择信誉以及财务状况良好，运输资质齐全，服务品质高，时效快，价格低的物流公司代理运营。</w:t>
            </w:r>
            <w:r>
              <w:rPr>
                <w:rStyle w:val="3"/>
                <w:lang w:val="en-US" w:eastAsia="zh-CN"/>
              </w:rPr>
              <w:br w:type="textWrapping"/>
            </w:r>
            <w:r>
              <w:rPr>
                <w:rStyle w:val="3"/>
                <w:lang w:val="en-US" w:eastAsia="zh-CN"/>
              </w:rPr>
              <w:t>2、项目路线：深圳市南山区-乌鲁木齐国际机场</w:t>
            </w:r>
            <w:r>
              <w:rPr>
                <w:rStyle w:val="3"/>
                <w:lang w:val="en-US" w:eastAsia="zh-CN"/>
              </w:rPr>
              <w:br w:type="textWrapping"/>
            </w:r>
            <w:r>
              <w:rPr>
                <w:rStyle w:val="3"/>
                <w:lang w:val="en-US" w:eastAsia="zh-CN"/>
              </w:rPr>
              <w:t>3、服务期限：2025年7月15日至2027年12月31日。</w:t>
            </w:r>
            <w:r>
              <w:rPr>
                <w:rStyle w:val="3"/>
                <w:lang w:val="en-US" w:eastAsia="zh-CN"/>
              </w:rPr>
              <w:br w:type="textWrapping"/>
            </w:r>
            <w:r>
              <w:rPr>
                <w:rStyle w:val="3"/>
                <w:lang w:val="en-US" w:eastAsia="zh-CN"/>
              </w:rPr>
              <w:t>4、投标登记资料包括：</w:t>
            </w:r>
            <w:r>
              <w:rPr>
                <w:rStyle w:val="3"/>
                <w:lang w:val="en-US" w:eastAsia="zh-CN"/>
              </w:rPr>
              <w:br w:type="textWrapping"/>
            </w:r>
            <w:r>
              <w:rPr>
                <w:rStyle w:val="3"/>
                <w:lang w:val="en-US" w:eastAsia="zh-CN"/>
              </w:rPr>
              <w:t>4.1企业法定代表人身份证明或法定代表人授权委托书及法定代表人或被委托人的身份证。</w:t>
            </w:r>
            <w:r>
              <w:rPr>
                <w:rStyle w:val="3"/>
                <w:lang w:val="en-US" w:eastAsia="zh-CN"/>
              </w:rPr>
              <w:br w:type="textWrapping"/>
            </w:r>
            <w:r>
              <w:rPr>
                <w:rStyle w:val="3"/>
                <w:lang w:val="en-US" w:eastAsia="zh-CN"/>
              </w:rPr>
              <w:t>4.2 企业营业执照副本</w:t>
            </w:r>
            <w:r>
              <w:rPr>
                <w:rStyle w:val="3"/>
                <w:lang w:val="en-US" w:eastAsia="zh-CN"/>
              </w:rPr>
              <w:br w:type="textWrapping"/>
            </w:r>
            <w:r>
              <w:rPr>
                <w:rStyle w:val="3"/>
                <w:lang w:val="en-US" w:eastAsia="zh-CN"/>
              </w:rPr>
              <w:t>4.3资格要求中要求提供的相关证明及业绩资料。</w:t>
            </w:r>
            <w:r>
              <w:rPr>
                <w:rStyle w:val="3"/>
                <w:lang w:val="en-US" w:eastAsia="zh-CN"/>
              </w:rPr>
              <w:br w:type="textWrapping"/>
            </w:r>
            <w:r>
              <w:rPr>
                <w:rStyle w:val="3"/>
                <w:lang w:val="en-US" w:eastAsia="zh-CN"/>
              </w:rPr>
              <w:t>4.4投标人未被最高人民法院在“信用中国”网站（www.creditchina.gov.cn）或“中国执行信息公开网”网站（http：//zxgk.court.gov.cn）中列入失信被执行人名单。（网页查询页打印）</w:t>
            </w:r>
            <w:r>
              <w:rPr>
                <w:rStyle w:val="3"/>
                <w:lang w:val="en-US" w:eastAsia="zh-CN"/>
              </w:rPr>
              <w:br w:type="textWrapping"/>
            </w:r>
            <w:r>
              <w:rPr>
                <w:rStyle w:val="3"/>
                <w:lang w:val="en-US" w:eastAsia="zh-CN"/>
              </w:rPr>
              <w:t>4.5投标人单位详细开票信息，联系人姓名、电话及电子邮件信息。</w:t>
            </w:r>
            <w:r>
              <w:rPr>
                <w:rStyle w:val="3"/>
                <w:lang w:val="en-US" w:eastAsia="zh-CN"/>
              </w:rPr>
              <w:br w:type="textWrapping"/>
            </w:r>
            <w:r>
              <w:rPr>
                <w:rStyle w:val="3"/>
                <w:lang w:val="en-US" w:eastAsia="zh-CN"/>
              </w:rPr>
              <w:t>以上复印件或扫描件需加盖公章，合成为一个PDF文件发送至指定邮箱，文件命名为“项目名称+公司名称”，发送后招标代理进行投标登记确认（以邮件回复为准）。</w:t>
            </w:r>
            <w:r>
              <w:rPr>
                <w:rStyle w:val="3"/>
                <w:lang w:val="en-US" w:eastAsia="zh-CN"/>
              </w:rPr>
              <w:br w:type="textWrapping"/>
            </w:r>
            <w:r>
              <w:rPr>
                <w:rStyle w:val="3"/>
                <w:lang w:val="en-US" w:eastAsia="zh-CN"/>
              </w:rPr>
              <w:t>5、招标文件每份售价：0元，本项目招标文件不支持邮寄。</w:t>
            </w:r>
            <w:r>
              <w:rPr>
                <w:rStyle w:val="3"/>
                <w:lang w:val="en-US" w:eastAsia="zh-CN"/>
              </w:rPr>
              <w:br w:type="textWrapping"/>
            </w:r>
            <w:r>
              <w:rPr>
                <w:rStyle w:val="3"/>
                <w:lang w:val="en-US" w:eastAsia="zh-CN"/>
              </w:rPr>
              <w:t>6、逾期送达的或者未送达指定地点的投标文件，招标人不予受理。</w:t>
            </w:r>
          </w:p>
        </w:tc>
      </w:tr>
      <w:tr w14:paraId="28CAA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37830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八、监督部门</w:t>
            </w:r>
          </w:p>
        </w:tc>
      </w:tr>
      <w:tr w14:paraId="0059F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6CC4D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新疆天翼物流有限责任公司</w:t>
            </w:r>
          </w:p>
        </w:tc>
      </w:tr>
      <w:tr w14:paraId="747AD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ACDAB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九、发布公告的媒介</w:t>
            </w:r>
          </w:p>
        </w:tc>
      </w:tr>
      <w:tr w14:paraId="42C7C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F78F8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本次招标公告同时在国家公共服务平台上发布</w:t>
            </w:r>
          </w:p>
        </w:tc>
      </w:tr>
      <w:tr w14:paraId="43363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4D934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十、联系方式</w:t>
            </w:r>
          </w:p>
        </w:tc>
      </w:tr>
      <w:tr w14:paraId="0FE1F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tbl>
            <w:tblPr>
              <w:tblW w:w="8850"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850"/>
            </w:tblGrid>
            <w:tr w14:paraId="04E41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FD289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招标人:新疆天翼国际物流有限责任公司</w:t>
                  </w:r>
                </w:p>
              </w:tc>
            </w:tr>
            <w:tr w14:paraId="4D66F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FBD70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招标人地址:乌鲁木齐市新市区城北大道4703号</w:t>
                  </w:r>
                </w:p>
              </w:tc>
            </w:tr>
            <w:tr w14:paraId="3DD2D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F25C9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招标人邮编:</w:t>
                  </w:r>
                </w:p>
              </w:tc>
            </w:tr>
            <w:tr w14:paraId="76240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A4840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招标人联系人:拉加才旦</w:t>
                  </w:r>
                </w:p>
              </w:tc>
            </w:tr>
            <w:tr w14:paraId="4F33F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D7B6B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招标人电子邮箱:</w:t>
                  </w:r>
                </w:p>
              </w:tc>
            </w:tr>
            <w:tr w14:paraId="01BAB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AF190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招标人联系电话:13178660426</w:t>
                  </w:r>
                </w:p>
              </w:tc>
            </w:tr>
            <w:tr w14:paraId="2A7CC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B018F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招标人传真:</w:t>
                  </w:r>
                </w:p>
              </w:tc>
            </w:tr>
            <w:tr w14:paraId="56EB0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BB8C1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招标代理:新疆空港建筑设计有限责任公司</w:t>
                  </w:r>
                </w:p>
              </w:tc>
            </w:tr>
            <w:tr w14:paraId="168D0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82639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代理地址:乌鲁木齐市新市区城北大道4703号</w:t>
                  </w:r>
                </w:p>
              </w:tc>
            </w:tr>
            <w:tr w14:paraId="11FF4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24B38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代理邮编:</w:t>
                  </w:r>
                </w:p>
              </w:tc>
            </w:tr>
            <w:tr w14:paraId="6293D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DD1B9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代理联系人:周涛</w:t>
                  </w:r>
                </w:p>
              </w:tc>
            </w:tr>
            <w:tr w14:paraId="3BE4A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79409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代理邮箱:</w:t>
                  </w:r>
                </w:p>
              </w:tc>
            </w:tr>
            <w:tr w14:paraId="00DBD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D4BDE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代理联系电话:13639909435</w:t>
                  </w:r>
                </w:p>
              </w:tc>
            </w:tr>
            <w:tr w14:paraId="035CE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2D98D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代理传真:</w:t>
                  </w:r>
                </w:p>
              </w:tc>
            </w:tr>
          </w:tbl>
          <w:p w14:paraId="2D40F1A0">
            <w:pPr>
              <w:wordWrap w:val="0"/>
              <w:spacing w:before="0" w:beforeAutospacing="0" w:after="0" w:afterAutospacing="0" w:line="200" w:lineRule="atLeast"/>
              <w:ind w:left="0" w:right="0"/>
              <w:rPr>
                <w:rStyle w:val="3"/>
              </w:rPr>
            </w:pPr>
          </w:p>
        </w:tc>
      </w:tr>
    </w:tbl>
    <w:p w14:paraId="19B8735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100" w:right="100" w:hanging="360"/>
        <w:rPr>
          <w:rStyle w:val="3"/>
        </w:rPr>
      </w:pPr>
    </w:p>
    <w:p w14:paraId="686358A7">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31688D"/>
    <w:multiLevelType w:val="multilevel"/>
    <w:tmpl w:val="DD31688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6E4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2025-06-17T02:27:57Z</dcterms:created>
  <dc:creator>28039</dc:creator>
  <cp:lastModifiedBy>沫燃 *</cp:lastModifiedBy>
  <dcterms:modified xsi:type="dcterms:W3CDTF">2025-06-17T02:28:10Z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F487EAA721A9463E8CC4239BD25BA943_12</vt:lpwstr>
  </property>
</Properties>
</file>