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88EAC">
      <w:pPr>
        <w:pStyle w:val="2"/>
        <w:bidi w:val="0"/>
      </w:pPr>
      <w:r>
        <w:t>采购公告</w:t>
      </w:r>
    </w:p>
    <w:p w14:paraId="7DF65527">
      <w:pPr>
        <w:pStyle w:val="2"/>
        <w:bidi w:val="0"/>
      </w:pPr>
      <w:r>
        <w:rPr>
          <w:rFonts w:hint="eastAsia"/>
        </w:rPr>
        <w:t>公告编号：YSXYGG202506160015</w:t>
      </w:r>
    </w:p>
    <w:p w14:paraId="621A3D8F">
      <w:pPr>
        <w:pStyle w:val="2"/>
        <w:bidi w:val="0"/>
      </w:pPr>
      <w:r>
        <w:rPr>
          <w:rFonts w:hint="eastAsia"/>
        </w:rPr>
        <w:t>一、采购项目基本情况</w:t>
      </w:r>
    </w:p>
    <w:p w14:paraId="0071F76E">
      <w:pPr>
        <w:pStyle w:val="2"/>
        <w:bidi w:val="0"/>
      </w:pPr>
      <w:r>
        <w:rPr>
          <w:rFonts w:hint="eastAsia"/>
        </w:rPr>
        <w:t>采购人：华润山东医药有限公司</w:t>
      </w:r>
    </w:p>
    <w:p w14:paraId="71153BDB">
      <w:pPr>
        <w:pStyle w:val="2"/>
        <w:bidi w:val="0"/>
      </w:pPr>
      <w:r>
        <w:rPr>
          <w:rFonts w:hint="eastAsia"/>
        </w:rPr>
        <w:t>采购项目编号：PUR202506120009</w:t>
      </w:r>
    </w:p>
    <w:p w14:paraId="4A9BE673">
      <w:pPr>
        <w:pStyle w:val="2"/>
        <w:bidi w:val="0"/>
      </w:pPr>
      <w:r>
        <w:rPr>
          <w:rFonts w:hint="eastAsia"/>
        </w:rPr>
        <w:t>采购项目名称：华润山东医药有限公司</w:t>
      </w:r>
      <w:bookmarkStart w:id="0" w:name="_GoBack"/>
      <w:r>
        <w:rPr>
          <w:rFonts w:hint="eastAsia"/>
        </w:rPr>
        <w:t>物流中心道路危险货物（放射品）运输项目</w:t>
      </w:r>
    </w:p>
    <w:bookmarkEnd w:id="0"/>
    <w:p w14:paraId="5DBF1EA3">
      <w:pPr>
        <w:pStyle w:val="2"/>
        <w:bidi w:val="0"/>
      </w:pPr>
      <w:r>
        <w:rPr>
          <w:rFonts w:hint="eastAsia"/>
        </w:rPr>
        <w:t>采购内容和范围：</w:t>
      </w:r>
    </w:p>
    <w:p w14:paraId="3C6D5D8B">
      <w:pPr>
        <w:pStyle w:val="2"/>
        <w:bidi w:val="0"/>
      </w:pPr>
      <w:r>
        <w:rPr>
          <w:rFonts w:hint="eastAsia"/>
        </w:rPr>
        <w:t>二、供应商资格要求</w:t>
      </w:r>
    </w:p>
    <w:p w14:paraId="404DDFB9">
      <w:pPr>
        <w:pStyle w:val="2"/>
        <w:bidi w:val="0"/>
      </w:pPr>
      <w:r>
        <w:rPr>
          <w:rFonts w:hint="eastAsia"/>
        </w:rPr>
        <w:t>1. 供应商为中华人民共和国境内合法注册的独立法人或其他组织,具有独立订立合同的权利。(公司营业执照:</w:t>
      </w:r>
      <w:r>
        <w:rPr>
          <w:rFonts w:hint="eastAsia"/>
        </w:rPr>
        <w:br w:type="textWrapping"/>
      </w:r>
      <w:r>
        <w:rPr>
          <w:rFonts w:hint="eastAsia"/>
        </w:rPr>
        <w:t>2. 供应商应当自 2023 年1月1日(以合同签订日期为准)至报价截止日具有至少 2 个同类项目业绩。:</w:t>
      </w:r>
      <w:r>
        <w:rPr>
          <w:rFonts w:hint="eastAsia"/>
        </w:rPr>
        <w:br w:type="textWrapping"/>
      </w:r>
      <w:r>
        <w:rPr>
          <w:rFonts w:hint="eastAsia"/>
        </w:rPr>
        <w:t>3. 具有《运输经营许可证》(含有放射性药品范围)或者《放射性物品道路运输许可证》;专用车辆的《道路运输证》(有关栏目内注明允许运输放射性物品的范围(类别或者品名))、行驶证复印件(含车辆图片页):</w:t>
      </w:r>
      <w:r>
        <w:rPr>
          <w:rFonts w:hint="eastAsia"/>
        </w:rPr>
        <w:br w:type="textWrapping"/>
      </w:r>
      <w:r>
        <w:rPr>
          <w:rFonts w:hint="eastAsia"/>
        </w:rPr>
        <w:t>4. 5.供应商(含联合体投标的成员单位)不属于在“信用中国”网站 (www.creditchina.gov.cn)中查明的失信被执行人。:</w:t>
      </w:r>
    </w:p>
    <w:p w14:paraId="63353540">
      <w:pPr>
        <w:pStyle w:val="2"/>
        <w:bidi w:val="0"/>
      </w:pPr>
      <w:r>
        <w:rPr>
          <w:rFonts w:hint="eastAsia"/>
        </w:rPr>
        <w:t>三、采购文件的获取</w:t>
      </w:r>
    </w:p>
    <w:p w14:paraId="64ADD4E5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391B8B25">
      <w:pPr>
        <w:pStyle w:val="2"/>
        <w:bidi w:val="0"/>
      </w:pPr>
      <w:r>
        <w:rPr>
          <w:rFonts w:hint="eastAsia"/>
        </w:rPr>
        <w:t>四、响应文件的提交</w:t>
      </w:r>
    </w:p>
    <w:p w14:paraId="493D347F">
      <w:pPr>
        <w:pStyle w:val="2"/>
        <w:bidi w:val="0"/>
      </w:pPr>
      <w:r>
        <w:rPr>
          <w:rFonts w:hint="eastAsia"/>
        </w:rPr>
        <w:t>响应文件提交/报价截止时间： 2025-06-21 08:00:00 （北京时间，若有变化另行通知）。</w:t>
      </w:r>
    </w:p>
    <w:p w14:paraId="78E447BE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51FE487">
      <w:pPr>
        <w:pStyle w:val="2"/>
        <w:bidi w:val="0"/>
      </w:pPr>
      <w:r>
        <w:rPr>
          <w:rFonts w:hint="eastAsia"/>
        </w:rPr>
        <w:t>五、采购人联系方式</w:t>
      </w:r>
    </w:p>
    <w:p w14:paraId="0721C5B7">
      <w:pPr>
        <w:pStyle w:val="2"/>
        <w:bidi w:val="0"/>
      </w:pPr>
      <w:r>
        <w:rPr>
          <w:rFonts w:hint="eastAsia"/>
        </w:rPr>
        <w:t>联系人：应急预案需包含辐射监测、人员疏散及救治、处置措施等内容。优秀得(14,20];良好得(8,14];一般得(0,8] ,不提供不得分。</w:t>
      </w:r>
    </w:p>
    <w:p w14:paraId="3EEEAD90">
      <w:pPr>
        <w:pStyle w:val="2"/>
        <w:bidi w:val="0"/>
      </w:pPr>
      <w:r>
        <w:rPr>
          <w:rFonts w:hint="eastAsia"/>
        </w:rPr>
        <w:t>电话：18753162759</w:t>
      </w:r>
    </w:p>
    <w:p w14:paraId="29A957CE">
      <w:pPr>
        <w:pStyle w:val="2"/>
        <w:bidi w:val="0"/>
      </w:pPr>
      <w:r>
        <w:rPr>
          <w:rFonts w:hint="eastAsia"/>
        </w:rPr>
        <w:t>邮箱：wanglei151@crsdyy.com</w:t>
      </w:r>
    </w:p>
    <w:p w14:paraId="0E5B9611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886"/>
        <w:gridCol w:w="1060"/>
        <w:gridCol w:w="580"/>
        <w:gridCol w:w="1060"/>
      </w:tblGrid>
      <w:tr w14:paraId="5667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38BFD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F1ABEA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D953E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EEA232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01C2D">
            <w:pPr>
              <w:pStyle w:val="2"/>
              <w:bidi w:val="0"/>
            </w:pPr>
            <w:r>
              <w:t>补充说明</w:t>
            </w:r>
          </w:p>
        </w:tc>
      </w:tr>
      <w:tr w14:paraId="7E3C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F98637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9C87EC">
            <w:pPr>
              <w:pStyle w:val="2"/>
              <w:bidi w:val="0"/>
            </w:pPr>
            <w:r>
              <w:t>道路危险货物(放射品)运输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BB0E8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8C0A8">
            <w:pPr>
              <w:pStyle w:val="2"/>
              <w:bidi w:val="0"/>
            </w:pPr>
            <w:r>
              <w:t>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8435B8">
            <w:pPr>
              <w:pStyle w:val="2"/>
              <w:bidi w:val="0"/>
            </w:pPr>
            <w:r>
              <w:t>无</w:t>
            </w:r>
          </w:p>
        </w:tc>
      </w:tr>
    </w:tbl>
    <w:p w14:paraId="1F8FC042">
      <w:pPr>
        <w:pStyle w:val="2"/>
        <w:bidi w:val="0"/>
      </w:pPr>
      <w:r>
        <w:rPr>
          <w:rFonts w:hint="eastAsia"/>
        </w:rPr>
        <w:t>七、答疑澄清、通知</w:t>
      </w:r>
    </w:p>
    <w:p w14:paraId="483132C5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38E3B06E">
      <w:pPr>
        <w:pStyle w:val="2"/>
        <w:bidi w:val="0"/>
      </w:pPr>
      <w:r>
        <w:rPr>
          <w:rFonts w:hint="eastAsia"/>
        </w:rPr>
        <w:t>八、服务费交纳</w:t>
      </w:r>
    </w:p>
    <w:p w14:paraId="05D379AA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44BAA917">
      <w:pPr>
        <w:pStyle w:val="2"/>
        <w:bidi w:val="0"/>
      </w:pPr>
      <w:r>
        <w:rPr>
          <w:rFonts w:hint="eastAsia"/>
        </w:rPr>
        <w:t>九、其它事项</w:t>
      </w:r>
    </w:p>
    <w:p w14:paraId="3E12B173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5F014306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76D3220C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323793AE">
      <w:pPr>
        <w:pStyle w:val="2"/>
        <w:bidi w:val="0"/>
      </w:pPr>
      <w:r>
        <w:rPr>
          <w:rFonts w:hint="eastAsia"/>
        </w:rPr>
        <w:t>2025年06月17日</w:t>
      </w:r>
    </w:p>
    <w:p w14:paraId="0E979205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2025-06-18T02:40:15Z</dcterms:created>
  <dc:creator>28039</dc:creator>
  <cp:lastModifiedBy>沫燃 *</cp:lastModifiedBy>
  <dcterms:modified xsi:type="dcterms:W3CDTF">2025-06-18T02:40:25Z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B769EC19A41442069AEF1E8819F6C0AD_12</vt:lpwstr>
  </property>
</Properties>
</file>