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061A8">
      <w:pPr>
        <w:pStyle w:val="2"/>
        <w:bidi w:val="0"/>
      </w:pPr>
      <w:r>
        <w:rPr>
          <w:rFonts w:hint="eastAsia"/>
        </w:rPr>
        <w:t>山东烟台烟草有限公司烟台市公司涉案物品运输服务2025-2027采购项目（二次）公开招标公告</w:t>
      </w:r>
    </w:p>
    <w:p w14:paraId="1AB6B6FD">
      <w:pPr>
        <w:pStyle w:val="2"/>
        <w:bidi w:val="0"/>
        <w:rPr>
          <w:rFonts w:hint="eastAsia"/>
        </w:rPr>
      </w:pPr>
      <w:r>
        <w:rPr>
          <w:rFonts w:hint="eastAsia"/>
        </w:rPr>
        <w:t>一、项目名称：</w:t>
      </w:r>
      <w:bookmarkStart w:id="0" w:name="_GoBack"/>
      <w:r>
        <w:rPr>
          <w:rFonts w:hint="eastAsia"/>
        </w:rPr>
        <w:t>烟台市公司涉案物品运输服务2025-2027采购项目</w:t>
      </w:r>
      <w:bookmarkEnd w:id="0"/>
    </w:p>
    <w:p w14:paraId="1D1D0998">
      <w:pPr>
        <w:pStyle w:val="2"/>
        <w:bidi w:val="0"/>
        <w:rPr>
          <w:rFonts w:hint="eastAsia"/>
        </w:rPr>
      </w:pPr>
      <w:r>
        <w:rPr>
          <w:rFonts w:hint="eastAsia"/>
        </w:rPr>
        <w:t>二、项目编号：YT-F-1-25-132</w:t>
      </w:r>
    </w:p>
    <w:p w14:paraId="0073EEDD">
      <w:pPr>
        <w:pStyle w:val="2"/>
        <w:bidi w:val="0"/>
        <w:rPr>
          <w:rFonts w:hint="eastAsia"/>
        </w:rPr>
      </w:pPr>
      <w:r>
        <w:rPr>
          <w:rFonts w:hint="eastAsia"/>
        </w:rPr>
        <w:t>三、项目分包情况：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60"/>
        <w:gridCol w:w="1060"/>
        <w:gridCol w:w="4520"/>
      </w:tblGrid>
      <w:tr w14:paraId="37F08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C534EE">
            <w:pPr>
              <w:pStyle w:val="2"/>
              <w:bidi w:val="0"/>
            </w:pPr>
            <w:r>
              <w:rPr>
                <w:rFonts w:hint="eastAsia"/>
              </w:rPr>
              <w:t>包号</w:t>
            </w:r>
          </w:p>
        </w:tc>
        <w:tc>
          <w:tcPr>
            <w:tcW w:w="10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866EEB">
            <w:pPr>
              <w:pStyle w:val="2"/>
              <w:bidi w:val="0"/>
            </w:pPr>
            <w:r>
              <w:rPr>
                <w:rFonts w:hint="eastAsia"/>
              </w:rPr>
              <w:t>项目名称</w:t>
            </w:r>
          </w:p>
        </w:tc>
        <w:tc>
          <w:tcPr>
            <w:tcW w:w="45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5F96B5">
            <w:pPr>
              <w:pStyle w:val="2"/>
              <w:bidi w:val="0"/>
            </w:pPr>
            <w:r>
              <w:rPr>
                <w:rFonts w:hint="eastAsia"/>
              </w:rPr>
              <w:t>投标人资格要求</w:t>
            </w:r>
          </w:p>
        </w:tc>
      </w:tr>
      <w:tr w14:paraId="0C2FD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C52599">
            <w:pPr>
              <w:pStyle w:val="2"/>
              <w:bidi w:val="0"/>
            </w:pPr>
            <w:r>
              <w:rPr>
                <w:rFonts w:hint="eastAsia"/>
              </w:rPr>
              <w:t>1</w:t>
            </w:r>
          </w:p>
        </w:tc>
        <w:tc>
          <w:tcPr>
            <w:tcW w:w="10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76EF90">
            <w:pPr>
              <w:pStyle w:val="2"/>
              <w:bidi w:val="0"/>
            </w:pPr>
            <w:r>
              <w:rPr>
                <w:rFonts w:hint="eastAsia"/>
              </w:rPr>
              <w:t>烟台市公司涉案物品运输服务2025-2027采购项目</w:t>
            </w:r>
          </w:p>
        </w:tc>
        <w:tc>
          <w:tcPr>
            <w:tcW w:w="45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84B0B8">
            <w:pPr>
              <w:pStyle w:val="2"/>
              <w:bidi w:val="0"/>
            </w:pPr>
            <w:r>
              <w:rPr>
                <w:rFonts w:hint="eastAsia"/>
              </w:rPr>
              <w:t>（1）在中国境内注册，持有合法营业执照具有独立承担民事责任能力的法人或其他组织；银行、保险、石油石化、电力、电信行业允许其分公司、支公司等分支机构参加，分支机构参加的民事责任由总公司承担；</w:t>
            </w:r>
          </w:p>
          <w:p w14:paraId="383D8AAC">
            <w:pPr>
              <w:pStyle w:val="2"/>
              <w:bidi w:val="0"/>
            </w:pPr>
            <w:r>
              <w:rPr>
                <w:rFonts w:hint="eastAsia"/>
              </w:rPr>
              <w:t>（2）具有有效的《道路运输经营许可证》；</w:t>
            </w:r>
          </w:p>
          <w:p w14:paraId="6E32CA11">
            <w:pPr>
              <w:pStyle w:val="2"/>
              <w:bidi w:val="0"/>
            </w:pPr>
            <w:r>
              <w:rPr>
                <w:rFonts w:hint="eastAsia"/>
              </w:rPr>
              <w:t>（3）参加采购活动前三年内在经营活动中没有重大违法记录（重大违法记录指因违法经营受到刑事处罚或者责令停产停业、吊销许可证或者执照、较大数额罚款等行政处罚）；</w:t>
            </w:r>
          </w:p>
          <w:p w14:paraId="1C71D330">
            <w:pPr>
              <w:pStyle w:val="2"/>
              <w:bidi w:val="0"/>
            </w:pPr>
            <w:r>
              <w:rPr>
                <w:rFonts w:hint="eastAsia"/>
              </w:rPr>
              <w:t>（4）财务状况报告，依法缴纳税收和社会保障资金的相关材料；</w:t>
            </w:r>
          </w:p>
          <w:p w14:paraId="6136CC17">
            <w:pPr>
              <w:pStyle w:val="2"/>
              <w:bidi w:val="0"/>
            </w:pPr>
            <w:r>
              <w:rPr>
                <w:rFonts w:hint="eastAsia"/>
              </w:rPr>
              <w:t>（5）具有履行合同所必需的设备和专业技术能力；</w:t>
            </w:r>
          </w:p>
          <w:p w14:paraId="0AC161C9">
            <w:pPr>
              <w:pStyle w:val="2"/>
              <w:bidi w:val="0"/>
            </w:pPr>
            <w:r>
              <w:rPr>
                <w:rFonts w:hint="eastAsia"/>
              </w:rPr>
              <w:t>（6）具有投资参股关系的关联单位，或具有直接管理和被管理关系的母子公司，或属于同一母公司的子公司，或法定代表人为同一人的两个及两个以上法人，不得同时对本项目进行投标，否则由最先获取招标文件的单位取得投标资格，以国家企业信用信息公示系统等官方平台查询结果为准；</w:t>
            </w:r>
          </w:p>
          <w:p w14:paraId="2AB0D4D7">
            <w:pPr>
              <w:pStyle w:val="2"/>
              <w:bidi w:val="0"/>
            </w:pPr>
            <w:r>
              <w:rPr>
                <w:rFonts w:hint="eastAsia"/>
              </w:rPr>
              <w:t>（7）在烟草行业“黑名单”禁入期内的企业不得参与本项目；</w:t>
            </w:r>
          </w:p>
          <w:p w14:paraId="0CFDED14">
            <w:pPr>
              <w:pStyle w:val="2"/>
              <w:bidi w:val="0"/>
            </w:pPr>
            <w:r>
              <w:rPr>
                <w:rFonts w:hint="eastAsia"/>
              </w:rPr>
              <w:t>（8）无不良信用信息记录（未列入失信被执行人、企业经营异常名录、重大税收违法失信主体、政府采购严重违法失信行为记录）；</w:t>
            </w:r>
          </w:p>
          <w:p w14:paraId="2F89EB0E">
            <w:pPr>
              <w:pStyle w:val="2"/>
              <w:bidi w:val="0"/>
            </w:pPr>
            <w:r>
              <w:rPr>
                <w:rFonts w:hint="eastAsia"/>
              </w:rPr>
              <w:t>（9）本项目不接受联合体投标。</w:t>
            </w:r>
          </w:p>
        </w:tc>
      </w:tr>
    </w:tbl>
    <w:p w14:paraId="624679C9">
      <w:pPr>
        <w:pStyle w:val="2"/>
        <w:bidi w:val="0"/>
        <w:rPr>
          <w:rFonts w:hint="eastAsia"/>
        </w:rPr>
      </w:pPr>
      <w:r>
        <w:rPr>
          <w:rFonts w:hint="eastAsia"/>
        </w:rPr>
        <w:t>四、获取招标文件</w:t>
      </w:r>
    </w:p>
    <w:p w14:paraId="1D2231BE">
      <w:pPr>
        <w:pStyle w:val="2"/>
        <w:bidi w:val="0"/>
        <w:rPr>
          <w:rFonts w:hint="eastAsia"/>
        </w:rPr>
      </w:pPr>
      <w:r>
        <w:rPr>
          <w:rFonts w:hint="eastAsia"/>
        </w:rPr>
        <w:t>1、时间：自2025年6月18日至2025年6月24日，每天上午8时30分至下午17时（北京时间，法定节假日除外）。</w:t>
      </w:r>
    </w:p>
    <w:p w14:paraId="2AFBD793">
      <w:pPr>
        <w:pStyle w:val="2"/>
        <w:bidi w:val="0"/>
        <w:rPr>
          <w:rFonts w:hint="eastAsia"/>
        </w:rPr>
      </w:pPr>
      <w:r>
        <w:rPr>
          <w:rFonts w:hint="eastAsia"/>
        </w:rPr>
        <w:t>2、地点：山东鲁投招标有限公司（烟台市莱山区港城东大街1295号百伟国际大厦2501室）</w:t>
      </w:r>
    </w:p>
    <w:p w14:paraId="15209BC2">
      <w:pPr>
        <w:pStyle w:val="2"/>
        <w:bidi w:val="0"/>
        <w:rPr>
          <w:rFonts w:hint="eastAsia"/>
        </w:rPr>
      </w:pPr>
      <w:r>
        <w:rPr>
          <w:rFonts w:hint="eastAsia"/>
        </w:rPr>
        <w:t>3、方式：购买招标文件时请携带营业执照复印件；如未到现场且需邮寄招标文件，可将上述资格证明材料的电子版发送至sdltzb126@126.com邮箱,并注明项目名称、联系人、联系电话、邮寄地址等信息。投标人必须向招标代理机构购买招标文件、登记备案。</w:t>
      </w:r>
    </w:p>
    <w:p w14:paraId="513470D9">
      <w:pPr>
        <w:pStyle w:val="2"/>
        <w:bidi w:val="0"/>
        <w:rPr>
          <w:rFonts w:hint="eastAsia"/>
        </w:rPr>
      </w:pPr>
      <w:r>
        <w:rPr>
          <w:rFonts w:hint="eastAsia"/>
        </w:rPr>
        <w:t>备注：</w:t>
      </w:r>
    </w:p>
    <w:p w14:paraId="1DADE3CB">
      <w:pPr>
        <w:pStyle w:val="2"/>
        <w:bidi w:val="0"/>
        <w:rPr>
          <w:rFonts w:hint="eastAsia"/>
        </w:rPr>
      </w:pPr>
      <w:r>
        <w:rPr>
          <w:rFonts w:hint="eastAsia"/>
        </w:rPr>
        <w:t>（1）投标报名时的资料查验仅代表具有报名资格，不代表资格审查的最终通过或合格，投标人最终资格的确认以评标委员会组织的资格后审为准, 报名查验不通过的其报名将被拒绝；</w:t>
      </w:r>
    </w:p>
    <w:p w14:paraId="4894C563">
      <w:pPr>
        <w:pStyle w:val="2"/>
        <w:bidi w:val="0"/>
        <w:rPr>
          <w:rFonts w:hint="eastAsia"/>
        </w:rPr>
      </w:pPr>
      <w:r>
        <w:rPr>
          <w:rFonts w:hint="eastAsia"/>
        </w:rPr>
        <w:t>（2）如遇相关证件在年审或者延期注册中，请出示相关主管部门出具的有效证明；</w:t>
      </w:r>
    </w:p>
    <w:p w14:paraId="77A95A80">
      <w:pPr>
        <w:pStyle w:val="2"/>
        <w:bidi w:val="0"/>
        <w:rPr>
          <w:rFonts w:hint="eastAsia"/>
        </w:rPr>
      </w:pPr>
      <w:r>
        <w:rPr>
          <w:rFonts w:hint="eastAsia"/>
        </w:rPr>
        <w:t>（3）投标人资料必须真实，资料严禁弄虚作假，严禁借用资质参加投标；</w:t>
      </w:r>
    </w:p>
    <w:p w14:paraId="207AF0B4">
      <w:pPr>
        <w:pStyle w:val="2"/>
        <w:bidi w:val="0"/>
        <w:rPr>
          <w:rFonts w:hint="eastAsia"/>
        </w:rPr>
      </w:pPr>
      <w:r>
        <w:rPr>
          <w:rFonts w:hint="eastAsia"/>
        </w:rPr>
        <w:t>（4）严禁串通投标，报名时发现以下情况视为投标人串通投标，不接受报名：</w:t>
      </w:r>
    </w:p>
    <w:p w14:paraId="595F77DF">
      <w:pPr>
        <w:pStyle w:val="2"/>
        <w:bidi w:val="0"/>
        <w:rPr>
          <w:rFonts w:hint="eastAsia"/>
        </w:rPr>
      </w:pPr>
      <w:r>
        <w:rPr>
          <w:rFonts w:hint="eastAsia"/>
        </w:rPr>
        <w:t>①同一人或几个利害关系人携带两个及以上投标人的报名资料参加报名、领取招标文件；</w:t>
      </w:r>
    </w:p>
    <w:p w14:paraId="6233F5E5">
      <w:pPr>
        <w:pStyle w:val="2"/>
        <w:bidi w:val="0"/>
        <w:rPr>
          <w:rFonts w:hint="eastAsia"/>
        </w:rPr>
      </w:pPr>
      <w:r>
        <w:rPr>
          <w:rFonts w:hint="eastAsia"/>
        </w:rPr>
        <w:t>②不同投标人报名时填写的电话号码、邮箱等信息一致；</w:t>
      </w:r>
    </w:p>
    <w:p w14:paraId="072B1E18">
      <w:pPr>
        <w:pStyle w:val="2"/>
        <w:bidi w:val="0"/>
        <w:rPr>
          <w:rFonts w:hint="eastAsia"/>
        </w:rPr>
      </w:pPr>
      <w:r>
        <w:rPr>
          <w:rFonts w:hint="eastAsia"/>
        </w:rPr>
        <w:t>③不同投标人的授权代理人在同一单位工作或缴纳社保；</w:t>
      </w:r>
    </w:p>
    <w:p w14:paraId="6BD72E60">
      <w:pPr>
        <w:pStyle w:val="2"/>
        <w:bidi w:val="0"/>
        <w:rPr>
          <w:rFonts w:hint="eastAsia"/>
        </w:rPr>
      </w:pPr>
      <w:r>
        <w:rPr>
          <w:rFonts w:hint="eastAsia"/>
        </w:rPr>
        <w:t>④不同投标人的报名资料中出现了另一投标人的相关名称信息或公章或资料；</w:t>
      </w:r>
    </w:p>
    <w:p w14:paraId="7EB46A64">
      <w:pPr>
        <w:pStyle w:val="2"/>
        <w:bidi w:val="0"/>
        <w:rPr>
          <w:rFonts w:hint="eastAsia"/>
        </w:rPr>
      </w:pPr>
      <w:r>
        <w:rPr>
          <w:rFonts w:hint="eastAsia"/>
        </w:rPr>
        <w:t>⑤投标人的手机彩铃都是同一公司的专属介绍彩铃的；</w:t>
      </w:r>
    </w:p>
    <w:p w14:paraId="050AE232">
      <w:pPr>
        <w:pStyle w:val="2"/>
        <w:bidi w:val="0"/>
        <w:rPr>
          <w:rFonts w:hint="eastAsia"/>
        </w:rPr>
      </w:pPr>
      <w:r>
        <w:rPr>
          <w:rFonts w:hint="eastAsia"/>
        </w:rPr>
        <w:t>⑥不同投标人出现其他异常一致情况的。</w:t>
      </w:r>
    </w:p>
    <w:p w14:paraId="3014ECC4">
      <w:pPr>
        <w:pStyle w:val="2"/>
        <w:bidi w:val="0"/>
        <w:rPr>
          <w:rFonts w:hint="eastAsia"/>
        </w:rPr>
      </w:pPr>
      <w:r>
        <w:rPr>
          <w:rFonts w:hint="eastAsia"/>
        </w:rPr>
        <w:t>4、售价:人民币300元/份，如需邮寄另加特快专递费人民币50元整，招标文件售出不退。</w:t>
      </w:r>
    </w:p>
    <w:p w14:paraId="352BF19A">
      <w:pPr>
        <w:pStyle w:val="2"/>
        <w:bidi w:val="0"/>
        <w:rPr>
          <w:rFonts w:hint="eastAsia"/>
        </w:rPr>
      </w:pPr>
      <w:r>
        <w:rPr>
          <w:rFonts w:hint="eastAsia"/>
        </w:rPr>
        <w:t>五、递交投标文件截止时间及地点</w:t>
      </w:r>
    </w:p>
    <w:p w14:paraId="73094A0A">
      <w:pPr>
        <w:pStyle w:val="2"/>
        <w:bidi w:val="0"/>
        <w:rPr>
          <w:rFonts w:hint="eastAsia"/>
        </w:rPr>
      </w:pPr>
      <w:r>
        <w:rPr>
          <w:rFonts w:hint="eastAsia"/>
        </w:rPr>
        <w:t>1、截止时间：2025年7月8日9时30分（北京时间）</w:t>
      </w:r>
    </w:p>
    <w:p w14:paraId="56B8A900">
      <w:pPr>
        <w:pStyle w:val="2"/>
        <w:bidi w:val="0"/>
        <w:rPr>
          <w:rFonts w:hint="eastAsia"/>
        </w:rPr>
      </w:pPr>
      <w:r>
        <w:rPr>
          <w:rFonts w:hint="eastAsia"/>
        </w:rPr>
        <w:t>2、地点：山东烟台烟草有限公司一楼会议室（烟台市莱山区新星北街2号）</w:t>
      </w:r>
    </w:p>
    <w:p w14:paraId="0EA76504">
      <w:pPr>
        <w:pStyle w:val="2"/>
        <w:bidi w:val="0"/>
        <w:rPr>
          <w:rFonts w:hint="eastAsia"/>
        </w:rPr>
      </w:pPr>
      <w:r>
        <w:rPr>
          <w:rFonts w:hint="eastAsia"/>
        </w:rPr>
        <w:t>六、开标时间及地点</w:t>
      </w:r>
    </w:p>
    <w:p w14:paraId="1F002F29">
      <w:pPr>
        <w:pStyle w:val="2"/>
        <w:bidi w:val="0"/>
        <w:rPr>
          <w:rFonts w:hint="eastAsia"/>
        </w:rPr>
      </w:pPr>
      <w:r>
        <w:rPr>
          <w:rFonts w:hint="eastAsia"/>
        </w:rPr>
        <w:t>1、时间：2025年7月8日9时30分（北京时间）</w:t>
      </w:r>
    </w:p>
    <w:p w14:paraId="02A6AC51">
      <w:pPr>
        <w:pStyle w:val="2"/>
        <w:bidi w:val="0"/>
        <w:rPr>
          <w:rFonts w:hint="eastAsia"/>
        </w:rPr>
      </w:pPr>
      <w:r>
        <w:rPr>
          <w:rFonts w:hint="eastAsia"/>
        </w:rPr>
        <w:t>2、地点：山东烟台烟草有限公司一楼会议室（烟台市莱山区新星北街2号）</w:t>
      </w:r>
    </w:p>
    <w:p w14:paraId="74448FE3">
      <w:pPr>
        <w:pStyle w:val="2"/>
        <w:bidi w:val="0"/>
        <w:rPr>
          <w:rFonts w:hint="eastAsia"/>
        </w:rPr>
      </w:pPr>
      <w:r>
        <w:rPr>
          <w:rFonts w:hint="eastAsia"/>
        </w:rPr>
        <w:t>七、联系方式</w:t>
      </w:r>
    </w:p>
    <w:p w14:paraId="05DB05EA">
      <w:pPr>
        <w:pStyle w:val="2"/>
        <w:bidi w:val="0"/>
        <w:rPr>
          <w:rFonts w:hint="eastAsia"/>
        </w:rPr>
      </w:pPr>
      <w:r>
        <w:rPr>
          <w:rFonts w:hint="eastAsia"/>
        </w:rPr>
        <w:t>1、招标人：山东烟台烟草有限公司</w:t>
      </w:r>
    </w:p>
    <w:p w14:paraId="5F497902">
      <w:pPr>
        <w:pStyle w:val="2"/>
        <w:bidi w:val="0"/>
        <w:rPr>
          <w:rFonts w:hint="eastAsia"/>
        </w:rPr>
      </w:pPr>
      <w:r>
        <w:rPr>
          <w:rFonts w:hint="eastAsia"/>
        </w:rPr>
        <w:t>地址：烟台市莱山区新星北街2号</w:t>
      </w:r>
    </w:p>
    <w:p w14:paraId="264F0E09">
      <w:pPr>
        <w:pStyle w:val="2"/>
        <w:bidi w:val="0"/>
        <w:rPr>
          <w:rFonts w:hint="eastAsia"/>
        </w:rPr>
      </w:pPr>
      <w:r>
        <w:rPr>
          <w:rFonts w:hint="eastAsia"/>
        </w:rPr>
        <w:t>联系人：郭伟</w:t>
      </w:r>
    </w:p>
    <w:p w14:paraId="6C26B9E7">
      <w:pPr>
        <w:pStyle w:val="2"/>
        <w:bidi w:val="0"/>
        <w:rPr>
          <w:rFonts w:hint="eastAsia"/>
        </w:rPr>
      </w:pPr>
      <w:r>
        <w:rPr>
          <w:rFonts w:hint="eastAsia"/>
        </w:rPr>
        <w:t>联系方式：0535-6702811</w:t>
      </w:r>
    </w:p>
    <w:p w14:paraId="5FD82EAA">
      <w:pPr>
        <w:pStyle w:val="2"/>
        <w:bidi w:val="0"/>
        <w:rPr>
          <w:rFonts w:hint="eastAsia"/>
        </w:rPr>
      </w:pPr>
      <w:r>
        <w:rPr>
          <w:rFonts w:hint="eastAsia"/>
        </w:rPr>
        <w:t>2、招标代理机构：山东鲁投招标有限公司</w:t>
      </w:r>
    </w:p>
    <w:p w14:paraId="444A8F3E">
      <w:pPr>
        <w:pStyle w:val="2"/>
        <w:bidi w:val="0"/>
        <w:rPr>
          <w:rFonts w:hint="eastAsia"/>
        </w:rPr>
      </w:pPr>
      <w:r>
        <w:rPr>
          <w:rFonts w:hint="eastAsia"/>
        </w:rPr>
        <w:t>地址：烟台市莱山区港城东大街1295号百伟国际大厦2501室</w:t>
      </w:r>
    </w:p>
    <w:p w14:paraId="24A52CD1">
      <w:pPr>
        <w:pStyle w:val="2"/>
        <w:bidi w:val="0"/>
        <w:rPr>
          <w:rFonts w:hint="eastAsia"/>
        </w:rPr>
      </w:pPr>
      <w:r>
        <w:rPr>
          <w:rFonts w:hint="eastAsia"/>
        </w:rPr>
        <w:t>联系人：李工</w:t>
      </w:r>
    </w:p>
    <w:p w14:paraId="7EE9F507">
      <w:pPr>
        <w:pStyle w:val="2"/>
        <w:bidi w:val="0"/>
        <w:rPr>
          <w:rFonts w:hint="eastAsia"/>
        </w:rPr>
      </w:pPr>
      <w:r>
        <w:rPr>
          <w:rFonts w:hint="eastAsia"/>
        </w:rPr>
        <w:t>联系方式：0535-2125688</w:t>
      </w:r>
    </w:p>
    <w:p w14:paraId="164934E4">
      <w:pPr>
        <w:pStyle w:val="2"/>
        <w:bidi w:val="0"/>
        <w:rPr>
          <w:rFonts w:hint="eastAsia"/>
        </w:rPr>
      </w:pPr>
      <w:r>
        <w:rPr>
          <w:rFonts w:hint="eastAsia"/>
        </w:rPr>
        <w:t>发布人：山东鲁投招标有限公司</w:t>
      </w:r>
    </w:p>
    <w:p w14:paraId="68C74DF9">
      <w:pPr>
        <w:pStyle w:val="2"/>
        <w:bidi w:val="0"/>
        <w:rPr>
          <w:rFonts w:hint="eastAsia"/>
        </w:rPr>
      </w:pPr>
      <w:r>
        <w:rPr>
          <w:rFonts w:hint="eastAsia"/>
        </w:rPr>
        <w:t>发布时间：2025年6月17日</w:t>
      </w:r>
    </w:p>
    <w:p w14:paraId="375EFCD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140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2025-06-18T02:39:34Z</dcterms:created>
  <dc:creator>28039</dc:creator>
  <cp:lastModifiedBy>沫燃 *</cp:lastModifiedBy>
  <dcterms:modified xsi:type="dcterms:W3CDTF">2025-06-18T02:39:44Z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A416F6262AD7471B9E8C8E0ECE0BE191_12</vt:lpwstr>
  </property>
</Properties>
</file>