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FBA7B">
      <w:pPr>
        <w:pStyle w:val="2"/>
        <w:bidi w:val="0"/>
      </w:pPr>
      <w:r>
        <w:rPr>
          <w:lang w:val="en-US" w:eastAsia="zh-CN"/>
        </w:rPr>
        <w:t>山东环保产业研究院有限公司</w:t>
      </w:r>
      <w:r>
        <w:rPr>
          <w:rFonts w:hint="eastAsia"/>
          <w:lang w:val="en-US" w:eastAsia="zh-CN"/>
        </w:rPr>
        <w:t>运输服务项目公开招标公告（二次）</w:t>
      </w:r>
    </w:p>
    <w:p w14:paraId="76C9ECC8">
      <w:pPr>
        <w:pStyle w:val="2"/>
        <w:bidi w:val="0"/>
        <w:rPr>
          <w:rFonts w:hint="eastAsia"/>
        </w:rPr>
      </w:pPr>
      <w:r>
        <w:rPr>
          <w:rFonts w:hint="eastAsia"/>
        </w:rPr>
        <w:t>一、项目概况</w:t>
      </w:r>
    </w:p>
    <w:p w14:paraId="6EFABA6B">
      <w:pPr>
        <w:pStyle w:val="2"/>
        <w:bidi w:val="0"/>
        <w:rPr>
          <w:rFonts w:hint="eastAsia"/>
        </w:rPr>
      </w:pPr>
      <w:r>
        <w:rPr>
          <w:rFonts w:hint="eastAsia"/>
        </w:rPr>
        <w:t>海逸恒安项目管理有限公司受山东环保产业研究院有限公司委托，对山东环保产业研究院有限公司运输服务项目以公开招标方式进行招标。</w:t>
      </w:r>
    </w:p>
    <w:p w14:paraId="5F20BF69">
      <w:pPr>
        <w:pStyle w:val="2"/>
        <w:bidi w:val="0"/>
        <w:rPr>
          <w:rFonts w:hint="eastAsia"/>
        </w:rPr>
      </w:pPr>
      <w:r>
        <w:rPr>
          <w:rFonts w:hint="eastAsia"/>
        </w:rPr>
        <w:t>二、项目基本情况</w:t>
      </w:r>
    </w:p>
    <w:p w14:paraId="1901F565">
      <w:pPr>
        <w:pStyle w:val="2"/>
        <w:bidi w:val="0"/>
        <w:rPr>
          <w:rFonts w:hint="eastAsia"/>
        </w:rPr>
      </w:pPr>
      <w:r>
        <w:rPr>
          <w:rFonts w:hint="eastAsia"/>
        </w:rPr>
        <w:t>1.项目名称：</w:t>
      </w:r>
      <w:bookmarkStart w:id="0" w:name="_GoBack"/>
      <w:r>
        <w:rPr>
          <w:rFonts w:hint="eastAsia"/>
        </w:rPr>
        <w:t>山东环保产业研究院有限公司运输服务项目</w:t>
      </w:r>
    </w:p>
    <w:bookmarkEnd w:id="0"/>
    <w:p w14:paraId="531FAC09">
      <w:pPr>
        <w:pStyle w:val="2"/>
        <w:bidi w:val="0"/>
        <w:rPr>
          <w:rFonts w:hint="eastAsia"/>
        </w:rPr>
      </w:pPr>
      <w:r>
        <w:rPr>
          <w:rFonts w:hint="eastAsia"/>
        </w:rPr>
        <w:t>2.项目类别：服务类</w:t>
      </w:r>
    </w:p>
    <w:p w14:paraId="236DEBB4">
      <w:pPr>
        <w:pStyle w:val="2"/>
        <w:bidi w:val="0"/>
        <w:rPr>
          <w:rFonts w:hint="eastAsia"/>
        </w:rPr>
      </w:pPr>
      <w:r>
        <w:rPr>
          <w:rFonts w:hint="eastAsia"/>
        </w:rPr>
        <w:t>3.招标方式：公开招标</w:t>
      </w:r>
    </w:p>
    <w:p w14:paraId="772D25D7">
      <w:pPr>
        <w:pStyle w:val="2"/>
        <w:bidi w:val="0"/>
        <w:rPr>
          <w:rFonts w:hint="eastAsia"/>
        </w:rPr>
      </w:pPr>
      <w:r>
        <w:rPr>
          <w:rFonts w:hint="eastAsia"/>
        </w:rPr>
        <w:t>4.项目概况：项目位于济南市，进行固废运输。</w:t>
      </w:r>
    </w:p>
    <w:p w14:paraId="0CB74B18">
      <w:pPr>
        <w:pStyle w:val="2"/>
        <w:bidi w:val="0"/>
        <w:rPr>
          <w:rFonts w:hint="eastAsia"/>
        </w:rPr>
      </w:pPr>
      <w:r>
        <w:rPr>
          <w:rFonts w:hint="eastAsia"/>
        </w:rPr>
        <w:t>5.招标范围：山东环保产业研究院有限公司运输服务项目包含固废一次运输，筛上物运输-生活垃圾、建筑垃圾，筛下物运输-杂填土混合物。</w:t>
      </w:r>
    </w:p>
    <w:p w14:paraId="02BDDB39">
      <w:pPr>
        <w:pStyle w:val="2"/>
        <w:bidi w:val="0"/>
        <w:rPr>
          <w:rFonts w:hint="eastAsia"/>
        </w:rPr>
      </w:pPr>
      <w:r>
        <w:rPr>
          <w:rFonts w:hint="eastAsia"/>
        </w:rPr>
        <w:t>6.项目预算：482.40万元。</w:t>
      </w:r>
    </w:p>
    <w:p w14:paraId="1893C979">
      <w:pPr>
        <w:pStyle w:val="2"/>
        <w:bidi w:val="0"/>
        <w:rPr>
          <w:rFonts w:hint="eastAsia"/>
        </w:rPr>
      </w:pPr>
      <w:r>
        <w:rPr>
          <w:rFonts w:hint="eastAsia"/>
        </w:rPr>
        <w:t>三、投标人资格条件</w:t>
      </w:r>
    </w:p>
    <w:p w14:paraId="0F475336">
      <w:pPr>
        <w:pStyle w:val="2"/>
        <w:bidi w:val="0"/>
        <w:rPr>
          <w:rFonts w:hint="eastAsia"/>
        </w:rPr>
      </w:pPr>
      <w:r>
        <w:rPr>
          <w:rFonts w:hint="eastAsia"/>
        </w:rPr>
        <w:t>1.投标人应在中国境内注册，具有独立法人资格，具备有效的营业执照；</w:t>
      </w:r>
    </w:p>
    <w:p w14:paraId="1566C78B">
      <w:pPr>
        <w:pStyle w:val="2"/>
        <w:bidi w:val="0"/>
        <w:rPr>
          <w:rFonts w:hint="eastAsia"/>
        </w:rPr>
      </w:pPr>
      <w:r>
        <w:rPr>
          <w:rFonts w:hint="eastAsia"/>
        </w:rPr>
        <w:t>2.投标人具有有效的《道路运输经营许可证》；</w:t>
      </w:r>
    </w:p>
    <w:p w14:paraId="141EB91C">
      <w:pPr>
        <w:pStyle w:val="2"/>
        <w:bidi w:val="0"/>
        <w:rPr>
          <w:rFonts w:hint="eastAsia"/>
        </w:rPr>
      </w:pPr>
      <w:r>
        <w:rPr>
          <w:rFonts w:hint="eastAsia"/>
        </w:rPr>
        <w:t>3.财务状况良好，投标人须提供近3年度(自2021年至2023年；或2022年至2024年)财务状况表或经审计的财务报告，企业成立不足3年的，可提供企业成立至今的；</w:t>
      </w:r>
    </w:p>
    <w:p w14:paraId="32F39FB9">
      <w:pPr>
        <w:pStyle w:val="2"/>
        <w:bidi w:val="0"/>
        <w:rPr>
          <w:rFonts w:hint="eastAsia"/>
        </w:rPr>
      </w:pPr>
      <w:r>
        <w:rPr>
          <w:rFonts w:hint="eastAsia"/>
        </w:rPr>
        <w:t>4.投标人具有依法缴纳税收的良好记录，提供2024年以来任意连续三个月依法缴纳税收的相关材料；</w:t>
      </w:r>
    </w:p>
    <w:p w14:paraId="0AEC0C70">
      <w:pPr>
        <w:pStyle w:val="2"/>
        <w:bidi w:val="0"/>
        <w:rPr>
          <w:rFonts w:hint="eastAsia"/>
        </w:rPr>
      </w:pPr>
      <w:r>
        <w:rPr>
          <w:rFonts w:hint="eastAsia"/>
        </w:rPr>
        <w:t>5.投标人不得列入国家企业信用信息公示系统(http://www.gsxt.gov.cn/)严重违法失信企业名单、不得列入信用中国(https://www.creditchina.gov.cn/)严重失信主体名单、不得列入中国执行信息公开网(http://zxgk.court.gov.cn/)失信被执行人名单。(提供以上三个网站查询结果截图)；</w:t>
      </w:r>
    </w:p>
    <w:p w14:paraId="71822CBD">
      <w:pPr>
        <w:pStyle w:val="2"/>
        <w:bidi w:val="0"/>
        <w:rPr>
          <w:rFonts w:hint="eastAsia"/>
        </w:rPr>
      </w:pPr>
      <w:r>
        <w:rPr>
          <w:rFonts w:hint="eastAsia"/>
        </w:rPr>
        <w:t>6.本项目不接受联合体投标。</w:t>
      </w:r>
    </w:p>
    <w:p w14:paraId="7AE04018">
      <w:pPr>
        <w:pStyle w:val="2"/>
        <w:bidi w:val="0"/>
        <w:rPr>
          <w:rFonts w:hint="eastAsia"/>
        </w:rPr>
      </w:pPr>
      <w:r>
        <w:rPr>
          <w:rFonts w:hint="eastAsia"/>
        </w:rPr>
        <w:t>四、招标文件领取</w:t>
      </w:r>
    </w:p>
    <w:p w14:paraId="39F25E90">
      <w:pPr>
        <w:pStyle w:val="2"/>
        <w:bidi w:val="0"/>
        <w:rPr>
          <w:rFonts w:hint="eastAsia"/>
        </w:rPr>
      </w:pPr>
      <w:r>
        <w:rPr>
          <w:rFonts w:hint="eastAsia"/>
        </w:rPr>
        <w:t>1.招标文件领取方式：线上。</w:t>
      </w:r>
    </w:p>
    <w:p w14:paraId="2ECDE886">
      <w:pPr>
        <w:pStyle w:val="2"/>
        <w:bidi w:val="0"/>
        <w:rPr>
          <w:rFonts w:hint="eastAsia"/>
        </w:rPr>
      </w:pPr>
      <w:r>
        <w:rPr>
          <w:rFonts w:hint="eastAsia"/>
        </w:rPr>
        <w:t>2.招标文件领取截止时间：2025-6-22  17:00:00    </w:t>
      </w:r>
    </w:p>
    <w:p w14:paraId="787EA8C2">
      <w:pPr>
        <w:pStyle w:val="2"/>
        <w:bidi w:val="0"/>
        <w:rPr>
          <w:rFonts w:hint="eastAsia"/>
        </w:rPr>
      </w:pPr>
      <w:r>
        <w:rPr>
          <w:rFonts w:hint="eastAsia"/>
        </w:rPr>
        <w:t>3.招标文件获取地点：</w:t>
      </w:r>
    </w:p>
    <w:p w14:paraId="66C8FE88">
      <w:pPr>
        <w:pStyle w:val="2"/>
        <w:bidi w:val="0"/>
        <w:rPr>
          <w:rFonts w:hint="eastAsia"/>
        </w:rPr>
      </w:pPr>
      <w:r>
        <w:rPr>
          <w:rFonts w:hint="eastAsia"/>
        </w:rPr>
        <w:t>（1）凡有报名投标者，须在2025年6月18日—2025年6月22日17:00期间按照“山东环保集团数智化采购管理平台(网址:http://zbcg.sdep.com.cn)”的要求完成系统账号注册并申请认证成为投标人（为加快审核进度，审核人建议选择本项目采购单位名称），通过手机应用市场搜索并下载“招采通APP”，完成企业认证并购买CA数字证书。同时须在招标文件领取截止时间前将【①营业执照原件扫描件；②《道路运输经营许可证》原件扫描件；③财务状况表或经审计的财务报告；④连续三个月依法缴纳税收的相关材料；⑤三个网站相关截图；⑥法定代表人授权委托书及被授权人身份证（或法人身份证）原件扫描件；⑦自拟投标人备案登记表（含项目名称、投标人名称、联系人及电话、电子邮箱等）】上述材料加盖公章的扫描件上传至“山东环保集团数智化采购管理平台(网址：http://zbcg.sdep.com.cn)”进行报名，并电话通知代理机构，不接受现场报名。代理机构将在提交材料截止时间后24小时内通知潜在投标人是否符合(潜在投标人须在规定时间前提交以上资料，逾期未提交视为不符合投标条件)。</w:t>
      </w:r>
    </w:p>
    <w:p w14:paraId="2E69C584">
      <w:pPr>
        <w:pStyle w:val="2"/>
        <w:bidi w:val="0"/>
        <w:rPr>
          <w:rFonts w:hint="eastAsia"/>
        </w:rPr>
      </w:pPr>
      <w:r>
        <w:rPr>
          <w:rFonts w:hint="eastAsia"/>
        </w:rPr>
        <w:t>(2)投标人通过平台缴费后还须在“山东环保集团数智化采购管理平台(网址：http://zbcg.sdep.com.cn)”上传缴费凭证，招标代理机构审核报名资料及缴费凭证通过后，投标人可在平台下载招标文件。</w:t>
      </w:r>
    </w:p>
    <w:p w14:paraId="5C2B0132">
      <w:pPr>
        <w:pStyle w:val="2"/>
        <w:bidi w:val="0"/>
        <w:rPr>
          <w:rFonts w:hint="eastAsia"/>
        </w:rPr>
      </w:pPr>
      <w:r>
        <w:rPr>
          <w:rFonts w:hint="eastAsia"/>
        </w:rPr>
        <w:t>注：（1）上述操作将影响中标（成交）公示的发布，各投标人务必确保在上述平台规定时间内报名成功，因未在上述平台报名而造成的后果由投标人自行承担。（2）本项目实行资格后审，报名登记时的资料查验不代表资格审查的最终通过或合格。</w:t>
      </w:r>
    </w:p>
    <w:p w14:paraId="37B5F547">
      <w:pPr>
        <w:pStyle w:val="2"/>
        <w:bidi w:val="0"/>
        <w:rPr>
          <w:rFonts w:hint="eastAsia"/>
        </w:rPr>
      </w:pPr>
      <w:r>
        <w:rPr>
          <w:rFonts w:hint="eastAsia"/>
        </w:rPr>
        <w:t>4.招标文件费用：400.00元/份，文件售后不退。</w:t>
      </w:r>
    </w:p>
    <w:p w14:paraId="4C0421A0">
      <w:pPr>
        <w:pStyle w:val="2"/>
        <w:bidi w:val="0"/>
        <w:rPr>
          <w:rFonts w:hint="eastAsia"/>
        </w:rPr>
      </w:pPr>
      <w:r>
        <w:rPr>
          <w:rFonts w:hint="eastAsia"/>
        </w:rPr>
        <w:t>五、投标文件递交</w:t>
      </w:r>
    </w:p>
    <w:p w14:paraId="050D68B1">
      <w:pPr>
        <w:pStyle w:val="2"/>
        <w:bidi w:val="0"/>
        <w:rPr>
          <w:rFonts w:hint="eastAsia"/>
        </w:rPr>
      </w:pPr>
      <w:r>
        <w:rPr>
          <w:rFonts w:hint="eastAsia"/>
        </w:rPr>
        <w:t>1.递交方式：投标文件使用“招采通”APP进行扫码加密线上递交，加密的电子版投标文件于2025年6月28日09时30分前上传至“山东环保集团数智化采购管理平台(网址:http://zbcg.sdep.com.cn)”。</w:t>
      </w:r>
    </w:p>
    <w:p w14:paraId="1791BB9A">
      <w:pPr>
        <w:pStyle w:val="2"/>
        <w:bidi w:val="0"/>
        <w:rPr>
          <w:rFonts w:hint="eastAsia"/>
        </w:rPr>
      </w:pPr>
      <w:r>
        <w:rPr>
          <w:rFonts w:hint="eastAsia"/>
        </w:rPr>
        <w:t>2.递交地点：投标文件使用“招采通”APP进行扫码加密线上递交，均通过“山东环保集团数智化采购管理平台(网址:http://zbcg.sdep.com.cn)”上传。本次招标为全流程电子招标，招标、开标、评标过程均通过该平台进行，投标人无须到达开标现场。</w:t>
      </w:r>
    </w:p>
    <w:p w14:paraId="7AC812B7">
      <w:pPr>
        <w:pStyle w:val="2"/>
        <w:bidi w:val="0"/>
        <w:rPr>
          <w:rFonts w:hint="eastAsia"/>
        </w:rPr>
      </w:pPr>
      <w:r>
        <w:rPr>
          <w:rFonts w:hint="eastAsia"/>
        </w:rPr>
        <w:t>六、开标时间和地点</w:t>
      </w:r>
    </w:p>
    <w:p w14:paraId="0AE61277">
      <w:pPr>
        <w:pStyle w:val="2"/>
        <w:bidi w:val="0"/>
        <w:rPr>
          <w:rFonts w:hint="eastAsia"/>
        </w:rPr>
      </w:pPr>
      <w:r>
        <w:rPr>
          <w:rFonts w:hint="eastAsia"/>
        </w:rPr>
        <w:t>开标时间：2025-6-28  09:30:00</w:t>
      </w:r>
    </w:p>
    <w:p w14:paraId="277246BB">
      <w:pPr>
        <w:pStyle w:val="2"/>
        <w:bidi w:val="0"/>
        <w:rPr>
          <w:rFonts w:hint="eastAsia"/>
        </w:rPr>
      </w:pPr>
      <w:r>
        <w:rPr>
          <w:rFonts w:hint="eastAsia"/>
        </w:rPr>
        <w:t>开标地点：本项目开标程序通过“山东环保集团数智化采购管理平台(网址:http://zbcg.sdep.com.cn)”进行，所有投标人均无须到达开标现场参与开标程序，均通过“山东环保集团数智化采购管理平台(网址:http://zbcg.sdep.com.cn)”参与电子开标环节，因自身原因导致无法正常开标者，后果自负。</w:t>
      </w:r>
    </w:p>
    <w:p w14:paraId="39991F7F">
      <w:pPr>
        <w:pStyle w:val="2"/>
        <w:bidi w:val="0"/>
        <w:rPr>
          <w:rFonts w:hint="eastAsia"/>
        </w:rPr>
      </w:pPr>
      <w:r>
        <w:rPr>
          <w:rFonts w:hint="eastAsia"/>
        </w:rPr>
        <w:t>七、联系方式</w:t>
      </w:r>
    </w:p>
    <w:p w14:paraId="21036F9A">
      <w:pPr>
        <w:pStyle w:val="2"/>
        <w:bidi w:val="0"/>
        <w:rPr>
          <w:rFonts w:hint="eastAsia"/>
        </w:rPr>
      </w:pPr>
      <w:r>
        <w:rPr>
          <w:rFonts w:hint="eastAsia"/>
        </w:rPr>
        <w:t>1．招标人信息：</w:t>
      </w:r>
    </w:p>
    <w:p w14:paraId="52841592">
      <w:pPr>
        <w:pStyle w:val="2"/>
        <w:bidi w:val="0"/>
        <w:rPr>
          <w:rFonts w:hint="eastAsia"/>
        </w:rPr>
      </w:pPr>
      <w:r>
        <w:rPr>
          <w:rFonts w:hint="eastAsia"/>
        </w:rPr>
        <w:t>名称：山东环保产业研究院有限公司</w:t>
      </w:r>
    </w:p>
    <w:p w14:paraId="2673EE92">
      <w:pPr>
        <w:pStyle w:val="2"/>
        <w:bidi w:val="0"/>
        <w:rPr>
          <w:rFonts w:hint="eastAsia"/>
        </w:rPr>
      </w:pPr>
      <w:r>
        <w:rPr>
          <w:rFonts w:hint="eastAsia"/>
        </w:rPr>
        <w:t>地址：济南市历下区新悦广场1号楼24层</w:t>
      </w:r>
    </w:p>
    <w:p w14:paraId="61B2F0BE">
      <w:pPr>
        <w:pStyle w:val="2"/>
        <w:bidi w:val="0"/>
        <w:rPr>
          <w:rFonts w:hint="eastAsia"/>
        </w:rPr>
      </w:pPr>
      <w:r>
        <w:rPr>
          <w:rFonts w:hint="eastAsia"/>
        </w:rPr>
        <w:t>联系人：冯经理</w:t>
      </w:r>
    </w:p>
    <w:p w14:paraId="3A2D8BF3">
      <w:pPr>
        <w:pStyle w:val="2"/>
        <w:bidi w:val="0"/>
        <w:rPr>
          <w:rFonts w:hint="eastAsia"/>
        </w:rPr>
      </w:pPr>
      <w:r>
        <w:rPr>
          <w:rFonts w:hint="eastAsia"/>
        </w:rPr>
        <w:t>联系电话：18660418879</w:t>
      </w:r>
    </w:p>
    <w:p w14:paraId="123D79EF">
      <w:pPr>
        <w:pStyle w:val="2"/>
        <w:bidi w:val="0"/>
        <w:rPr>
          <w:rFonts w:hint="eastAsia"/>
        </w:rPr>
      </w:pPr>
      <w:r>
        <w:rPr>
          <w:rFonts w:hint="eastAsia"/>
        </w:rPr>
        <w:t>2．招标代理机构信息：</w:t>
      </w:r>
    </w:p>
    <w:p w14:paraId="57BC8448">
      <w:pPr>
        <w:pStyle w:val="2"/>
        <w:bidi w:val="0"/>
        <w:rPr>
          <w:rFonts w:hint="eastAsia"/>
        </w:rPr>
      </w:pPr>
      <w:r>
        <w:rPr>
          <w:rFonts w:hint="eastAsia"/>
        </w:rPr>
        <w:t>名称：海逸恒安项目管理有限公司</w:t>
      </w:r>
    </w:p>
    <w:p w14:paraId="54139B2A">
      <w:pPr>
        <w:pStyle w:val="2"/>
        <w:bidi w:val="0"/>
        <w:rPr>
          <w:rFonts w:hint="eastAsia"/>
        </w:rPr>
      </w:pPr>
      <w:r>
        <w:rPr>
          <w:rFonts w:hint="eastAsia"/>
        </w:rPr>
        <w:t>地址：济南市历下区华润置地广场A5-6号楼27层</w:t>
      </w:r>
    </w:p>
    <w:p w14:paraId="401A1B62">
      <w:pPr>
        <w:pStyle w:val="2"/>
        <w:bidi w:val="0"/>
        <w:rPr>
          <w:rFonts w:hint="eastAsia"/>
        </w:rPr>
      </w:pPr>
      <w:r>
        <w:rPr>
          <w:rFonts w:hint="eastAsia"/>
        </w:rPr>
        <w:t>联系人：员蕾、赵翔</w:t>
      </w:r>
    </w:p>
    <w:p w14:paraId="604688C1">
      <w:pPr>
        <w:pStyle w:val="2"/>
        <w:bidi w:val="0"/>
        <w:rPr>
          <w:rFonts w:hint="eastAsia"/>
        </w:rPr>
      </w:pPr>
      <w:r>
        <w:rPr>
          <w:rFonts w:hint="eastAsia"/>
        </w:rPr>
        <w:t>联系电话：18340045838、0531-88762729</w:t>
      </w:r>
    </w:p>
    <w:p w14:paraId="0A1CC3B7">
      <w:pPr>
        <w:pStyle w:val="2"/>
        <w:bidi w:val="0"/>
        <w:rPr>
          <w:rFonts w:hint="eastAsia"/>
        </w:rPr>
      </w:pPr>
      <w:r>
        <w:rPr>
          <w:rFonts w:hint="eastAsia"/>
        </w:rPr>
        <w:t>八、发布公告的媒介</w:t>
      </w:r>
    </w:p>
    <w:p w14:paraId="07DCA34C">
      <w:pPr>
        <w:pStyle w:val="2"/>
        <w:bidi w:val="0"/>
        <w:rPr>
          <w:rFonts w:hint="eastAsia"/>
        </w:rPr>
      </w:pPr>
      <w:r>
        <w:rPr>
          <w:rFonts w:hint="eastAsia"/>
        </w:rPr>
        <w:t>本公开招标公告同时在阳光采购服务平台（http://www.ygcgfw.com/）、中国招标投标公共服务平台（http://bulletin.cebpubservice.com）、招标网（http:///）和山东环保集团数智化采购管理平台(网址:http://zbcg.sdep.com.cn)上发布，其他媒介转载无效。</w:t>
      </w:r>
    </w:p>
    <w:p w14:paraId="7D90A51E">
      <w:pPr>
        <w:pStyle w:val="2"/>
        <w:bidi w:val="0"/>
        <w:rPr>
          <w:rFonts w:hint="eastAsia"/>
        </w:rPr>
      </w:pPr>
      <w:r>
        <w:rPr>
          <w:rFonts w:hint="eastAsia"/>
        </w:rPr>
        <w:t>九、其他说明</w:t>
      </w:r>
    </w:p>
    <w:p w14:paraId="00BF7CAB">
      <w:pPr>
        <w:pStyle w:val="2"/>
        <w:bidi w:val="0"/>
        <w:rPr>
          <w:rFonts w:hint="eastAsia"/>
        </w:rPr>
      </w:pPr>
      <w:r>
        <w:rPr>
          <w:rFonts w:hint="eastAsia"/>
        </w:rPr>
        <w:t>1．业务投诉电话：0531-81780027 业务投诉邮箱：SDHBZBCGB@163.com</w:t>
      </w:r>
    </w:p>
    <w:p w14:paraId="5E41D331">
      <w:pPr>
        <w:pStyle w:val="2"/>
        <w:bidi w:val="0"/>
        <w:rPr>
          <w:rFonts w:hint="eastAsia"/>
        </w:rPr>
      </w:pPr>
      <w:r>
        <w:rPr>
          <w:rFonts w:hint="eastAsia"/>
        </w:rPr>
        <w:t>2．山东环保集团数智化采购管理平台  项目编号:SDEP-XM20250520-FWZB-000282</w:t>
      </w:r>
    </w:p>
    <w:p w14:paraId="6FB99BCF">
      <w:pPr>
        <w:pStyle w:val="2"/>
        <w:bidi w:val="0"/>
        <w:rPr>
          <w:rFonts w:hint="eastAsia"/>
        </w:rPr>
      </w:pPr>
      <w:r>
        <w:rPr>
          <w:rFonts w:hint="eastAsia"/>
        </w:rPr>
        <w:t>3．投标人第一次在“山东环保集团数智化采购管理平台(网址:http://zbcg.sdep.com.cn)”报名需进行账号注册，请在“山东环保集团数智化采购管理平台(网址:http://zbcg.sdep.com.cn)”网站首页-常用工具下载投标人操作手册，按手册指引进行注册报名。如有任何疑问，请拨打技术支持电话400-128-9696或18005306112。注：网站投标文件的制作过程需一定的学习时间，投标人务必在投标截止时间前进行投标相关文件资料的上传，以免造成投标失败。</w:t>
      </w:r>
    </w:p>
    <w:p w14:paraId="1C4DEA7C">
      <w:pPr>
        <w:pStyle w:val="2"/>
        <w:bidi w:val="0"/>
        <w:rPr>
          <w:rFonts w:hint="eastAsia"/>
        </w:rPr>
      </w:pPr>
      <w:r>
        <w:rPr>
          <w:rFonts w:hint="eastAsia"/>
        </w:rPr>
        <w:t>4．本项目投标人须用招采通APP的CA数字证书锁远程对上传的投标文件、澄清答疑及相关修改内容进行在线解密。开标期间投标人须保持随时可联系状态，否则引起的不利后果由投标人自行承担。招标文件一经在“山东环保集团数智化采购管理平台(网址:http://zbcg.sdep.com.cn)”发布，视作已发放给所有投标人（发布时间即为发出招标文件的时间），各投标人应随时关注报名项目信息并及时在“山东环保集团数智化采购管理平台(网址:http://zbcg.sdep.com.cn)”下载电子版招标文件和各类澄清答疑，否则所造成的一切后果由投标人自负。</w:t>
      </w:r>
    </w:p>
    <w:p w14:paraId="27D8F365">
      <w:pPr>
        <w:pStyle w:val="2"/>
        <w:bidi w:val="0"/>
        <w:rPr>
          <w:rFonts w:hint="eastAsia"/>
        </w:rPr>
      </w:pPr>
      <w:r>
        <w:rPr>
          <w:rFonts w:hint="eastAsia"/>
        </w:rPr>
        <w:t>5．除上述规定外，如有非本项目招标代理公司来电通知投标单位办理会员或缴费情形，后果由投标单位自行承担。投标人缴纳与平台有关的任何费用前，可自行咨询招标代理公司核实真实情况。</w:t>
      </w:r>
    </w:p>
    <w:p w14:paraId="31E943B6">
      <w:pPr>
        <w:pStyle w:val="2"/>
        <w:bidi w:val="0"/>
        <w:rPr>
          <w:rFonts w:hint="eastAsia"/>
        </w:rPr>
      </w:pPr>
      <w:r>
        <w:rPr>
          <w:rFonts w:hint="eastAsia"/>
        </w:rPr>
        <w:t>6．投标人购买CA 数字证书后，需在线制作“企业印章”用于投标文件签章，“企业印章”制作时必须使用“扫描件印章”方式，确保企业电子印章必须与企业依法备案的正式公章一致，包含企业公章的所有信息，如“企业单位名称、印章编号”等信息。如未按上述要求操作的，应于投标截止时间前及时尽快在“招采通 APP”进行修改，否则，因自身原因导致各种风险发生，如被判定为无效投标文件或被判定与企业依法备案的正式公章不一致等情况，后果自负。如有任何疑问，请拨打技术支持电话400-128-9696或18005306112。</w:t>
      </w:r>
    </w:p>
    <w:p w14:paraId="43F05F4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62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2025-06-18T06:11:45Z</dcterms:created>
  <dc:creator>28039</dc:creator>
  <cp:lastModifiedBy>沫燃 *</cp:lastModifiedBy>
  <dcterms:modified xsi:type="dcterms:W3CDTF">2025-06-18T06:11:54Z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442D976DA9364FCF8CA146386A0A19F4_12</vt:lpwstr>
  </property>
</Properties>
</file>