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3A69" w14:textId="6DCC6476" w:rsidR="009D3D86" w:rsidRPr="009D3D86" w:rsidRDefault="009D3D86" w:rsidP="009D3D86">
      <w:pPr>
        <w:spacing w:line="400" w:lineRule="exact"/>
        <w:ind w:firstLineChars="200" w:firstLine="720"/>
        <w:jc w:val="center"/>
        <w:rPr>
          <w:rFonts w:ascii="黑体" w:eastAsia="黑体" w:hAnsi="黑体" w:hint="eastAsia"/>
          <w:bCs/>
          <w:sz w:val="36"/>
          <w:szCs w:val="36"/>
        </w:rPr>
      </w:pPr>
      <w:r w:rsidRPr="009D3D86">
        <w:rPr>
          <w:rFonts w:ascii="黑体" w:eastAsia="黑体" w:hAnsi="黑体" w:hint="eastAsia"/>
          <w:bCs/>
          <w:sz w:val="36"/>
          <w:szCs w:val="36"/>
        </w:rPr>
        <w:t>长虹华意压缩机竞争性谈判公告</w:t>
      </w:r>
    </w:p>
    <w:p w14:paraId="0ECA0C90" w14:textId="414E444A" w:rsidR="009D3D86" w:rsidRPr="006E6929" w:rsidRDefault="00DD6C31"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长虹华意股份有限公司委托</w:t>
      </w:r>
      <w:r w:rsidR="009D3D86" w:rsidRPr="000A1F91">
        <w:rPr>
          <w:rFonts w:ascii="黑体" w:eastAsia="黑体" w:hAnsi="黑体" w:hint="eastAsia"/>
          <w:bCs/>
          <w:szCs w:val="21"/>
        </w:rPr>
        <w:t>四川长虹民生物流股份有限公司（以下称长虹民生）根据</w:t>
      </w:r>
      <w:proofErr w:type="gramStart"/>
      <w:r>
        <w:rPr>
          <w:rFonts w:ascii="黑体" w:eastAsia="黑体" w:hAnsi="黑体" w:hint="eastAsia"/>
          <w:bCs/>
          <w:szCs w:val="21"/>
        </w:rPr>
        <w:t>三</w:t>
      </w:r>
      <w:r w:rsidR="009D3D86" w:rsidRPr="000A1F91">
        <w:rPr>
          <w:rFonts w:ascii="黑体" w:eastAsia="黑体" w:hAnsi="黑体" w:hint="eastAsia"/>
          <w:bCs/>
          <w:szCs w:val="21"/>
        </w:rPr>
        <w:t>基地</w:t>
      </w:r>
      <w:proofErr w:type="gramEnd"/>
      <w:r w:rsidR="009D3D86" w:rsidRPr="000A1F91">
        <w:rPr>
          <w:rFonts w:ascii="黑体" w:eastAsia="黑体" w:hAnsi="黑体" w:hint="eastAsia"/>
          <w:bCs/>
          <w:szCs w:val="21"/>
        </w:rPr>
        <w:t>生产经营需要，需使用部分社会车辆承担本公司包括但不限于</w:t>
      </w:r>
      <w:r w:rsidR="009D3D86">
        <w:rPr>
          <w:rFonts w:ascii="黑体" w:eastAsia="黑体" w:hAnsi="黑体" w:hint="eastAsia"/>
          <w:bCs/>
          <w:szCs w:val="21"/>
        </w:rPr>
        <w:t>压缩机、压铸件、附件</w:t>
      </w:r>
      <w:r w:rsidR="009D3D86" w:rsidRPr="000A1F91">
        <w:rPr>
          <w:rFonts w:ascii="黑体" w:eastAsia="黑体" w:hAnsi="黑体" w:hint="eastAsia"/>
          <w:bCs/>
          <w:szCs w:val="21"/>
        </w:rPr>
        <w:t>系列产品</w:t>
      </w:r>
      <w:r w:rsidR="009D3D86">
        <w:rPr>
          <w:rFonts w:ascii="黑体" w:eastAsia="黑体" w:hAnsi="黑体" w:hint="eastAsia"/>
          <w:bCs/>
          <w:szCs w:val="21"/>
        </w:rPr>
        <w:t>发往全国的</w:t>
      </w:r>
      <w:r w:rsidR="009D3D86" w:rsidRPr="000A1F91">
        <w:rPr>
          <w:rFonts w:ascii="黑体" w:eastAsia="黑体" w:hAnsi="黑体" w:hint="eastAsia"/>
          <w:bCs/>
          <w:szCs w:val="21"/>
        </w:rPr>
        <w:t>运输业务。</w:t>
      </w:r>
      <w:proofErr w:type="gramStart"/>
      <w:r w:rsidR="009D3D86" w:rsidRPr="000A1F91">
        <w:rPr>
          <w:rFonts w:ascii="黑体" w:eastAsia="黑体" w:hAnsi="黑体" w:hint="eastAsia"/>
          <w:bCs/>
          <w:szCs w:val="21"/>
        </w:rPr>
        <w:t>现对外</w:t>
      </w:r>
      <w:proofErr w:type="gramEnd"/>
      <w:r w:rsidR="009D3D86" w:rsidRPr="000A1F91">
        <w:rPr>
          <w:rFonts w:ascii="黑体" w:eastAsia="黑体" w:hAnsi="黑体" w:hint="eastAsia"/>
          <w:bCs/>
          <w:szCs w:val="21"/>
        </w:rPr>
        <w:t>进行</w:t>
      </w:r>
      <w:r w:rsidR="009D3D86">
        <w:rPr>
          <w:rFonts w:ascii="黑体" w:eastAsia="黑体" w:hAnsi="黑体" w:hint="eastAsia"/>
          <w:bCs/>
          <w:szCs w:val="21"/>
        </w:rPr>
        <w:t>竞争性谈判</w:t>
      </w:r>
      <w:r w:rsidR="009D3D86" w:rsidRPr="000A1F91">
        <w:rPr>
          <w:rFonts w:ascii="黑体" w:eastAsia="黑体" w:hAnsi="黑体" w:hint="eastAsia"/>
          <w:bCs/>
          <w:szCs w:val="21"/>
        </w:rPr>
        <w:t>采购，诚邀符合资质要求的企业参与《2025年度华意生产基地国内运输业务竞争性谈判》</w:t>
      </w:r>
      <w:r w:rsidR="009D3D86">
        <w:rPr>
          <w:rFonts w:ascii="黑体" w:eastAsia="黑体" w:hAnsi="黑体" w:hint="eastAsia"/>
          <w:bCs/>
          <w:szCs w:val="21"/>
        </w:rPr>
        <w:t>。</w:t>
      </w:r>
    </w:p>
    <w:p w14:paraId="7EAD599C" w14:textId="4CD36C8B" w:rsidR="009D3D86" w:rsidRPr="009D3D86"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一、</w:t>
      </w:r>
      <w:r w:rsidRPr="009D3D86">
        <w:rPr>
          <w:rFonts w:ascii="黑体" w:eastAsia="黑体" w:hAnsi="黑体" w:hint="eastAsia"/>
          <w:bCs/>
          <w:szCs w:val="21"/>
        </w:rPr>
        <w:t>采购编号、项目划分、线路组成、运量预测及合同执行时间</w:t>
      </w:r>
    </w:p>
    <w:p w14:paraId="5B539EA5"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1、采购编号：CHHY竞争性谈判（2025-01）</w:t>
      </w:r>
    </w:p>
    <w:p w14:paraId="31FA0C37"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2、采购项目划分、线路组成及运量预测</w:t>
      </w:r>
    </w:p>
    <w:p w14:paraId="60B35F83"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2.1项目</w:t>
      </w:r>
      <w:proofErr w:type="gramStart"/>
      <w:r w:rsidRPr="009D3D86">
        <w:rPr>
          <w:rFonts w:ascii="黑体" w:eastAsia="黑体" w:hAnsi="黑体" w:hint="eastAsia"/>
          <w:bCs/>
          <w:szCs w:val="21"/>
        </w:rPr>
        <w:t>一</w:t>
      </w:r>
      <w:proofErr w:type="gramEnd"/>
      <w:r w:rsidRPr="009D3D86">
        <w:rPr>
          <w:rFonts w:ascii="黑体" w:eastAsia="黑体" w:hAnsi="黑体" w:hint="eastAsia"/>
          <w:bCs/>
          <w:szCs w:val="21"/>
        </w:rPr>
        <w:t>名称：嘉兴基地运输业务</w:t>
      </w:r>
    </w:p>
    <w:p w14:paraId="5C641402"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2.1.1业务类型：加西贝拉（压缩机、附件）产品及物资从嘉兴基地发往全国的运输业务。</w:t>
      </w:r>
    </w:p>
    <w:p w14:paraId="06606E64"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2.1.2年预测运量：约40万吨。</w:t>
      </w:r>
    </w:p>
    <w:p w14:paraId="3C77A7C1"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2.2项目二名称：景德镇基地运输业务</w:t>
      </w:r>
    </w:p>
    <w:p w14:paraId="556B5E25"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2.2.1业务类型：长虹华意公司（压缩机、压铸件、附件）产品及物资从景德镇基地发往全国的运输业务。</w:t>
      </w:r>
    </w:p>
    <w:p w14:paraId="130792C7"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2.2.2年预测运量：约13.5万吨。</w:t>
      </w:r>
    </w:p>
    <w:p w14:paraId="24968DE6"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2.3项目三名称：荆州基地运输业务</w:t>
      </w:r>
    </w:p>
    <w:p w14:paraId="3ECE6D79"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2.3.1业务类型：长虹华意公司（压缩机、附件）产品及物资从荆州基地发往全国的运输业务。</w:t>
      </w:r>
    </w:p>
    <w:p w14:paraId="104A8849"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2.3.2年预测运量：约 9万吨。</w:t>
      </w:r>
    </w:p>
    <w:p w14:paraId="165B1D62"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3、合同执行时间：2025 年7月1日- 2026 年6月30日。</w:t>
      </w:r>
    </w:p>
    <w:p w14:paraId="310ED257" w14:textId="77777777" w:rsid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4、计费方式：运输单价*发运重量。</w:t>
      </w:r>
    </w:p>
    <w:p w14:paraId="77BEB758" w14:textId="6AC82F6B" w:rsidR="009D3D86" w:rsidRPr="006E6929" w:rsidRDefault="009D3D86"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二</w:t>
      </w:r>
      <w:r w:rsidRPr="006E6929">
        <w:rPr>
          <w:rFonts w:ascii="黑体" w:eastAsia="黑体" w:hAnsi="黑体" w:hint="eastAsia"/>
          <w:bCs/>
          <w:szCs w:val="21"/>
        </w:rPr>
        <w:t>、资质要求</w:t>
      </w:r>
    </w:p>
    <w:p w14:paraId="6A8CA04E"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（一）具有独立法人资格和民事责任承担能力；</w:t>
      </w:r>
    </w:p>
    <w:p w14:paraId="2FEEBB8F"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（二）注册资本不低于</w:t>
      </w:r>
      <w:r>
        <w:rPr>
          <w:rFonts w:ascii="黑体" w:eastAsia="黑体" w:hAnsi="黑体" w:hint="eastAsia"/>
          <w:bCs/>
          <w:szCs w:val="21"/>
        </w:rPr>
        <w:t>200</w:t>
      </w:r>
      <w:r w:rsidRPr="006E6929">
        <w:rPr>
          <w:rFonts w:ascii="黑体" w:eastAsia="黑体" w:hAnsi="黑体" w:hint="eastAsia"/>
          <w:bCs/>
          <w:szCs w:val="21"/>
        </w:rPr>
        <w:t>万（实缴金额不得为0）；</w:t>
      </w:r>
    </w:p>
    <w:p w14:paraId="749E3403"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（三）运输经验：具有两年及以上压缩机或家电原材料(重货)配套运输经验(需提供近4年内业务运作运输合同，可脱敏)；现有合作供应商提供双方所签订合同可认定为具备该项目运输经验。</w:t>
      </w:r>
    </w:p>
    <w:p w14:paraId="743E59D6"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（四）能够开具一般纳税人增值税专用发票。</w:t>
      </w:r>
    </w:p>
    <w:p w14:paraId="17096599"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（五）具有关联关系的谈判方只允许有一个主体参与谈判。</w:t>
      </w:r>
    </w:p>
    <w:p w14:paraId="5E8B65FD" w14:textId="72D284B0" w:rsidR="009D3D86" w:rsidRPr="006E6929" w:rsidRDefault="009D3D86"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三</w:t>
      </w:r>
      <w:r w:rsidRPr="006E6929">
        <w:rPr>
          <w:rFonts w:ascii="黑体" w:eastAsia="黑体" w:hAnsi="黑体" w:hint="eastAsia"/>
          <w:bCs/>
          <w:szCs w:val="21"/>
        </w:rPr>
        <w:t>、谈判文件申领时间、方式</w:t>
      </w:r>
    </w:p>
    <w:p w14:paraId="24D478B9"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1、报名及领取竞争性谈判资料（电子资料）时间：</w:t>
      </w:r>
      <w:r w:rsidRPr="002B1CBC">
        <w:rPr>
          <w:rFonts w:ascii="黑体" w:eastAsia="黑体" w:hAnsi="黑体"/>
          <w:bCs/>
          <w:szCs w:val="21"/>
        </w:rPr>
        <w:t>2025.06.19-2025.06.20</w:t>
      </w:r>
    </w:p>
    <w:p w14:paraId="06281492"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2、参与竞争性谈判的资格审核需提供以下资料：</w:t>
      </w:r>
    </w:p>
    <w:p w14:paraId="4AA9E3D4"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（1）三合一的营业执照证书复印件加盖公章；</w:t>
      </w:r>
    </w:p>
    <w:p w14:paraId="72961E18"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lastRenderedPageBreak/>
        <w:t>（2）法定代表人资格证明书复印件加盖公章扫描件；</w:t>
      </w:r>
    </w:p>
    <w:p w14:paraId="040D7602"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（3）法定代表人授权书复印件加盖公章扫描件；</w:t>
      </w:r>
    </w:p>
    <w:p w14:paraId="1374E4CD"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（4）交通运输行政主管部门颁发的《道路运输经营许可证》复印件加盖公章的扫描件。</w:t>
      </w:r>
    </w:p>
    <w:p w14:paraId="067A3730" w14:textId="77777777" w:rsidR="009D3D86" w:rsidRPr="009D3D86"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（5）两年及以上压缩机或家电原材料(重货)配套运输经验(需提供近4年内业务运作运输合同，可脱敏。</w:t>
      </w:r>
      <w:r w:rsidRPr="009D3D86">
        <w:rPr>
          <w:rFonts w:ascii="黑体" w:eastAsia="黑体" w:hAnsi="黑体" w:hint="eastAsia"/>
          <w:bCs/>
          <w:szCs w:val="21"/>
        </w:rPr>
        <w:t>现有合作供应商提供双方所签订合同可认定为具备该项目运输经验。</w:t>
      </w:r>
    </w:p>
    <w:p w14:paraId="19A3CE15"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3、申领方式</w:t>
      </w:r>
    </w:p>
    <w:p w14:paraId="3C25C476"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（1）采取网上发售方式。</w:t>
      </w:r>
    </w:p>
    <w:p w14:paraId="0FEEABA0"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（2）参与方采取发送电子邮件方式递交报名资料：</w:t>
      </w:r>
    </w:p>
    <w:p w14:paraId="523ADAE9"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邮件主题：项目名称+项目编号+参与方公司名称；</w:t>
      </w:r>
    </w:p>
    <w:p w14:paraId="36ED08EB"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邮件内容：列明参与方公司名称、法定代表人或授权代表人姓名及联系方式；</w:t>
      </w:r>
    </w:p>
    <w:p w14:paraId="3E7BE4E8"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邮件附件：需采用A4纸幅面，</w:t>
      </w:r>
      <w:proofErr w:type="gramStart"/>
      <w:r w:rsidRPr="006E6929">
        <w:rPr>
          <w:rFonts w:ascii="黑体" w:eastAsia="黑体" w:hAnsi="黑体" w:hint="eastAsia"/>
          <w:bCs/>
          <w:szCs w:val="21"/>
        </w:rPr>
        <w:t>将资格</w:t>
      </w:r>
      <w:proofErr w:type="gramEnd"/>
      <w:r w:rsidRPr="006E6929">
        <w:rPr>
          <w:rFonts w:ascii="黑体" w:eastAsia="黑体" w:hAnsi="黑体" w:hint="eastAsia"/>
          <w:bCs/>
          <w:szCs w:val="21"/>
        </w:rPr>
        <w:t>审核需提供资料的顺序制作成1个PDF格式文件，其文件名称为参与方公司名称+拟参与竞争性谈判项目编号，PDF文件中的资料文件未加盖参与方公章无效。</w:t>
      </w:r>
    </w:p>
    <w:p w14:paraId="32096156" w14:textId="77777777" w:rsidR="009D3D86"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（3）采购人邮箱收到报名材料后进行审核，审核结果以邮件方式向报名参与方邮箱发送资格审核通过或不通过的通知。资格审核通过的参与方将转款凭证（</w:t>
      </w:r>
      <w:proofErr w:type="gramStart"/>
      <w:r w:rsidRPr="006E6929">
        <w:rPr>
          <w:rFonts w:ascii="黑体" w:eastAsia="黑体" w:hAnsi="黑体" w:hint="eastAsia"/>
          <w:bCs/>
          <w:szCs w:val="21"/>
        </w:rPr>
        <w:t>见谈判</w:t>
      </w:r>
      <w:proofErr w:type="gramEnd"/>
      <w:r w:rsidRPr="006E6929">
        <w:rPr>
          <w:rFonts w:ascii="黑体" w:eastAsia="黑体" w:hAnsi="黑体" w:hint="eastAsia"/>
          <w:bCs/>
          <w:szCs w:val="21"/>
        </w:rPr>
        <w:t>文件资料费用及转款要求）通过报名邮箱发送至采购联系人邮箱，采购联系人邮箱收到转款凭证后向该参与方报名邮箱发送谈判文件电子版；审核未通过的，参与方可在谈判文件申领时间内重新提交材料，超过报名规定时间的邮件采购方不予受理，以采购人邮件系统接收到邮件的时间为准。</w:t>
      </w:r>
    </w:p>
    <w:p w14:paraId="747BF849" w14:textId="6B09F1CA" w:rsidR="009D3D86" w:rsidRPr="00407D6C" w:rsidRDefault="009D3D86" w:rsidP="009D3D86">
      <w:pPr>
        <w:spacing w:line="400" w:lineRule="exact"/>
        <w:ind w:firstLineChars="200" w:firstLine="420"/>
        <w:rPr>
          <w:rFonts w:ascii="黑体" w:eastAsia="黑体" w:hAnsi="黑体" w:hint="eastAsia"/>
          <w:bCs/>
          <w:szCs w:val="21"/>
        </w:rPr>
      </w:pPr>
      <w:r w:rsidRPr="00407D6C">
        <w:rPr>
          <w:rFonts w:ascii="黑体" w:eastAsia="黑体" w:hAnsi="黑体" w:hint="eastAsia"/>
          <w:bCs/>
          <w:szCs w:val="21"/>
        </w:rPr>
        <w:t>项目</w:t>
      </w:r>
      <w:proofErr w:type="gramStart"/>
      <w:r w:rsidRPr="00407D6C">
        <w:rPr>
          <w:rFonts w:ascii="黑体" w:eastAsia="黑体" w:hAnsi="黑体" w:hint="eastAsia"/>
          <w:bCs/>
          <w:szCs w:val="21"/>
        </w:rPr>
        <w:t>一</w:t>
      </w:r>
      <w:proofErr w:type="gramEnd"/>
      <w:r w:rsidRPr="00407D6C">
        <w:rPr>
          <w:rFonts w:ascii="黑体" w:eastAsia="黑体" w:hAnsi="黑体" w:hint="eastAsia"/>
          <w:bCs/>
          <w:szCs w:val="21"/>
        </w:rPr>
        <w:t>采购人邮箱：</w:t>
      </w:r>
      <w:r w:rsidRPr="00407D6C">
        <w:rPr>
          <w:rFonts w:ascii="黑体" w:eastAsia="黑体" w:hAnsi="黑体"/>
          <w:bCs/>
          <w:szCs w:val="21"/>
        </w:rPr>
        <w:t>wangxiaoyuan@jiaxipera.com</w:t>
      </w:r>
    </w:p>
    <w:p w14:paraId="2CE7FDE7" w14:textId="7F407BC0" w:rsidR="009D3D86" w:rsidRPr="00407D6C" w:rsidRDefault="009D3D86" w:rsidP="009D3D86">
      <w:pPr>
        <w:spacing w:line="400" w:lineRule="exact"/>
        <w:ind w:firstLineChars="200" w:firstLine="420"/>
        <w:rPr>
          <w:rFonts w:ascii="黑体" w:eastAsia="黑体" w:hAnsi="黑体" w:hint="eastAsia"/>
          <w:bCs/>
          <w:szCs w:val="21"/>
        </w:rPr>
      </w:pPr>
      <w:r w:rsidRPr="00407D6C">
        <w:rPr>
          <w:rFonts w:ascii="黑体" w:eastAsia="黑体" w:hAnsi="黑体" w:hint="eastAsia"/>
          <w:bCs/>
          <w:szCs w:val="21"/>
        </w:rPr>
        <w:t xml:space="preserve">项目二、三采购人邮箱：dingxue.tian@changhong.com </w:t>
      </w:r>
    </w:p>
    <w:p w14:paraId="5B0462B4" w14:textId="51974915" w:rsidR="009D3D86" w:rsidRPr="006E6929" w:rsidRDefault="00407D6C" w:rsidP="00407D6C">
      <w:pPr>
        <w:spacing w:line="400" w:lineRule="exact"/>
        <w:ind w:firstLineChars="200" w:firstLine="420"/>
        <w:rPr>
          <w:rFonts w:ascii="黑体" w:eastAsia="黑体" w:hAnsi="黑体" w:hint="eastAsia"/>
          <w:bCs/>
          <w:szCs w:val="21"/>
        </w:rPr>
      </w:pPr>
      <w:r>
        <w:rPr>
          <w:rFonts w:ascii="黑体" w:eastAsia="黑体" w:hAnsi="黑体" w:hint="eastAsia"/>
          <w:bCs/>
          <w:szCs w:val="21"/>
        </w:rPr>
        <w:t>四</w:t>
      </w:r>
      <w:r w:rsidR="009D3D86" w:rsidRPr="006E6929">
        <w:rPr>
          <w:rFonts w:ascii="黑体" w:eastAsia="黑体" w:hAnsi="黑体" w:hint="eastAsia"/>
          <w:bCs/>
          <w:szCs w:val="21"/>
        </w:rPr>
        <w:t>、谈判文件资料费用及转款要求：</w:t>
      </w:r>
    </w:p>
    <w:p w14:paraId="524B80C9"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1、谈判文件资料费用</w:t>
      </w:r>
      <w:r>
        <w:rPr>
          <w:rFonts w:ascii="黑体" w:eastAsia="黑体" w:hAnsi="黑体" w:hint="eastAsia"/>
          <w:bCs/>
          <w:szCs w:val="21"/>
        </w:rPr>
        <w:t>300</w:t>
      </w:r>
      <w:r w:rsidRPr="006E6929">
        <w:rPr>
          <w:rFonts w:ascii="黑体" w:eastAsia="黑体" w:hAnsi="黑体" w:hint="eastAsia"/>
          <w:bCs/>
          <w:szCs w:val="21"/>
        </w:rPr>
        <w:t>元/</w:t>
      </w:r>
      <w:r>
        <w:rPr>
          <w:rFonts w:ascii="黑体" w:eastAsia="黑体" w:hAnsi="黑体" w:hint="eastAsia"/>
          <w:bCs/>
          <w:szCs w:val="21"/>
        </w:rPr>
        <w:t>份，谈判文件材料费用</w:t>
      </w:r>
      <w:r w:rsidRPr="006E6929">
        <w:rPr>
          <w:rFonts w:ascii="黑体" w:eastAsia="黑体" w:hAnsi="黑体" w:hint="eastAsia"/>
          <w:bCs/>
          <w:szCs w:val="21"/>
        </w:rPr>
        <w:t>售后不退。</w:t>
      </w:r>
    </w:p>
    <w:p w14:paraId="3598805A" w14:textId="77777777" w:rsidR="009D3D86"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2、谈判文件</w:t>
      </w:r>
      <w:proofErr w:type="gramStart"/>
      <w:r w:rsidRPr="006E6929">
        <w:rPr>
          <w:rFonts w:ascii="黑体" w:eastAsia="黑体" w:hAnsi="黑体" w:hint="eastAsia"/>
          <w:bCs/>
          <w:szCs w:val="21"/>
        </w:rPr>
        <w:t>费用须公对公</w:t>
      </w:r>
      <w:proofErr w:type="gramEnd"/>
      <w:r w:rsidRPr="006E6929">
        <w:rPr>
          <w:rFonts w:ascii="黑体" w:eastAsia="黑体" w:hAnsi="黑体" w:hint="eastAsia"/>
          <w:bCs/>
          <w:szCs w:val="21"/>
        </w:rPr>
        <w:t>转账至指定账户，汇款备注：“2025-CHHY-001+谈判文件资料费”:</w:t>
      </w:r>
    </w:p>
    <w:p w14:paraId="60618024" w14:textId="5039F636" w:rsidR="009D3D86" w:rsidRPr="009D3D86" w:rsidRDefault="009D3D86" w:rsidP="009D3D86">
      <w:pPr>
        <w:spacing w:line="400" w:lineRule="exact"/>
        <w:ind w:firstLineChars="200" w:firstLine="422"/>
        <w:rPr>
          <w:rFonts w:ascii="黑体" w:eastAsia="黑体" w:hAnsi="黑体" w:hint="eastAsia"/>
          <w:b/>
          <w:szCs w:val="21"/>
        </w:rPr>
      </w:pPr>
      <w:r w:rsidRPr="009D3D86">
        <w:rPr>
          <w:rFonts w:ascii="黑体" w:eastAsia="黑体" w:hAnsi="黑体" w:hint="eastAsia"/>
          <w:b/>
          <w:szCs w:val="21"/>
        </w:rPr>
        <w:t>项目</w:t>
      </w:r>
      <w:proofErr w:type="gramStart"/>
      <w:r w:rsidRPr="009D3D86">
        <w:rPr>
          <w:rFonts w:ascii="黑体" w:eastAsia="黑体" w:hAnsi="黑体" w:hint="eastAsia"/>
          <w:b/>
          <w:szCs w:val="21"/>
        </w:rPr>
        <w:t>一</w:t>
      </w:r>
      <w:proofErr w:type="gramEnd"/>
      <w:r w:rsidRPr="009D3D86">
        <w:rPr>
          <w:rFonts w:ascii="黑体" w:eastAsia="黑体" w:hAnsi="黑体" w:hint="eastAsia"/>
          <w:b/>
          <w:szCs w:val="21"/>
        </w:rPr>
        <w:t>收款账户：</w:t>
      </w:r>
    </w:p>
    <w:p w14:paraId="4114AA1F"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单位：加西贝拉压缩机有限公司</w:t>
      </w:r>
    </w:p>
    <w:p w14:paraId="50CF3D34"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开户行：中国建设银行嘉兴分行营业部</w:t>
      </w:r>
    </w:p>
    <w:p w14:paraId="396BDAD8" w14:textId="77777777" w:rsidR="009D3D86" w:rsidRP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银行帐号：33001638047059112233</w:t>
      </w:r>
    </w:p>
    <w:p w14:paraId="29FBC4FC" w14:textId="79B759F8" w:rsidR="009D3D86" w:rsidRDefault="009D3D86" w:rsidP="009D3D86">
      <w:pPr>
        <w:spacing w:line="400" w:lineRule="exact"/>
        <w:ind w:firstLineChars="200" w:firstLine="420"/>
        <w:rPr>
          <w:rFonts w:ascii="黑体" w:eastAsia="黑体" w:hAnsi="黑体" w:hint="eastAsia"/>
          <w:bCs/>
          <w:szCs w:val="21"/>
        </w:rPr>
      </w:pPr>
      <w:r w:rsidRPr="009D3D86">
        <w:rPr>
          <w:rFonts w:ascii="黑体" w:eastAsia="黑体" w:hAnsi="黑体" w:hint="eastAsia"/>
          <w:bCs/>
          <w:szCs w:val="21"/>
        </w:rPr>
        <w:t>银行代码:105335001000</w:t>
      </w:r>
    </w:p>
    <w:p w14:paraId="3680D4A9" w14:textId="19AEE0E2" w:rsidR="009D3D86" w:rsidRPr="009D3D86" w:rsidRDefault="009D3D86" w:rsidP="009D3D86">
      <w:pPr>
        <w:spacing w:line="400" w:lineRule="exact"/>
        <w:ind w:firstLineChars="200" w:firstLine="422"/>
        <w:rPr>
          <w:rFonts w:ascii="黑体" w:eastAsia="黑体" w:hAnsi="黑体" w:hint="eastAsia"/>
          <w:b/>
          <w:szCs w:val="21"/>
        </w:rPr>
      </w:pPr>
      <w:r w:rsidRPr="009D3D86">
        <w:rPr>
          <w:rFonts w:ascii="黑体" w:eastAsia="黑体" w:hAnsi="黑体" w:hint="eastAsia"/>
          <w:b/>
          <w:szCs w:val="21"/>
        </w:rPr>
        <w:t>项目二、三收款账户：</w:t>
      </w:r>
    </w:p>
    <w:p w14:paraId="076B3AAE"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单位：四川长虹民生物流股份有限公司</w:t>
      </w:r>
    </w:p>
    <w:p w14:paraId="37B6CC2D"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开户行：中国工商银行股份有限公司绵阳高新技术产业开发区支行</w:t>
      </w:r>
    </w:p>
    <w:p w14:paraId="7AC39F34"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账号：2308414109100040215</w:t>
      </w:r>
    </w:p>
    <w:p w14:paraId="3DBF8B52"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lastRenderedPageBreak/>
        <w:t>银行代码：102659041416</w:t>
      </w:r>
    </w:p>
    <w:p w14:paraId="7850A553" w14:textId="094D2C0F" w:rsidR="009D3D86" w:rsidRPr="006E6929" w:rsidRDefault="00407D6C"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五</w:t>
      </w:r>
      <w:r w:rsidR="009D3D86" w:rsidRPr="006E6929">
        <w:rPr>
          <w:rFonts w:ascii="黑体" w:eastAsia="黑体" w:hAnsi="黑体" w:hint="eastAsia"/>
          <w:bCs/>
          <w:szCs w:val="21"/>
        </w:rPr>
        <w:t>、谈判文件递交开始和截止时间及地点、方式及标前会参与方式</w:t>
      </w:r>
    </w:p>
    <w:p w14:paraId="48E34781"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1、标前会时间地点及参与方式：</w:t>
      </w:r>
      <w:r w:rsidRPr="002B1CBC">
        <w:rPr>
          <w:rFonts w:ascii="黑体" w:eastAsia="黑体" w:hAnsi="黑体" w:hint="eastAsia"/>
          <w:bCs/>
          <w:szCs w:val="21"/>
        </w:rPr>
        <w:t>2025.06.21下午14:00（线上会议）</w:t>
      </w:r>
    </w:p>
    <w:p w14:paraId="523AFE7F"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2、谈判文件递交截止时间：</w:t>
      </w:r>
      <w:r w:rsidRPr="002B1CBC">
        <w:rPr>
          <w:rFonts w:ascii="黑体" w:eastAsia="黑体" w:hAnsi="黑体" w:hint="eastAsia"/>
          <w:bCs/>
          <w:szCs w:val="21"/>
        </w:rPr>
        <w:t>2025.06.25下午17:30</w:t>
      </w:r>
      <w:r w:rsidRPr="006E6929">
        <w:rPr>
          <w:rFonts w:ascii="黑体" w:eastAsia="黑体" w:hAnsi="黑体" w:hint="eastAsia"/>
          <w:bCs/>
          <w:szCs w:val="21"/>
        </w:rPr>
        <w:t>（北京时间）。</w:t>
      </w:r>
    </w:p>
    <w:p w14:paraId="3C4237C9"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3、谈判文件递交方式：由参与方法定代表人、授权代表人现场递交或邮寄方式均可。</w:t>
      </w:r>
    </w:p>
    <w:p w14:paraId="5362F834" w14:textId="77777777" w:rsidR="009D3D86"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4、谈判文件递交（邮寄）地点：</w:t>
      </w:r>
    </w:p>
    <w:p w14:paraId="72EE1313" w14:textId="428FF5BF" w:rsidR="009A3D0C" w:rsidRPr="00870BF7" w:rsidRDefault="00870BF7" w:rsidP="009A3D0C">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4、1</w:t>
      </w:r>
      <w:r w:rsidR="009A3D0C" w:rsidRPr="00870BF7">
        <w:rPr>
          <w:rFonts w:ascii="黑体" w:eastAsia="黑体" w:hAnsi="黑体" w:hint="eastAsia"/>
          <w:bCs/>
          <w:szCs w:val="21"/>
        </w:rPr>
        <w:t>项目一</w:t>
      </w:r>
    </w:p>
    <w:p w14:paraId="7DF83E98" w14:textId="77777777" w:rsidR="00870BF7" w:rsidRPr="00870BF7" w:rsidRDefault="00870BF7" w:rsidP="00870BF7">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收件人:王晓渊、汪涛</w:t>
      </w:r>
    </w:p>
    <w:p w14:paraId="37864C4C" w14:textId="77777777" w:rsidR="00870BF7" w:rsidRPr="00870BF7" w:rsidRDefault="00870BF7" w:rsidP="00870BF7">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联系方式:13605738378(王晓渊)15868324114(汪涛)</w:t>
      </w:r>
    </w:p>
    <w:p w14:paraId="3629DBD9" w14:textId="77777777" w:rsidR="00870BF7" w:rsidRPr="00870BF7" w:rsidRDefault="00870BF7" w:rsidP="00870BF7">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收件单位:加西贝拉压缩机有限公司仓储运输部</w:t>
      </w:r>
    </w:p>
    <w:p w14:paraId="7EE3DE4F" w14:textId="77777777" w:rsidR="00870BF7" w:rsidRPr="00870BF7" w:rsidRDefault="00870BF7" w:rsidP="00870BF7">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收件地址:浙江省嘉兴市南湖区亚中路 588 号</w:t>
      </w:r>
    </w:p>
    <w:p w14:paraId="32F9E644" w14:textId="77777777" w:rsidR="00870BF7" w:rsidRDefault="00870BF7" w:rsidP="00870BF7">
      <w:pPr>
        <w:spacing w:line="400" w:lineRule="exact"/>
        <w:ind w:firstLineChars="200" w:firstLine="420"/>
        <w:rPr>
          <w:rFonts w:ascii="黑体" w:eastAsia="黑体" w:hAnsi="黑体"/>
          <w:bCs/>
          <w:szCs w:val="21"/>
        </w:rPr>
      </w:pPr>
      <w:r w:rsidRPr="00870BF7">
        <w:rPr>
          <w:rFonts w:ascii="黑体" w:eastAsia="黑体" w:hAnsi="黑体" w:hint="eastAsia"/>
          <w:bCs/>
          <w:szCs w:val="21"/>
        </w:rPr>
        <w:t>邮政编码:314011</w:t>
      </w:r>
    </w:p>
    <w:p w14:paraId="5A01FF2E" w14:textId="3E3EDB04" w:rsidR="009A3D0C" w:rsidRPr="00870BF7" w:rsidRDefault="00870BF7" w:rsidP="00870BF7">
      <w:pPr>
        <w:spacing w:line="400" w:lineRule="exact"/>
        <w:ind w:firstLineChars="200" w:firstLine="420"/>
        <w:rPr>
          <w:rFonts w:ascii="黑体" w:eastAsia="黑体" w:hAnsi="黑体" w:hint="eastAsia"/>
          <w:bCs/>
          <w:szCs w:val="21"/>
        </w:rPr>
      </w:pPr>
      <w:r w:rsidRPr="00870BF7">
        <w:rPr>
          <w:rFonts w:ascii="黑体" w:eastAsia="黑体" w:hAnsi="黑体" w:hint="eastAsia"/>
          <w:bCs/>
          <w:szCs w:val="21"/>
        </w:rPr>
        <w:t>4、2</w:t>
      </w:r>
      <w:r w:rsidR="009A3D0C" w:rsidRPr="00870BF7">
        <w:rPr>
          <w:rFonts w:ascii="黑体" w:eastAsia="黑体" w:hAnsi="黑体" w:hint="eastAsia"/>
          <w:bCs/>
          <w:szCs w:val="21"/>
        </w:rPr>
        <w:t>项目二、三</w:t>
      </w:r>
    </w:p>
    <w:p w14:paraId="16D8C918" w14:textId="29EF3CF3" w:rsidR="009D3D86" w:rsidRPr="006E6929" w:rsidRDefault="009D3D86" w:rsidP="009A3D0C">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收件人：</w:t>
      </w:r>
      <w:proofErr w:type="gramStart"/>
      <w:r w:rsidRPr="006E6929">
        <w:rPr>
          <w:rFonts w:ascii="黑体" w:eastAsia="黑体" w:hAnsi="黑体" w:hint="eastAsia"/>
          <w:bCs/>
          <w:szCs w:val="21"/>
        </w:rPr>
        <w:t>田丁学</w:t>
      </w:r>
      <w:proofErr w:type="gramEnd"/>
      <w:r w:rsidRPr="006E6929">
        <w:rPr>
          <w:rFonts w:ascii="黑体" w:eastAsia="黑体" w:hAnsi="黑体" w:hint="eastAsia"/>
          <w:bCs/>
          <w:szCs w:val="21"/>
        </w:rPr>
        <w:t>、董超</w:t>
      </w:r>
      <w:proofErr w:type="gramStart"/>
      <w:r w:rsidRPr="006E6929">
        <w:rPr>
          <w:rFonts w:ascii="黑体" w:eastAsia="黑体" w:hAnsi="黑体" w:hint="eastAsia"/>
          <w:bCs/>
          <w:szCs w:val="21"/>
        </w:rPr>
        <w:t>超</w:t>
      </w:r>
      <w:proofErr w:type="gramEnd"/>
    </w:p>
    <w:p w14:paraId="15A76E45"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联系方式：18875017331（田丁学）   15556967788（董超</w:t>
      </w:r>
      <w:proofErr w:type="gramStart"/>
      <w:r w:rsidRPr="006E6929">
        <w:rPr>
          <w:rFonts w:ascii="黑体" w:eastAsia="黑体" w:hAnsi="黑体" w:hint="eastAsia"/>
          <w:bCs/>
          <w:szCs w:val="21"/>
        </w:rPr>
        <w:t>超</w:t>
      </w:r>
      <w:proofErr w:type="gramEnd"/>
      <w:r w:rsidRPr="006E6929">
        <w:rPr>
          <w:rFonts w:ascii="黑体" w:eastAsia="黑体" w:hAnsi="黑体" w:hint="eastAsia"/>
          <w:bCs/>
          <w:szCs w:val="21"/>
        </w:rPr>
        <w:t>）</w:t>
      </w:r>
    </w:p>
    <w:p w14:paraId="533E0AA8"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收件单位：四川长虹民生物流股份有限公司合肥分公司</w:t>
      </w:r>
    </w:p>
    <w:p w14:paraId="0E2BB4B6"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收件地址：安徽省合肥市</w:t>
      </w:r>
      <w:proofErr w:type="gramStart"/>
      <w:r w:rsidRPr="006E6929">
        <w:rPr>
          <w:rFonts w:ascii="黑体" w:eastAsia="黑体" w:hAnsi="黑体" w:hint="eastAsia"/>
          <w:bCs/>
          <w:szCs w:val="21"/>
        </w:rPr>
        <w:t>蜀</w:t>
      </w:r>
      <w:proofErr w:type="gramEnd"/>
      <w:r w:rsidRPr="006E6929">
        <w:rPr>
          <w:rFonts w:ascii="黑体" w:eastAsia="黑体" w:hAnsi="黑体" w:hint="eastAsia"/>
          <w:bCs/>
          <w:szCs w:val="21"/>
        </w:rPr>
        <w:t>山区</w:t>
      </w:r>
      <w:proofErr w:type="gramStart"/>
      <w:r w:rsidRPr="006E6929">
        <w:rPr>
          <w:rFonts w:ascii="黑体" w:eastAsia="黑体" w:hAnsi="黑体" w:hint="eastAsia"/>
          <w:bCs/>
          <w:szCs w:val="21"/>
        </w:rPr>
        <w:t>云谷路1288号</w:t>
      </w:r>
      <w:proofErr w:type="gramEnd"/>
      <w:r w:rsidRPr="006E6929">
        <w:rPr>
          <w:rFonts w:ascii="黑体" w:eastAsia="黑体" w:hAnsi="黑体" w:hint="eastAsia"/>
          <w:bCs/>
          <w:szCs w:val="21"/>
        </w:rPr>
        <w:t>长虹美菱洗衣机园区</w:t>
      </w:r>
    </w:p>
    <w:p w14:paraId="3DC07040"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邮政编码：230031</w:t>
      </w:r>
    </w:p>
    <w:p w14:paraId="1A9F21B1" w14:textId="44BFF333" w:rsidR="009D3D86" w:rsidRPr="006E6929" w:rsidRDefault="00407D6C"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六</w:t>
      </w:r>
      <w:r w:rsidR="009D3D86" w:rsidRPr="006E6929">
        <w:rPr>
          <w:rFonts w:ascii="黑体" w:eastAsia="黑体" w:hAnsi="黑体" w:hint="eastAsia"/>
          <w:bCs/>
          <w:szCs w:val="21"/>
        </w:rPr>
        <w:t>、谈判评选时间、地点</w:t>
      </w:r>
    </w:p>
    <w:p w14:paraId="65DC3FFE" w14:textId="35C4F1A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1、谈判评选时间：</w:t>
      </w:r>
      <w:r w:rsidR="009A3D0C">
        <w:rPr>
          <w:rFonts w:ascii="黑体" w:eastAsia="黑体" w:hAnsi="黑体" w:hint="eastAsia"/>
          <w:bCs/>
          <w:szCs w:val="21"/>
        </w:rPr>
        <w:t>项目一</w:t>
      </w:r>
      <w:proofErr w:type="gramStart"/>
      <w:r w:rsidRPr="002B1CBC">
        <w:rPr>
          <w:rFonts w:ascii="黑体" w:eastAsia="黑体" w:hAnsi="黑体"/>
          <w:bCs/>
          <w:szCs w:val="21"/>
        </w:rPr>
        <w:t>2025</w:t>
      </w:r>
      <w:proofErr w:type="gramEnd"/>
      <w:r w:rsidRPr="002B1CBC">
        <w:rPr>
          <w:rFonts w:ascii="黑体" w:eastAsia="黑体" w:hAnsi="黑体"/>
          <w:bCs/>
          <w:szCs w:val="21"/>
        </w:rPr>
        <w:t>.06.2</w:t>
      </w:r>
      <w:r w:rsidR="009A3D0C">
        <w:rPr>
          <w:rFonts w:ascii="黑体" w:eastAsia="黑体" w:hAnsi="黑体" w:hint="eastAsia"/>
          <w:bCs/>
          <w:szCs w:val="21"/>
        </w:rPr>
        <w:t>6</w:t>
      </w:r>
      <w:r w:rsidRPr="00FF25BF">
        <w:rPr>
          <w:rFonts w:ascii="黑体" w:eastAsia="黑体" w:hAnsi="黑体" w:hint="eastAsia"/>
          <w:bCs/>
          <w:szCs w:val="21"/>
        </w:rPr>
        <w:t>上午9:00</w:t>
      </w:r>
      <w:r>
        <w:rPr>
          <w:rFonts w:ascii="黑体" w:eastAsia="黑体" w:hAnsi="黑体" w:hint="eastAsia"/>
          <w:bCs/>
          <w:szCs w:val="21"/>
        </w:rPr>
        <w:t>（北京时间）</w:t>
      </w:r>
      <w:r w:rsidR="009A3D0C">
        <w:rPr>
          <w:rFonts w:ascii="黑体" w:eastAsia="黑体" w:hAnsi="黑体" w:hint="eastAsia"/>
          <w:bCs/>
          <w:szCs w:val="21"/>
        </w:rPr>
        <w:t>项目二、三</w:t>
      </w:r>
      <w:proofErr w:type="gramStart"/>
      <w:r w:rsidR="009A3D0C" w:rsidRPr="002B1CBC">
        <w:rPr>
          <w:rFonts w:ascii="黑体" w:eastAsia="黑体" w:hAnsi="黑体"/>
          <w:bCs/>
          <w:szCs w:val="21"/>
        </w:rPr>
        <w:t>2025</w:t>
      </w:r>
      <w:proofErr w:type="gramEnd"/>
      <w:r w:rsidR="009A3D0C" w:rsidRPr="002B1CBC">
        <w:rPr>
          <w:rFonts w:ascii="黑体" w:eastAsia="黑体" w:hAnsi="黑体"/>
          <w:bCs/>
          <w:szCs w:val="21"/>
        </w:rPr>
        <w:t>.06.2</w:t>
      </w:r>
      <w:r w:rsidR="009A3D0C">
        <w:rPr>
          <w:rFonts w:ascii="黑体" w:eastAsia="黑体" w:hAnsi="黑体" w:hint="eastAsia"/>
          <w:bCs/>
          <w:szCs w:val="21"/>
        </w:rPr>
        <w:t>7</w:t>
      </w:r>
      <w:r w:rsidR="009A3D0C" w:rsidRPr="00FF25BF">
        <w:rPr>
          <w:rFonts w:ascii="黑体" w:eastAsia="黑体" w:hAnsi="黑体" w:hint="eastAsia"/>
          <w:bCs/>
          <w:szCs w:val="21"/>
        </w:rPr>
        <w:t>上午9:00</w:t>
      </w:r>
      <w:r w:rsidR="009A3D0C">
        <w:rPr>
          <w:rFonts w:ascii="黑体" w:eastAsia="黑体" w:hAnsi="黑体" w:hint="eastAsia"/>
          <w:bCs/>
          <w:szCs w:val="21"/>
        </w:rPr>
        <w:t>（北京时间）</w:t>
      </w:r>
    </w:p>
    <w:p w14:paraId="717BBAD1" w14:textId="77777777" w:rsidR="009A3D0C"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2、谈判地点：</w:t>
      </w:r>
    </w:p>
    <w:p w14:paraId="23D74851" w14:textId="3E7314DB" w:rsidR="009A3D0C" w:rsidRPr="009A3D0C" w:rsidRDefault="009A3D0C" w:rsidP="009D3D86">
      <w:pPr>
        <w:spacing w:line="400" w:lineRule="exact"/>
        <w:ind w:firstLineChars="200" w:firstLine="420"/>
        <w:rPr>
          <w:rFonts w:ascii="黑体" w:eastAsia="黑体" w:hAnsi="黑体" w:hint="eastAsia"/>
          <w:bCs/>
          <w:szCs w:val="21"/>
        </w:rPr>
      </w:pPr>
      <w:r w:rsidRPr="009A3D0C">
        <w:rPr>
          <w:rFonts w:ascii="黑体" w:eastAsia="黑体" w:hAnsi="黑体" w:hint="eastAsia"/>
          <w:bCs/>
          <w:szCs w:val="21"/>
        </w:rPr>
        <w:t>2、1项目</w:t>
      </w:r>
      <w:proofErr w:type="gramStart"/>
      <w:r w:rsidRPr="009A3D0C">
        <w:rPr>
          <w:rFonts w:ascii="黑体" w:eastAsia="黑体" w:hAnsi="黑体" w:hint="eastAsia"/>
          <w:bCs/>
          <w:szCs w:val="21"/>
        </w:rPr>
        <w:t>一</w:t>
      </w:r>
      <w:proofErr w:type="gramEnd"/>
      <w:r w:rsidRPr="009A3D0C">
        <w:rPr>
          <w:rFonts w:ascii="黑体" w:eastAsia="黑体" w:hAnsi="黑体" w:hint="eastAsia"/>
          <w:bCs/>
          <w:szCs w:val="21"/>
        </w:rPr>
        <w:t>浙江省嘉兴市南湖区亚中路588号（行政大楼208会议室）</w:t>
      </w:r>
    </w:p>
    <w:p w14:paraId="4D8FD20F" w14:textId="1376B0F7" w:rsidR="009D3D86" w:rsidRPr="009A3D0C" w:rsidRDefault="009A3D0C" w:rsidP="009D3D86">
      <w:pPr>
        <w:spacing w:line="400" w:lineRule="exact"/>
        <w:ind w:firstLineChars="200" w:firstLine="420"/>
        <w:rPr>
          <w:rFonts w:ascii="黑体" w:eastAsia="黑体" w:hAnsi="黑体" w:hint="eastAsia"/>
          <w:bCs/>
          <w:szCs w:val="21"/>
        </w:rPr>
      </w:pPr>
      <w:r w:rsidRPr="009A3D0C">
        <w:rPr>
          <w:rFonts w:ascii="黑体" w:eastAsia="黑体" w:hAnsi="黑体" w:hint="eastAsia"/>
          <w:bCs/>
          <w:szCs w:val="21"/>
        </w:rPr>
        <w:t>2、2项目二、三</w:t>
      </w:r>
      <w:r w:rsidR="009D3D86" w:rsidRPr="009A3D0C">
        <w:rPr>
          <w:rFonts w:ascii="黑体" w:eastAsia="黑体" w:hAnsi="黑体" w:hint="eastAsia"/>
          <w:bCs/>
          <w:szCs w:val="21"/>
        </w:rPr>
        <w:t>江西省景德镇市高新技术开发区</w:t>
      </w:r>
      <w:proofErr w:type="gramStart"/>
      <w:r w:rsidR="009D3D86" w:rsidRPr="009A3D0C">
        <w:rPr>
          <w:rFonts w:ascii="黑体" w:eastAsia="黑体" w:hAnsi="黑体" w:hint="eastAsia"/>
          <w:bCs/>
          <w:szCs w:val="21"/>
        </w:rPr>
        <w:t>长虹路</w:t>
      </w:r>
      <w:proofErr w:type="gramEnd"/>
      <w:r w:rsidR="009D3D86" w:rsidRPr="009A3D0C">
        <w:rPr>
          <w:rFonts w:ascii="黑体" w:eastAsia="黑体" w:hAnsi="黑体" w:hint="eastAsia"/>
          <w:bCs/>
          <w:szCs w:val="21"/>
        </w:rPr>
        <w:t>1号（</w:t>
      </w:r>
      <w:r w:rsidR="00870BF7">
        <w:rPr>
          <w:rFonts w:ascii="黑体" w:eastAsia="黑体" w:hAnsi="黑体" w:hint="eastAsia"/>
          <w:bCs/>
          <w:szCs w:val="21"/>
        </w:rPr>
        <w:t>三</w:t>
      </w:r>
      <w:r w:rsidR="009D3D86" w:rsidRPr="009A3D0C">
        <w:rPr>
          <w:rFonts w:ascii="黑体" w:eastAsia="黑体" w:hAnsi="黑体" w:hint="eastAsia"/>
          <w:bCs/>
          <w:szCs w:val="21"/>
        </w:rPr>
        <w:t>楼</w:t>
      </w:r>
      <w:r w:rsidR="00870BF7">
        <w:rPr>
          <w:rFonts w:ascii="黑体" w:eastAsia="黑体" w:hAnsi="黑体" w:hint="eastAsia"/>
          <w:bCs/>
          <w:szCs w:val="21"/>
        </w:rPr>
        <w:t>1号、5号</w:t>
      </w:r>
      <w:r w:rsidR="009D3D86" w:rsidRPr="009A3D0C">
        <w:rPr>
          <w:rFonts w:ascii="黑体" w:eastAsia="黑体" w:hAnsi="黑体" w:hint="eastAsia"/>
          <w:bCs/>
          <w:szCs w:val="21"/>
        </w:rPr>
        <w:t>会议室）</w:t>
      </w:r>
    </w:p>
    <w:p w14:paraId="217A5AAC" w14:textId="77F094C0" w:rsidR="009D3D86" w:rsidRPr="006E6929" w:rsidRDefault="00407D6C"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七</w:t>
      </w:r>
      <w:r w:rsidR="009D3D86" w:rsidRPr="006E6929">
        <w:rPr>
          <w:rFonts w:ascii="黑体" w:eastAsia="黑体" w:hAnsi="黑体" w:hint="eastAsia"/>
          <w:bCs/>
          <w:szCs w:val="21"/>
        </w:rPr>
        <w:t>、</w:t>
      </w:r>
      <w:r w:rsidR="009D3D86">
        <w:rPr>
          <w:rFonts w:ascii="黑体" w:eastAsia="黑体" w:hAnsi="黑体" w:hint="eastAsia"/>
          <w:bCs/>
          <w:szCs w:val="21"/>
        </w:rPr>
        <w:t>采购人</w:t>
      </w:r>
      <w:r w:rsidR="009D3D86" w:rsidRPr="006E6929">
        <w:rPr>
          <w:rFonts w:ascii="黑体" w:eastAsia="黑体" w:hAnsi="黑体" w:hint="eastAsia"/>
          <w:bCs/>
          <w:szCs w:val="21"/>
        </w:rPr>
        <w:t>联系方式</w:t>
      </w:r>
    </w:p>
    <w:p w14:paraId="6B3D04A9" w14:textId="77777777" w:rsidR="00407D6C" w:rsidRDefault="00407D6C" w:rsidP="009D3D86">
      <w:pPr>
        <w:spacing w:line="400" w:lineRule="exact"/>
        <w:ind w:firstLineChars="400" w:firstLine="840"/>
        <w:rPr>
          <w:rFonts w:ascii="黑体" w:eastAsia="黑体" w:hAnsi="黑体"/>
          <w:bCs/>
          <w:szCs w:val="21"/>
        </w:rPr>
      </w:pPr>
      <w:r>
        <w:rPr>
          <w:rFonts w:ascii="黑体" w:eastAsia="黑体" w:hAnsi="黑体" w:hint="eastAsia"/>
          <w:bCs/>
          <w:szCs w:val="21"/>
        </w:rPr>
        <w:t>项目</w:t>
      </w:r>
      <w:proofErr w:type="gramStart"/>
      <w:r>
        <w:rPr>
          <w:rFonts w:ascii="黑体" w:eastAsia="黑体" w:hAnsi="黑体" w:hint="eastAsia"/>
          <w:bCs/>
          <w:szCs w:val="21"/>
        </w:rPr>
        <w:t>一</w:t>
      </w:r>
      <w:proofErr w:type="gramEnd"/>
      <w:r>
        <w:rPr>
          <w:rFonts w:ascii="黑体" w:eastAsia="黑体" w:hAnsi="黑体" w:hint="eastAsia"/>
          <w:bCs/>
          <w:szCs w:val="21"/>
        </w:rPr>
        <w:t>：</w:t>
      </w:r>
      <w:r w:rsidR="009A3D0C">
        <w:rPr>
          <w:rFonts w:ascii="黑体" w:eastAsia="黑体" w:hAnsi="黑体" w:hint="eastAsia"/>
          <w:bCs/>
          <w:szCs w:val="21"/>
        </w:rPr>
        <w:t>王晓渊</w:t>
      </w:r>
      <w:r w:rsidR="009D3D86">
        <w:rPr>
          <w:rFonts w:ascii="黑体" w:eastAsia="黑体" w:hAnsi="黑体" w:hint="eastAsia"/>
          <w:bCs/>
          <w:szCs w:val="21"/>
        </w:rPr>
        <w:t xml:space="preserve"> </w:t>
      </w:r>
      <w:r w:rsidR="009A3D0C" w:rsidRPr="009A3D0C">
        <w:rPr>
          <w:rFonts w:ascii="黑体" w:eastAsia="黑体" w:hAnsi="黑体"/>
          <w:bCs/>
          <w:szCs w:val="21"/>
        </w:rPr>
        <w:t>13605738378</w:t>
      </w:r>
      <w:r>
        <w:rPr>
          <w:rFonts w:ascii="黑体" w:eastAsia="黑体" w:hAnsi="黑体" w:hint="eastAsia"/>
          <w:bCs/>
          <w:szCs w:val="21"/>
        </w:rPr>
        <w:t xml:space="preserve"> </w:t>
      </w:r>
    </w:p>
    <w:p w14:paraId="6DF54E6D" w14:textId="271BA95C" w:rsidR="009D3D86" w:rsidRPr="006E6929" w:rsidRDefault="00407D6C" w:rsidP="009D3D86">
      <w:pPr>
        <w:spacing w:line="400" w:lineRule="exact"/>
        <w:ind w:firstLineChars="400" w:firstLine="840"/>
        <w:rPr>
          <w:rFonts w:ascii="黑体" w:eastAsia="黑体" w:hAnsi="黑体" w:hint="eastAsia"/>
          <w:bCs/>
          <w:szCs w:val="21"/>
        </w:rPr>
      </w:pPr>
      <w:r>
        <w:rPr>
          <w:rFonts w:ascii="黑体" w:eastAsia="黑体" w:hAnsi="黑体" w:hint="eastAsia"/>
          <w:bCs/>
          <w:szCs w:val="21"/>
        </w:rPr>
        <w:t>项目二、三：</w:t>
      </w:r>
      <w:r w:rsidR="009D3D86">
        <w:rPr>
          <w:rFonts w:ascii="黑体" w:eastAsia="黑体" w:hAnsi="黑体" w:hint="eastAsia"/>
          <w:bCs/>
          <w:szCs w:val="21"/>
        </w:rPr>
        <w:t xml:space="preserve"> 田丁学</w:t>
      </w:r>
      <w:r w:rsidR="009D3D86" w:rsidRPr="006E6929">
        <w:rPr>
          <w:rFonts w:ascii="黑体" w:eastAsia="黑体" w:hAnsi="黑体" w:hint="eastAsia"/>
          <w:bCs/>
          <w:szCs w:val="21"/>
        </w:rPr>
        <w:t>18875017331</w:t>
      </w:r>
    </w:p>
    <w:p w14:paraId="76CE928C" w14:textId="62DDDAB6" w:rsidR="009D3D86" w:rsidRPr="006E6929" w:rsidRDefault="00407D6C"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八</w:t>
      </w:r>
      <w:r w:rsidR="009D3D86" w:rsidRPr="006E6929">
        <w:rPr>
          <w:rFonts w:ascii="黑体" w:eastAsia="黑体" w:hAnsi="黑体" w:hint="eastAsia"/>
          <w:bCs/>
          <w:szCs w:val="21"/>
        </w:rPr>
        <w:t>、保证金缴纳</w:t>
      </w:r>
    </w:p>
    <w:p w14:paraId="6DD8F4E0" w14:textId="58962ECD" w:rsidR="009D3D86" w:rsidRPr="006E6929" w:rsidRDefault="009D3D86"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采购人</w:t>
      </w:r>
      <w:r w:rsidRPr="006E6929">
        <w:rPr>
          <w:rFonts w:ascii="黑体" w:eastAsia="黑体" w:hAnsi="黑体" w:hint="eastAsia"/>
          <w:bCs/>
          <w:szCs w:val="21"/>
        </w:rPr>
        <w:t>必须在谈判</w:t>
      </w:r>
      <w:r w:rsidRPr="00E0218B">
        <w:rPr>
          <w:rFonts w:ascii="黑体" w:eastAsia="黑体" w:hAnsi="黑体" w:hint="eastAsia"/>
          <w:bCs/>
          <w:szCs w:val="21"/>
        </w:rPr>
        <w:t>文件递交</w:t>
      </w:r>
      <w:r w:rsidRPr="006E6929">
        <w:rPr>
          <w:rFonts w:ascii="黑体" w:eastAsia="黑体" w:hAnsi="黑体" w:hint="eastAsia"/>
          <w:bCs/>
          <w:szCs w:val="21"/>
        </w:rPr>
        <w:t>截止时间之前提交贰拾万元人民币（前期合作的承运商以没有结算完的运费作为</w:t>
      </w:r>
      <w:r>
        <w:rPr>
          <w:rFonts w:ascii="黑体" w:eastAsia="黑体" w:hAnsi="黑体" w:hint="eastAsia"/>
          <w:bCs/>
          <w:szCs w:val="21"/>
        </w:rPr>
        <w:t>谈判</w:t>
      </w:r>
      <w:r w:rsidRPr="006E6929">
        <w:rPr>
          <w:rFonts w:ascii="黑体" w:eastAsia="黑体" w:hAnsi="黑体" w:hint="eastAsia"/>
          <w:bCs/>
          <w:szCs w:val="21"/>
        </w:rPr>
        <w:t>保证金,并出具书面承诺书） 谈判保证金到达</w:t>
      </w:r>
      <w:r w:rsidR="009A3D0C" w:rsidRPr="009A3D0C">
        <w:rPr>
          <w:rFonts w:ascii="黑体" w:eastAsia="黑体" w:hAnsi="黑体" w:hint="eastAsia"/>
          <w:bCs/>
          <w:szCs w:val="21"/>
        </w:rPr>
        <w:t>加西贝拉压缩机有限公司</w:t>
      </w:r>
      <w:r w:rsidR="009A3D0C">
        <w:rPr>
          <w:rFonts w:ascii="黑体" w:eastAsia="黑体" w:hAnsi="黑体" w:hint="eastAsia"/>
          <w:bCs/>
          <w:szCs w:val="21"/>
        </w:rPr>
        <w:t>/</w:t>
      </w:r>
      <w:r w:rsidRPr="006E6929">
        <w:rPr>
          <w:rFonts w:ascii="黑体" w:eastAsia="黑体" w:hAnsi="黑体" w:hint="eastAsia"/>
          <w:bCs/>
          <w:szCs w:val="21"/>
        </w:rPr>
        <w:t>四川长虹民生物流股份有限公司</w:t>
      </w:r>
      <w:proofErr w:type="gramStart"/>
      <w:r w:rsidRPr="006E6929">
        <w:rPr>
          <w:rFonts w:ascii="黑体" w:eastAsia="黑体" w:hAnsi="黑体" w:hint="eastAsia"/>
          <w:bCs/>
          <w:szCs w:val="21"/>
        </w:rPr>
        <w:t>帐户</w:t>
      </w:r>
      <w:proofErr w:type="gramEnd"/>
      <w:r w:rsidRPr="006E6929">
        <w:rPr>
          <w:rFonts w:ascii="黑体" w:eastAsia="黑体" w:hAnsi="黑体" w:hint="eastAsia"/>
          <w:bCs/>
          <w:szCs w:val="21"/>
        </w:rPr>
        <w:t>上（账户信息与谈判资料费转款账户信息一致），并注明是“长虹</w:t>
      </w:r>
      <w:r w:rsidR="009A3D0C">
        <w:rPr>
          <w:rFonts w:ascii="黑体" w:eastAsia="黑体" w:hAnsi="黑体" w:hint="eastAsia"/>
          <w:bCs/>
          <w:szCs w:val="21"/>
        </w:rPr>
        <w:t>华意</w:t>
      </w:r>
      <w:r w:rsidRPr="006E6929">
        <w:rPr>
          <w:rFonts w:ascii="黑体" w:eastAsia="黑体" w:hAnsi="黑体" w:hint="eastAsia"/>
          <w:bCs/>
          <w:szCs w:val="21"/>
        </w:rPr>
        <w:t>运输采购谈判保证金”字样；现有物流供应商参与</w:t>
      </w:r>
      <w:r>
        <w:rPr>
          <w:rFonts w:ascii="黑体" w:eastAsia="黑体" w:hAnsi="黑体" w:hint="eastAsia"/>
          <w:bCs/>
          <w:szCs w:val="21"/>
        </w:rPr>
        <w:t>谈判</w:t>
      </w:r>
      <w:r w:rsidRPr="006E6929">
        <w:rPr>
          <w:rFonts w:ascii="黑体" w:eastAsia="黑体" w:hAnsi="黑体" w:hint="eastAsia"/>
          <w:bCs/>
          <w:szCs w:val="21"/>
        </w:rPr>
        <w:t>，可出具承诺书，同意在未支付物流费用中扣除相应金额作为本次谈判的保证金。</w:t>
      </w:r>
    </w:p>
    <w:p w14:paraId="3737247F" w14:textId="0132AB22" w:rsidR="009D3D86" w:rsidRPr="006E6929" w:rsidRDefault="00407D6C" w:rsidP="009D3D86">
      <w:pPr>
        <w:spacing w:line="400" w:lineRule="exact"/>
        <w:ind w:firstLineChars="200" w:firstLine="420"/>
        <w:rPr>
          <w:rFonts w:ascii="黑体" w:eastAsia="黑体" w:hAnsi="黑体" w:hint="eastAsia"/>
          <w:bCs/>
          <w:szCs w:val="21"/>
        </w:rPr>
      </w:pPr>
      <w:r>
        <w:rPr>
          <w:rFonts w:ascii="黑体" w:eastAsia="黑体" w:hAnsi="黑体" w:hint="eastAsia"/>
          <w:bCs/>
          <w:szCs w:val="21"/>
        </w:rPr>
        <w:t>九</w:t>
      </w:r>
      <w:r w:rsidR="009D3D86" w:rsidRPr="006E6929">
        <w:rPr>
          <w:rFonts w:ascii="黑体" w:eastAsia="黑体" w:hAnsi="黑体" w:hint="eastAsia"/>
          <w:bCs/>
          <w:szCs w:val="21"/>
        </w:rPr>
        <w:t>、廉政监督</w:t>
      </w:r>
    </w:p>
    <w:p w14:paraId="597FDDFF"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lastRenderedPageBreak/>
        <w:t>长虹集团纪检部门监督电话：0816-2418450</w:t>
      </w:r>
    </w:p>
    <w:p w14:paraId="197472E1" w14:textId="77777777" w:rsidR="009D3D86" w:rsidRPr="006E6929" w:rsidRDefault="009D3D86" w:rsidP="009D3D86">
      <w:pPr>
        <w:spacing w:line="400" w:lineRule="exact"/>
        <w:ind w:firstLineChars="200" w:firstLine="420"/>
        <w:rPr>
          <w:rFonts w:ascii="黑体" w:eastAsia="黑体" w:hAnsi="黑体" w:hint="eastAsia"/>
          <w:bCs/>
          <w:szCs w:val="21"/>
        </w:rPr>
      </w:pPr>
      <w:r w:rsidRPr="006E6929">
        <w:rPr>
          <w:rFonts w:ascii="黑体" w:eastAsia="黑体" w:hAnsi="黑体" w:hint="eastAsia"/>
          <w:bCs/>
          <w:szCs w:val="21"/>
        </w:rPr>
        <w:t>长虹集团纪检部门监督邮箱：chjw@changhong.com</w:t>
      </w:r>
    </w:p>
    <w:p w14:paraId="2367E327" w14:textId="77777777" w:rsidR="009D3D86" w:rsidRPr="00CB4364" w:rsidRDefault="009D3D86" w:rsidP="009D3D86">
      <w:pPr>
        <w:spacing w:line="400" w:lineRule="exact"/>
        <w:ind w:firstLineChars="200" w:firstLine="420"/>
        <w:rPr>
          <w:rFonts w:ascii="黑体" w:eastAsia="黑体" w:hAnsi="黑体" w:hint="eastAsia"/>
          <w:szCs w:val="21"/>
        </w:rPr>
      </w:pPr>
    </w:p>
    <w:p w14:paraId="63821899" w14:textId="77777777" w:rsidR="009D3D86" w:rsidRPr="00CB4364" w:rsidRDefault="009D3D86" w:rsidP="009D3D86">
      <w:pPr>
        <w:spacing w:line="400" w:lineRule="exact"/>
        <w:rPr>
          <w:rFonts w:ascii="黑体" w:eastAsia="黑体" w:hAnsi="黑体" w:hint="eastAsia"/>
          <w:szCs w:val="21"/>
        </w:rPr>
      </w:pPr>
    </w:p>
    <w:p w14:paraId="10F67FB9" w14:textId="77777777" w:rsidR="009D3D86" w:rsidRPr="00CB4364" w:rsidRDefault="009D3D86" w:rsidP="009D3D86">
      <w:pPr>
        <w:spacing w:line="400" w:lineRule="exact"/>
        <w:rPr>
          <w:rFonts w:ascii="黑体" w:eastAsia="黑体" w:hAnsi="黑体" w:hint="eastAsia"/>
          <w:szCs w:val="21"/>
        </w:rPr>
      </w:pPr>
      <w:r>
        <w:rPr>
          <w:rFonts w:ascii="黑体" w:eastAsia="黑体" w:hAnsi="黑体"/>
          <w:szCs w:val="21"/>
        </w:rPr>
        <w:tab/>
      </w:r>
    </w:p>
    <w:p w14:paraId="5B8EA363" w14:textId="77777777" w:rsidR="009D3D86" w:rsidRPr="00CB4364" w:rsidRDefault="009D3D86" w:rsidP="009D3D86">
      <w:pPr>
        <w:spacing w:line="400" w:lineRule="exact"/>
        <w:rPr>
          <w:rFonts w:ascii="黑体" w:eastAsia="黑体" w:hAnsi="黑体" w:hint="eastAsia"/>
          <w:szCs w:val="21"/>
        </w:rPr>
      </w:pPr>
    </w:p>
    <w:p w14:paraId="0A1EFC3D" w14:textId="77777777" w:rsidR="009D3D86" w:rsidRPr="00CB4364" w:rsidRDefault="009D3D86" w:rsidP="009D3D86">
      <w:pPr>
        <w:spacing w:line="400" w:lineRule="exact"/>
        <w:rPr>
          <w:rFonts w:ascii="黑体" w:eastAsia="黑体" w:hAnsi="黑体" w:hint="eastAsia"/>
          <w:szCs w:val="21"/>
        </w:rPr>
      </w:pPr>
    </w:p>
    <w:p w14:paraId="3EFEED21" w14:textId="1447FAC9" w:rsidR="00DD6C31" w:rsidRDefault="009D3D86" w:rsidP="00DD6C31">
      <w:pPr>
        <w:pStyle w:val="ae"/>
        <w:spacing w:line="120" w:lineRule="atLeast"/>
        <w:ind w:right="540"/>
        <w:jc w:val="right"/>
        <w:rPr>
          <w:rFonts w:ascii="等线" w:eastAsia="等线" w:hAnsi="等线" w:cs="宋体" w:hint="eastAsia"/>
          <w:b/>
          <w:bCs/>
          <w:kern w:val="0"/>
          <w:sz w:val="24"/>
          <w:szCs w:val="24"/>
        </w:rPr>
      </w:pPr>
      <w:r w:rsidRPr="00CB4364">
        <w:rPr>
          <w:rFonts w:ascii="黑体" w:eastAsia="黑体" w:hAnsi="黑体"/>
          <w:szCs w:val="21"/>
        </w:rPr>
        <w:t xml:space="preserve"> </w:t>
      </w:r>
      <w:proofErr w:type="gramStart"/>
      <w:r w:rsidR="00DD6C31">
        <w:rPr>
          <w:rFonts w:ascii="等线" w:eastAsia="等线" w:hAnsi="等线" w:cs="宋体" w:hint="eastAsia"/>
          <w:b/>
          <w:bCs/>
          <w:kern w:val="0"/>
          <w:sz w:val="24"/>
          <w:szCs w:val="24"/>
        </w:rPr>
        <w:t>长虹</w:t>
      </w:r>
      <w:r w:rsidR="00DD6C31">
        <w:rPr>
          <w:rFonts w:ascii="等线" w:eastAsia="等线" w:hAnsi="等线" w:cs="宋体"/>
          <w:b/>
          <w:bCs/>
          <w:kern w:val="0"/>
          <w:sz w:val="24"/>
          <w:szCs w:val="24"/>
        </w:rPr>
        <w:t>华</w:t>
      </w:r>
      <w:proofErr w:type="gramEnd"/>
      <w:r w:rsidR="00DD6C31">
        <w:rPr>
          <w:rFonts w:ascii="等线" w:eastAsia="等线" w:hAnsi="等线" w:cs="宋体"/>
          <w:b/>
          <w:bCs/>
          <w:kern w:val="0"/>
          <w:sz w:val="24"/>
          <w:szCs w:val="24"/>
        </w:rPr>
        <w:t>意</w:t>
      </w:r>
      <w:r w:rsidR="00DD6C31">
        <w:rPr>
          <w:rFonts w:ascii="等线" w:eastAsia="等线" w:hAnsi="等线" w:cs="宋体" w:hint="eastAsia"/>
          <w:b/>
          <w:bCs/>
          <w:kern w:val="0"/>
          <w:sz w:val="24"/>
          <w:szCs w:val="24"/>
        </w:rPr>
        <w:t>联合</w:t>
      </w:r>
      <w:r w:rsidR="00DD6C31">
        <w:rPr>
          <w:rFonts w:ascii="等线" w:eastAsia="等线" w:hAnsi="等线" w:cs="宋体"/>
          <w:b/>
          <w:bCs/>
          <w:kern w:val="0"/>
          <w:sz w:val="24"/>
          <w:szCs w:val="24"/>
        </w:rPr>
        <w:t>采购小组</w:t>
      </w:r>
    </w:p>
    <w:p w14:paraId="04DA275A" w14:textId="63A2A5E0" w:rsidR="009D3D86" w:rsidRPr="00CB4364" w:rsidRDefault="009D3D86" w:rsidP="00DD6C31">
      <w:pPr>
        <w:spacing w:line="400" w:lineRule="exact"/>
        <w:ind w:leftChars="1850" w:left="5565" w:hangingChars="800" w:hanging="1680"/>
        <w:rPr>
          <w:rFonts w:ascii="黑体" w:eastAsia="黑体" w:hAnsi="黑体" w:hint="eastAsia"/>
          <w:szCs w:val="21"/>
        </w:rPr>
      </w:pPr>
      <w:r w:rsidRPr="00CB4364">
        <w:rPr>
          <w:rFonts w:ascii="黑体" w:eastAsia="黑体" w:hAnsi="黑体"/>
          <w:szCs w:val="21"/>
        </w:rPr>
        <w:t xml:space="preserve">                                          </w:t>
      </w:r>
      <w:r w:rsidRPr="00CB4364">
        <w:rPr>
          <w:rFonts w:ascii="黑体" w:eastAsia="黑体" w:hAnsi="黑体" w:hint="eastAsia"/>
          <w:szCs w:val="21"/>
        </w:rPr>
        <w:t xml:space="preserve">    </w:t>
      </w:r>
      <w:r w:rsidRPr="00CB4364">
        <w:rPr>
          <w:rFonts w:ascii="黑体" w:eastAsia="黑体" w:hAnsi="黑体"/>
          <w:szCs w:val="21"/>
        </w:rPr>
        <w:t xml:space="preserve"> </w:t>
      </w:r>
      <w:r w:rsidRPr="00CB4364">
        <w:rPr>
          <w:rFonts w:ascii="黑体" w:eastAsia="黑体" w:hAnsi="黑体" w:hint="eastAsia"/>
          <w:szCs w:val="21"/>
        </w:rPr>
        <w:t>202</w:t>
      </w:r>
      <w:r>
        <w:rPr>
          <w:rFonts w:ascii="黑体" w:eastAsia="黑体" w:hAnsi="黑体" w:hint="eastAsia"/>
          <w:szCs w:val="21"/>
        </w:rPr>
        <w:t>5</w:t>
      </w:r>
      <w:r w:rsidRPr="00CB4364">
        <w:rPr>
          <w:rFonts w:ascii="黑体" w:eastAsia="黑体" w:hAnsi="黑体" w:hint="eastAsia"/>
          <w:szCs w:val="21"/>
        </w:rPr>
        <w:t xml:space="preserve">年 </w:t>
      </w:r>
      <w:r>
        <w:rPr>
          <w:rFonts w:ascii="黑体" w:eastAsia="黑体" w:hAnsi="黑体" w:hint="eastAsia"/>
          <w:szCs w:val="21"/>
        </w:rPr>
        <w:t>6</w:t>
      </w:r>
      <w:r w:rsidRPr="00CB4364">
        <w:rPr>
          <w:rFonts w:ascii="黑体" w:eastAsia="黑体" w:hAnsi="黑体" w:hint="eastAsia"/>
          <w:szCs w:val="21"/>
        </w:rPr>
        <w:t>月</w:t>
      </w:r>
      <w:r>
        <w:rPr>
          <w:rFonts w:ascii="黑体" w:eastAsia="黑体" w:hAnsi="黑体" w:hint="eastAsia"/>
          <w:szCs w:val="21"/>
        </w:rPr>
        <w:t>1</w:t>
      </w:r>
      <w:r w:rsidR="00407D6C">
        <w:rPr>
          <w:rFonts w:ascii="黑体" w:eastAsia="黑体" w:hAnsi="黑体" w:hint="eastAsia"/>
          <w:szCs w:val="21"/>
        </w:rPr>
        <w:t>9</w:t>
      </w:r>
      <w:r>
        <w:rPr>
          <w:rFonts w:ascii="黑体" w:eastAsia="黑体" w:hAnsi="黑体" w:hint="eastAsia"/>
          <w:szCs w:val="21"/>
        </w:rPr>
        <w:t>日</w:t>
      </w:r>
    </w:p>
    <w:p w14:paraId="4BE0DFEE" w14:textId="77777777" w:rsidR="00BA2A28" w:rsidRDefault="00BA2A28"/>
    <w:sectPr w:rsidR="00BA2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09BE" w14:textId="77777777" w:rsidR="00A241A8" w:rsidRDefault="00A241A8" w:rsidP="00F3006D">
      <w:r>
        <w:separator/>
      </w:r>
    </w:p>
  </w:endnote>
  <w:endnote w:type="continuationSeparator" w:id="0">
    <w:p w14:paraId="724F71C1" w14:textId="77777777" w:rsidR="00A241A8" w:rsidRDefault="00A241A8" w:rsidP="00F3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87B7" w14:textId="77777777" w:rsidR="00A241A8" w:rsidRDefault="00A241A8" w:rsidP="00F3006D">
      <w:r>
        <w:separator/>
      </w:r>
    </w:p>
  </w:footnote>
  <w:footnote w:type="continuationSeparator" w:id="0">
    <w:p w14:paraId="0E04FF80" w14:textId="77777777" w:rsidR="00A241A8" w:rsidRDefault="00A241A8" w:rsidP="00F3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86"/>
    <w:rsid w:val="00137996"/>
    <w:rsid w:val="001C7422"/>
    <w:rsid w:val="00407D6C"/>
    <w:rsid w:val="004D1E9A"/>
    <w:rsid w:val="00870BF7"/>
    <w:rsid w:val="008C4C54"/>
    <w:rsid w:val="009A3D0C"/>
    <w:rsid w:val="009D3D86"/>
    <w:rsid w:val="00A241A8"/>
    <w:rsid w:val="00BA2A28"/>
    <w:rsid w:val="00DD6C31"/>
    <w:rsid w:val="00F3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FD107"/>
  <w15:chartTrackingRefBased/>
  <w15:docId w15:val="{AB8D8C1E-6478-44D6-AF54-124A366B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D86"/>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9D3D8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D3D8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D3D8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D3D8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D3D8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D3D8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D3D8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D8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D3D8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D8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D3D8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D3D8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D3D86"/>
    <w:rPr>
      <w:rFonts w:cstheme="majorBidi"/>
      <w:color w:val="0F4761" w:themeColor="accent1" w:themeShade="BF"/>
      <w:sz w:val="28"/>
      <w:szCs w:val="28"/>
    </w:rPr>
  </w:style>
  <w:style w:type="character" w:customStyle="1" w:styleId="50">
    <w:name w:val="标题 5 字符"/>
    <w:basedOn w:val="a0"/>
    <w:link w:val="5"/>
    <w:uiPriority w:val="9"/>
    <w:semiHidden/>
    <w:rsid w:val="009D3D86"/>
    <w:rPr>
      <w:rFonts w:cstheme="majorBidi"/>
      <w:color w:val="0F4761" w:themeColor="accent1" w:themeShade="BF"/>
      <w:sz w:val="24"/>
    </w:rPr>
  </w:style>
  <w:style w:type="character" w:customStyle="1" w:styleId="60">
    <w:name w:val="标题 6 字符"/>
    <w:basedOn w:val="a0"/>
    <w:link w:val="6"/>
    <w:uiPriority w:val="9"/>
    <w:semiHidden/>
    <w:rsid w:val="009D3D86"/>
    <w:rPr>
      <w:rFonts w:cstheme="majorBidi"/>
      <w:b/>
      <w:bCs/>
      <w:color w:val="0F4761" w:themeColor="accent1" w:themeShade="BF"/>
    </w:rPr>
  </w:style>
  <w:style w:type="character" w:customStyle="1" w:styleId="70">
    <w:name w:val="标题 7 字符"/>
    <w:basedOn w:val="a0"/>
    <w:link w:val="7"/>
    <w:uiPriority w:val="9"/>
    <w:semiHidden/>
    <w:rsid w:val="009D3D86"/>
    <w:rPr>
      <w:rFonts w:cstheme="majorBidi"/>
      <w:b/>
      <w:bCs/>
      <w:color w:val="595959" w:themeColor="text1" w:themeTint="A6"/>
    </w:rPr>
  </w:style>
  <w:style w:type="character" w:customStyle="1" w:styleId="80">
    <w:name w:val="标题 8 字符"/>
    <w:basedOn w:val="a0"/>
    <w:link w:val="8"/>
    <w:uiPriority w:val="9"/>
    <w:semiHidden/>
    <w:rsid w:val="009D3D86"/>
    <w:rPr>
      <w:rFonts w:cstheme="majorBidi"/>
      <w:color w:val="595959" w:themeColor="text1" w:themeTint="A6"/>
    </w:rPr>
  </w:style>
  <w:style w:type="character" w:customStyle="1" w:styleId="90">
    <w:name w:val="标题 9 字符"/>
    <w:basedOn w:val="a0"/>
    <w:link w:val="9"/>
    <w:uiPriority w:val="9"/>
    <w:semiHidden/>
    <w:rsid w:val="009D3D86"/>
    <w:rPr>
      <w:rFonts w:eastAsiaTheme="majorEastAsia" w:cstheme="majorBidi"/>
      <w:color w:val="595959" w:themeColor="text1" w:themeTint="A6"/>
    </w:rPr>
  </w:style>
  <w:style w:type="paragraph" w:styleId="a3">
    <w:name w:val="Title"/>
    <w:basedOn w:val="a"/>
    <w:next w:val="a"/>
    <w:link w:val="a4"/>
    <w:uiPriority w:val="10"/>
    <w:qFormat/>
    <w:rsid w:val="009D3D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D86"/>
    <w:pPr>
      <w:spacing w:before="160"/>
      <w:jc w:val="center"/>
    </w:pPr>
    <w:rPr>
      <w:i/>
      <w:iCs/>
      <w:color w:val="404040" w:themeColor="text1" w:themeTint="BF"/>
    </w:rPr>
  </w:style>
  <w:style w:type="character" w:customStyle="1" w:styleId="a8">
    <w:name w:val="引用 字符"/>
    <w:basedOn w:val="a0"/>
    <w:link w:val="a7"/>
    <w:uiPriority w:val="29"/>
    <w:rsid w:val="009D3D86"/>
    <w:rPr>
      <w:i/>
      <w:iCs/>
      <w:color w:val="404040" w:themeColor="text1" w:themeTint="BF"/>
    </w:rPr>
  </w:style>
  <w:style w:type="paragraph" w:styleId="a9">
    <w:name w:val="List Paragraph"/>
    <w:basedOn w:val="a"/>
    <w:uiPriority w:val="34"/>
    <w:qFormat/>
    <w:rsid w:val="009D3D86"/>
    <w:pPr>
      <w:ind w:left="720"/>
      <w:contextualSpacing/>
    </w:pPr>
  </w:style>
  <w:style w:type="character" w:styleId="aa">
    <w:name w:val="Intense Emphasis"/>
    <w:basedOn w:val="a0"/>
    <w:uiPriority w:val="21"/>
    <w:qFormat/>
    <w:rsid w:val="009D3D86"/>
    <w:rPr>
      <w:i/>
      <w:iCs/>
      <w:color w:val="0F4761" w:themeColor="accent1" w:themeShade="BF"/>
    </w:rPr>
  </w:style>
  <w:style w:type="paragraph" w:styleId="ab">
    <w:name w:val="Intense Quote"/>
    <w:basedOn w:val="a"/>
    <w:next w:val="a"/>
    <w:link w:val="ac"/>
    <w:uiPriority w:val="30"/>
    <w:qFormat/>
    <w:rsid w:val="009D3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D3D86"/>
    <w:rPr>
      <w:i/>
      <w:iCs/>
      <w:color w:val="0F4761" w:themeColor="accent1" w:themeShade="BF"/>
    </w:rPr>
  </w:style>
  <w:style w:type="character" w:styleId="ad">
    <w:name w:val="Intense Reference"/>
    <w:basedOn w:val="a0"/>
    <w:uiPriority w:val="32"/>
    <w:qFormat/>
    <w:rsid w:val="009D3D86"/>
    <w:rPr>
      <w:b/>
      <w:bCs/>
      <w:smallCaps/>
      <w:color w:val="0F4761" w:themeColor="accent1" w:themeShade="BF"/>
      <w:spacing w:val="5"/>
    </w:rPr>
  </w:style>
  <w:style w:type="paragraph" w:styleId="ae">
    <w:name w:val="No Spacing"/>
    <w:uiPriority w:val="1"/>
    <w:qFormat/>
    <w:rsid w:val="009A3D0C"/>
    <w:pPr>
      <w:widowControl w:val="0"/>
      <w:spacing w:after="0" w:line="240" w:lineRule="auto"/>
      <w:jc w:val="both"/>
    </w:pPr>
    <w:rPr>
      <w:sz w:val="21"/>
      <w:szCs w:val="22"/>
      <w14:ligatures w14:val="none"/>
    </w:rPr>
  </w:style>
  <w:style w:type="paragraph" w:styleId="af">
    <w:name w:val="header"/>
    <w:basedOn w:val="a"/>
    <w:link w:val="af0"/>
    <w:uiPriority w:val="99"/>
    <w:unhideWhenUsed/>
    <w:rsid w:val="00F3006D"/>
    <w:pPr>
      <w:tabs>
        <w:tab w:val="center" w:pos="4153"/>
        <w:tab w:val="right" w:pos="8306"/>
      </w:tabs>
      <w:snapToGrid w:val="0"/>
      <w:jc w:val="center"/>
    </w:pPr>
    <w:rPr>
      <w:sz w:val="18"/>
      <w:szCs w:val="18"/>
    </w:rPr>
  </w:style>
  <w:style w:type="character" w:customStyle="1" w:styleId="af0">
    <w:name w:val="页眉 字符"/>
    <w:basedOn w:val="a0"/>
    <w:link w:val="af"/>
    <w:uiPriority w:val="99"/>
    <w:rsid w:val="00F3006D"/>
    <w:rPr>
      <w:rFonts w:ascii="Times New Roman" w:eastAsia="宋体" w:hAnsi="Times New Roman" w:cs="Times New Roman"/>
      <w:sz w:val="18"/>
      <w:szCs w:val="18"/>
      <w14:ligatures w14:val="none"/>
    </w:rPr>
  </w:style>
  <w:style w:type="paragraph" w:styleId="af1">
    <w:name w:val="footer"/>
    <w:basedOn w:val="a"/>
    <w:link w:val="af2"/>
    <w:uiPriority w:val="99"/>
    <w:unhideWhenUsed/>
    <w:rsid w:val="00F3006D"/>
    <w:pPr>
      <w:tabs>
        <w:tab w:val="center" w:pos="4153"/>
        <w:tab w:val="right" w:pos="8306"/>
      </w:tabs>
      <w:snapToGrid w:val="0"/>
      <w:jc w:val="left"/>
    </w:pPr>
    <w:rPr>
      <w:sz w:val="18"/>
      <w:szCs w:val="18"/>
    </w:rPr>
  </w:style>
  <w:style w:type="character" w:customStyle="1" w:styleId="af2">
    <w:name w:val="页脚 字符"/>
    <w:basedOn w:val="a0"/>
    <w:link w:val="af1"/>
    <w:uiPriority w:val="99"/>
    <w:rsid w:val="00F3006D"/>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1306</Words>
  <Characters>1399</Characters>
  <Application>Microsoft Office Word</Application>
  <DocSecurity>0</DocSecurity>
  <Lines>174</Lines>
  <Paragraphs>112</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shi.yin@changhong.com</dc:creator>
  <cp:keywords/>
  <dc:description/>
  <cp:lastModifiedBy>shi.yin@changhong.com</cp:lastModifiedBy>
  <cp:revision>6</cp:revision>
  <dcterms:created xsi:type="dcterms:W3CDTF">2025-06-18T05:21:00Z</dcterms:created>
  <dcterms:modified xsi:type="dcterms:W3CDTF">2025-06-18T07:44:00Z</dcterms:modified>
</cp:coreProperties>
</file>