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4E0A0">
      <w:pPr>
        <w:pStyle w:val="2"/>
        <w:bidi w:val="0"/>
      </w:pPr>
      <w:r>
        <w:rPr>
          <w:rFonts w:hint="eastAsia"/>
          <w:lang w:val="en-US" w:eastAsia="zh-CN"/>
        </w:rPr>
        <w:t>谈判采购公告公告发布时间: 2025年06月20日 09时 00分 25秒一、谈判采购条件</w:t>
      </w:r>
    </w:p>
    <w:p w14:paraId="0764C580">
      <w:pPr>
        <w:pStyle w:val="2"/>
        <w:bidi w:val="0"/>
      </w:pPr>
      <w:r>
        <w:rPr>
          <w:rFonts w:hint="eastAsia"/>
          <w:lang w:val="en-US" w:eastAsia="zh-CN"/>
        </w:rPr>
        <w:t>二、项目概况及采购物资</w:t>
      </w:r>
    </w:p>
    <w:p w14:paraId="61B5CD6F">
      <w:pPr>
        <w:pStyle w:val="2"/>
        <w:bidi w:val="0"/>
      </w:pPr>
      <w:r>
        <w:rPr>
          <w:rFonts w:hint="eastAsia"/>
        </w:rPr>
        <w:t>2.1 项目概况</w:t>
      </w:r>
    </w:p>
    <w:p w14:paraId="593038C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为浙江输气分公司提供并全面负责4台具有一定越野性能的四驱SUV车辆运输服务（购车价格在20万以内）。包括但不限于服务车辆的提供、维修维护保养、车辆年检及保险、服务车辆调度、车辆信息数据采集录入发布、车辆管理和驾驶员日常管理、安全管理、交通事故处理、油耗核算、车辆技术档案的建立及管理。所有由于乙方所承揽的业务责任范围发生的车辆和人员的问题，均由乙方全面负责处理及承担相关费用，为甲方提供全面专业的车辆运输服务。</w:t>
      </w:r>
    </w:p>
    <w:p w14:paraId="16C44716">
      <w:pPr>
        <w:pStyle w:val="2"/>
        <w:bidi w:val="0"/>
      </w:pPr>
      <w:r>
        <w:rPr>
          <w:rFonts w:hint="eastAsia"/>
        </w:rPr>
        <w:t>2.2 采购项目与标段</w:t>
      </w:r>
    </w:p>
    <w:p w14:paraId="2DA70AB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交货期限: 七个月内</w:t>
      </w:r>
    </w:p>
    <w:p w14:paraId="7C6DC58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质保期限(月):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899"/>
        <w:gridCol w:w="4629"/>
        <w:gridCol w:w="2318"/>
      </w:tblGrid>
      <w:tr w14:paraId="3423B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2C464">
            <w:pPr>
              <w:pStyle w:val="2"/>
              <w:bidi w:val="0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E5AB9">
            <w:pPr>
              <w:pStyle w:val="2"/>
              <w:bidi w:val="0"/>
            </w:pPr>
            <w:r>
              <w:rPr>
                <w:lang w:val="en-US" w:eastAsia="zh-CN"/>
              </w:rPr>
              <w:t>标段编号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5294A">
            <w:pPr>
              <w:pStyle w:val="2"/>
              <w:bidi w:val="0"/>
            </w:pPr>
            <w:r>
              <w:rPr>
                <w:lang w:val="en-US" w:eastAsia="zh-CN"/>
              </w:rPr>
              <w:t>标段名称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CF91F">
            <w:pPr>
              <w:pStyle w:val="2"/>
              <w:bidi w:val="0"/>
            </w:pPr>
            <w:r>
              <w:rPr>
                <w:lang w:val="en-US" w:eastAsia="zh-CN"/>
              </w:rPr>
              <w:t>标段描述</w:t>
            </w:r>
          </w:p>
        </w:tc>
      </w:tr>
      <w:tr w14:paraId="28E8F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9D1424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7338DF">
            <w:pPr>
              <w:pStyle w:val="2"/>
              <w:bidi w:val="0"/>
            </w:pPr>
            <w:r>
              <w:rPr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36DCA1">
            <w:pPr>
              <w:pStyle w:val="2"/>
              <w:bidi w:val="0"/>
            </w:pPr>
            <w:r>
              <w:rPr>
                <w:lang w:val="en-US" w:eastAsia="zh-CN"/>
              </w:rPr>
              <w:t>浙江输气分公司</w:t>
            </w:r>
            <w:bookmarkStart w:id="0" w:name="_GoBack"/>
            <w:r>
              <w:rPr>
                <w:lang w:val="en-US" w:eastAsia="zh-CN"/>
              </w:rPr>
              <w:t>2025年川气车辆运输服务项目</w:t>
            </w:r>
            <w:bookmarkEnd w:id="0"/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11DFC6">
            <w:pPr>
              <w:pStyle w:val="2"/>
              <w:bidi w:val="0"/>
            </w:pPr>
            <w:r>
              <w:rPr>
                <w:lang w:val="en-US" w:eastAsia="zh-CN"/>
              </w:rPr>
              <w:t>提供4台车辆运输服务</w:t>
            </w:r>
          </w:p>
        </w:tc>
      </w:tr>
    </w:tbl>
    <w:p w14:paraId="201F7F70">
      <w:pPr>
        <w:pStyle w:val="2"/>
        <w:bidi w:val="0"/>
      </w:pPr>
      <w:r>
        <w:rPr>
          <w:rFonts w:hint="eastAsia"/>
          <w:lang w:val="en-US" w:eastAsia="zh-CN"/>
        </w:rPr>
        <w:t>三、供应商资格要求</w:t>
      </w:r>
    </w:p>
    <w:p w14:paraId="13538224">
      <w:pPr>
        <w:pStyle w:val="2"/>
        <w:bidi w:val="0"/>
      </w:pPr>
      <w:r>
        <w:rPr>
          <w:rFonts w:hint="eastAsia"/>
        </w:rPr>
        <w:t>资格要求 供应商须具有中华人民共和国独立法人资格。法定代表人为同一人的或者存在控股、管理关系的不同单位，不得同时参加本询比项目。 资质要求 投标人具有《道路运输经营许可证》或《汽车租赁经营备案证明》且在有效期内。</w:t>
      </w:r>
    </w:p>
    <w:p w14:paraId="337D7AC7">
      <w:pPr>
        <w:pStyle w:val="2"/>
        <w:bidi w:val="0"/>
      </w:pPr>
      <w:r>
        <w:rPr>
          <w:rFonts w:hint="eastAsia"/>
          <w:lang w:val="en-US" w:eastAsia="zh-CN"/>
        </w:rPr>
        <w:t>四、谈判文件的获取</w:t>
      </w:r>
    </w:p>
    <w:p w14:paraId="518F9616">
      <w:pPr>
        <w:pStyle w:val="2"/>
        <w:bidi w:val="0"/>
      </w:pPr>
      <w:r>
        <w:rPr>
          <w:rFonts w:hint="eastAsia"/>
        </w:rPr>
        <w:t>4.1 有意向参加项目者，于2025年06月24日 23时 59分 13秒前，登录数字供应链平台进行项目报名。</w:t>
      </w:r>
    </w:p>
    <w:p w14:paraId="2DE13E00">
      <w:pPr>
        <w:pStyle w:val="2"/>
        <w:bidi w:val="0"/>
      </w:pPr>
      <w:r>
        <w:rPr>
          <w:rFonts w:hint="eastAsia"/>
        </w:rPr>
        <w:t>4.2 报名成功后于至，登录数字供应链平台进行项目下载询价文件。</w:t>
      </w:r>
    </w:p>
    <w:p w14:paraId="22612540">
      <w:pPr>
        <w:pStyle w:val="2"/>
        <w:bidi w:val="0"/>
      </w:pPr>
      <w:r>
        <w:rPr>
          <w:rFonts w:hint="eastAsia"/>
          <w:lang w:val="en-US" w:eastAsia="zh-CN"/>
        </w:rPr>
        <w:t>五、响应文件的递交</w:t>
      </w:r>
    </w:p>
    <w:p w14:paraId="77F5ACA7">
      <w:pPr>
        <w:pStyle w:val="2"/>
        <w:bidi w:val="0"/>
      </w:pPr>
      <w:r>
        <w:rPr>
          <w:rFonts w:hint="eastAsia"/>
        </w:rPr>
        <w:t>5.1 请于前，登录数字供应链平台递交项目响应文件。</w:t>
      </w:r>
    </w:p>
    <w:p w14:paraId="712B36C4">
      <w:pPr>
        <w:pStyle w:val="2"/>
        <w:bidi w:val="0"/>
      </w:pPr>
      <w:r>
        <w:rPr>
          <w:rFonts w:hint="eastAsia"/>
        </w:rPr>
        <w:t>5.2 逾期将无法进行递交响应文件，采购人将不予受理。</w:t>
      </w:r>
    </w:p>
    <w:p w14:paraId="1216EF7D">
      <w:pPr>
        <w:pStyle w:val="2"/>
        <w:bidi w:val="0"/>
      </w:pPr>
      <w:r>
        <w:rPr>
          <w:rFonts w:hint="eastAsia"/>
        </w:rPr>
        <w:t>5.3 供应商在递交响应文件前，应按照有关规定提供人民币NaN万元项目保证金。</w:t>
      </w:r>
    </w:p>
    <w:p w14:paraId="43C25324">
      <w:pPr>
        <w:pStyle w:val="2"/>
        <w:bidi w:val="0"/>
      </w:pPr>
      <w:r>
        <w:rPr>
          <w:rFonts w:hint="eastAsia"/>
          <w:lang w:val="en-US" w:eastAsia="zh-CN"/>
        </w:rPr>
        <w:t>六、响应文件的开启</w:t>
      </w:r>
    </w:p>
    <w:p w14:paraId="57F1BA95">
      <w:pPr>
        <w:pStyle w:val="2"/>
        <w:bidi w:val="0"/>
      </w:pPr>
      <w:r>
        <w:rPr>
          <w:rFonts w:hint="eastAsia"/>
        </w:rPr>
        <w:t>6.1 响应文件的开启时间</w:t>
      </w:r>
    </w:p>
    <w:p w14:paraId="48D04C6D">
      <w:pPr>
        <w:pStyle w:val="2"/>
        <w:bidi w:val="0"/>
      </w:pPr>
      <w:r>
        <w:rPr>
          <w:rFonts w:hint="eastAsia"/>
        </w:rPr>
        <w:t>6.1 响应文件的开启地点</w:t>
      </w:r>
    </w:p>
    <w:p w14:paraId="6E9B50EC">
      <w:pPr>
        <w:pStyle w:val="2"/>
        <w:bidi w:val="0"/>
      </w:pPr>
      <w:r>
        <w:rPr>
          <w:rFonts w:hint="eastAsia"/>
          <w:lang w:val="en-US" w:eastAsia="zh-CN"/>
        </w:rPr>
        <w:t>七、采购人信息</w:t>
      </w:r>
    </w:p>
    <w:p w14:paraId="59EC30E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地址：</w:t>
      </w:r>
    </w:p>
    <w:p w14:paraId="53A8698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邮编：</w:t>
      </w:r>
    </w:p>
    <w:p w14:paraId="72ED54C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联系人：李海洋</w:t>
      </w:r>
    </w:p>
    <w:p w14:paraId="0B87787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联系电话：15584457123</w:t>
      </w:r>
    </w:p>
    <w:p w14:paraId="201826A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电子邮件：lihy30@pipechina.com.cn</w:t>
      </w:r>
    </w:p>
    <w:p w14:paraId="729D842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传真：</w:t>
      </w:r>
    </w:p>
    <w:p w14:paraId="4BA209F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开户银行：</w:t>
      </w:r>
    </w:p>
    <w:p w14:paraId="4BDBDEF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账户名：</w:t>
      </w:r>
    </w:p>
    <w:p w14:paraId="2DF0ECD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账号：</w:t>
      </w:r>
    </w:p>
    <w:p w14:paraId="4B726897">
      <w:pPr>
        <w:pStyle w:val="2"/>
        <w:bidi w:val="0"/>
        <w:rPr>
          <w:rFonts w:hint="eastAsia"/>
        </w:rPr>
      </w:pPr>
      <w:r>
        <w:rPr>
          <w:rFonts w:hint="eastAsia"/>
        </w:rPr>
        <w:t>报名网址：https://iscm.pipechina.com.cn:8443/home/detail.html?pageType=5&amp;tab=4&amp;index=53201</w:t>
      </w:r>
    </w:p>
    <w:p w14:paraId="421AB1BC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C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2025-06-20T01:53:53Z</dcterms:created>
  <dc:creator>28039</dc:creator>
  <cp:lastModifiedBy>沫燃 *</cp:lastModifiedBy>
  <dcterms:modified xsi:type="dcterms:W3CDTF">2025-06-20T01:54:09Z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50C74EAD83244301835AD6E172F154EA_12</vt:lpwstr>
  </property>
</Properties>
</file>