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DB6CA">
      <w:pPr>
        <w:pStyle w:val="2"/>
        <w:bidi w:val="0"/>
      </w:pPr>
      <w:r>
        <w:t>采购单位： 江西万年青</w:t>
      </w:r>
      <w:r>
        <w:rPr>
          <w:rFonts w:hint="eastAsia"/>
        </w:rPr>
        <w:t>物流有限公司</w:t>
      </w:r>
    </w:p>
    <w:p w14:paraId="624931AE">
      <w:pPr>
        <w:pStyle w:val="2"/>
        <w:bidi w:val="0"/>
      </w:pPr>
      <w:r>
        <w:rPr>
          <w:rFonts w:hint="eastAsia"/>
        </w:rPr>
        <w:t>获取文件时间： 2025-06-20 08:00 - 2025-07-01 17:00</w:t>
      </w:r>
    </w:p>
    <w:p w14:paraId="2FF52EFF">
      <w:pPr>
        <w:pStyle w:val="2"/>
        <w:bidi w:val="0"/>
      </w:pPr>
      <w:r>
        <w:rPr>
          <w:rFonts w:hint="eastAsia"/>
        </w:rPr>
        <w:t>开标时间： 2025-07-10 09:30</w:t>
      </w:r>
    </w:p>
    <w:p w14:paraId="57391B32">
      <w:pPr>
        <w:pStyle w:val="2"/>
        <w:bidi w:val="0"/>
      </w:pPr>
      <w:r>
        <w:rPr>
          <w:rFonts w:hint="eastAsia"/>
        </w:rPr>
        <w:t>招标地点： 江西省/南昌市/青山湖区</w:t>
      </w:r>
    </w:p>
    <w:p w14:paraId="2771D2B2">
      <w:pPr>
        <w:pStyle w:val="2"/>
        <w:bidi w:val="0"/>
      </w:pPr>
      <w:r>
        <w:rPr>
          <w:rFonts w:hint="eastAsia"/>
        </w:rPr>
        <w:t>详细地址： 南昌市青山湖区京东大道399号万年青科技园综合楼三楼</w:t>
      </w:r>
    </w:p>
    <w:p w14:paraId="03A98822">
      <w:pPr>
        <w:pStyle w:val="2"/>
        <w:bidi w:val="0"/>
      </w:pPr>
      <w:r>
        <w:rPr>
          <w:rFonts w:hint="eastAsia"/>
        </w:rPr>
        <w:t>收费标准</w:t>
      </w:r>
    </w:p>
    <w:p w14:paraId="0B1D20D1">
      <w:pPr>
        <w:pStyle w:val="2"/>
        <w:bidi w:val="0"/>
        <w:rPr>
          <w:rFonts w:hint="eastAsia"/>
        </w:rPr>
      </w:pPr>
      <w:r>
        <w:rPr>
          <w:rFonts w:hint="eastAsia"/>
          <w:lang w:val="en-US" w:eastAsia="zh-CN"/>
        </w:rPr>
        <w:t>保证金：</w:t>
      </w:r>
    </w:p>
    <w:p w14:paraId="03075913">
      <w:pPr>
        <w:pStyle w:val="2"/>
        <w:bidi w:val="0"/>
        <w:rPr>
          <w:rFonts w:hint="eastAsia"/>
        </w:rPr>
      </w:pPr>
      <w:r>
        <w:rPr>
          <w:rFonts w:hint="eastAsia"/>
          <w:lang w:val="en-US" w:eastAsia="zh-CN"/>
        </w:rPr>
        <w:t>77,000.00 元</w:t>
      </w:r>
    </w:p>
    <w:p w14:paraId="41E7ADE8">
      <w:pPr>
        <w:pStyle w:val="2"/>
        <w:bidi w:val="0"/>
        <w:rPr>
          <w:rFonts w:hint="eastAsia"/>
        </w:rPr>
      </w:pPr>
      <w:r>
        <w:rPr>
          <w:rFonts w:hint="eastAsia"/>
          <w:lang w:val="en-US" w:eastAsia="zh-CN"/>
        </w:rPr>
        <w:t>大写：柒万柒仟元整</w:t>
      </w:r>
    </w:p>
    <w:p w14:paraId="0BC900B7">
      <w:pPr>
        <w:pStyle w:val="2"/>
        <w:bidi w:val="0"/>
        <w:rPr>
          <w:rFonts w:hint="eastAsia"/>
        </w:rPr>
      </w:pPr>
      <w:r>
        <w:rPr>
          <w:rFonts w:hint="eastAsia"/>
          <w:lang w:val="en-US" w:eastAsia="zh-CN"/>
        </w:rPr>
        <w:t>平台使用费：</w:t>
      </w:r>
    </w:p>
    <w:p w14:paraId="47A0ED41">
      <w:pPr>
        <w:pStyle w:val="2"/>
        <w:bidi w:val="0"/>
        <w:rPr>
          <w:rFonts w:hint="eastAsia"/>
        </w:rPr>
      </w:pPr>
      <w:r>
        <w:rPr>
          <w:rFonts w:hint="eastAsia"/>
          <w:lang w:val="en-US" w:eastAsia="zh-CN"/>
        </w:rPr>
        <w:t>0 元</w:t>
      </w:r>
    </w:p>
    <w:p w14:paraId="11DDAAED">
      <w:pPr>
        <w:pStyle w:val="2"/>
        <w:bidi w:val="0"/>
        <w:rPr>
          <w:rFonts w:hint="eastAsia"/>
        </w:rPr>
      </w:pPr>
      <w:r>
        <w:rPr>
          <w:rFonts w:hint="eastAsia"/>
          <w:lang w:val="en-US" w:eastAsia="zh-CN"/>
        </w:rPr>
        <w:t>大写：零元整</w:t>
      </w:r>
    </w:p>
    <w:p w14:paraId="5499B399">
      <w:pPr>
        <w:pStyle w:val="2"/>
        <w:bidi w:val="0"/>
        <w:rPr>
          <w:rFonts w:hint="eastAsia"/>
        </w:rPr>
      </w:pPr>
      <w:r>
        <w:rPr>
          <w:rFonts w:hint="eastAsia"/>
          <w:lang w:val="en-US" w:eastAsia="zh-CN"/>
        </w:rPr>
        <w:t>平台服务费：</w:t>
      </w:r>
    </w:p>
    <w:p w14:paraId="4D9607B8">
      <w:pPr>
        <w:pStyle w:val="2"/>
        <w:bidi w:val="0"/>
        <w:rPr>
          <w:rFonts w:hint="eastAsia"/>
        </w:rPr>
      </w:pPr>
      <w:r>
        <w:rPr>
          <w:rFonts w:hint="eastAsia"/>
          <w:lang w:val="en-US" w:eastAsia="zh-CN"/>
        </w:rPr>
        <w:t>0 元 （平台服务费只向成交供应商收取）</w:t>
      </w:r>
    </w:p>
    <w:p w14:paraId="4DD009E0">
      <w:pPr>
        <w:pStyle w:val="2"/>
        <w:bidi w:val="0"/>
        <w:rPr>
          <w:rFonts w:hint="eastAsia"/>
        </w:rPr>
      </w:pPr>
      <w:r>
        <w:rPr>
          <w:rFonts w:hint="eastAsia"/>
          <w:lang w:val="en-US" w:eastAsia="zh-CN"/>
        </w:rPr>
        <w:t>大写：零元整</w:t>
      </w:r>
    </w:p>
    <w:p w14:paraId="5A0577FA">
      <w:pPr>
        <w:pStyle w:val="2"/>
        <w:bidi w:val="0"/>
        <w:rPr>
          <w:rFonts w:hint="eastAsia"/>
        </w:rPr>
      </w:pPr>
      <w:r>
        <w:rPr>
          <w:rFonts w:hint="eastAsia"/>
          <w:lang w:val="en-US" w:eastAsia="zh-CN"/>
        </w:rPr>
        <w:t>计算公式</w:t>
      </w:r>
    </w:p>
    <w:p w14:paraId="64E65E96">
      <w:pPr>
        <w:pStyle w:val="2"/>
        <w:bidi w:val="0"/>
      </w:pPr>
      <w:r>
        <w:rPr>
          <w:rFonts w:hint="eastAsia"/>
          <w:lang w:val="en-US" w:eastAsia="zh-CN"/>
        </w:rPr>
        <w:t>江西万年青物流有限公司</w:t>
      </w:r>
      <w:bookmarkStart w:id="0" w:name="_GoBack"/>
      <w:r>
        <w:rPr>
          <w:rFonts w:hint="eastAsia"/>
          <w:lang w:val="en-US" w:eastAsia="zh-CN"/>
        </w:rPr>
        <w:t>赣南区域脱硫石膏运输服务商项目招标公告</w:t>
      </w:r>
      <w:bookmarkEnd w:id="0"/>
    </w:p>
    <w:p w14:paraId="75EFD113">
      <w:pPr>
        <w:pStyle w:val="2"/>
        <w:bidi w:val="0"/>
      </w:pPr>
      <w:r>
        <w:rPr>
          <w:rFonts w:hint="eastAsia"/>
        </w:rPr>
        <w:t>江西万年青物流有限公司赣南区域脱硫石膏运输服务商项目招标公告</w:t>
      </w:r>
    </w:p>
    <w:p w14:paraId="32BC2015">
      <w:pPr>
        <w:pStyle w:val="2"/>
        <w:bidi w:val="0"/>
      </w:pPr>
      <w:r>
        <w:rPr>
          <w:rFonts w:hint="eastAsia"/>
        </w:rPr>
        <w:t>根据江西万年青水泥股份有限公司物资采购及招标管理规定，现对万年青赣南区域各水泥公司的脱硫石膏运输服务商项目进行公开招标。定标后，中标人与招标人签订该项目的运输服务协议，协议履行期限约壹年（根据实际采购的截止时间为准）。欢迎有资质的单位参加。</w:t>
      </w:r>
    </w:p>
    <w:p w14:paraId="6B5AEECA">
      <w:pPr>
        <w:pStyle w:val="2"/>
        <w:bidi w:val="0"/>
      </w:pPr>
      <w:r>
        <w:rPr>
          <w:rFonts w:hint="eastAsia"/>
        </w:rPr>
        <w:t>1 招标人</w:t>
      </w:r>
    </w:p>
    <w:p w14:paraId="7A97C2A2">
      <w:pPr>
        <w:pStyle w:val="2"/>
        <w:bidi w:val="0"/>
      </w:pPr>
      <w:r>
        <w:rPr>
          <w:rFonts w:hint="eastAsia"/>
        </w:rPr>
        <w:t>1.1招标人：江西万年青物流有限公司，在招标期间为招标人，合同签订、执行时为委托人（甲方）。</w:t>
      </w:r>
    </w:p>
    <w:p w14:paraId="23E5DC20">
      <w:pPr>
        <w:pStyle w:val="2"/>
        <w:bidi w:val="0"/>
      </w:pPr>
      <w:r>
        <w:rPr>
          <w:rFonts w:hint="eastAsia"/>
        </w:rPr>
        <w:t>1.2投标人：在投标阶段为投标人，在中标后签定协议后为承运服务商（乙方）。</w:t>
      </w:r>
    </w:p>
    <w:p w14:paraId="73C41281">
      <w:pPr>
        <w:pStyle w:val="2"/>
        <w:bidi w:val="0"/>
      </w:pPr>
      <w:r>
        <w:rPr>
          <w:rFonts w:hint="eastAsia"/>
        </w:rPr>
        <w:t>1.3 招标文件包括五部分及相关附件，要求投标者应按照文件要求提供投标书和资料。</w:t>
      </w:r>
    </w:p>
    <w:p w14:paraId="037BBA0E">
      <w:pPr>
        <w:pStyle w:val="2"/>
        <w:bidi w:val="0"/>
      </w:pPr>
      <w:r>
        <w:rPr>
          <w:rFonts w:hint="eastAsia"/>
        </w:rPr>
        <w:t>2 招标编号及项目名称</w:t>
      </w:r>
    </w:p>
    <w:p w14:paraId="6BBA24AF">
      <w:pPr>
        <w:pStyle w:val="2"/>
        <w:bidi w:val="0"/>
      </w:pPr>
      <w:r>
        <w:rPr>
          <w:rFonts w:hint="eastAsia"/>
        </w:rPr>
        <w:t>招标编号：WNQWLZB-2025-16；项目名称：赣南区域脱硫石膏运输服务商项目。</w:t>
      </w:r>
    </w:p>
    <w:p w14:paraId="1901B90B">
      <w:pPr>
        <w:pStyle w:val="2"/>
        <w:bidi w:val="0"/>
      </w:pPr>
      <w:r>
        <w:rPr>
          <w:rFonts w:hint="eastAsia"/>
        </w:rPr>
        <w:t>3 招标概况</w:t>
      </w:r>
    </w:p>
    <w:p w14:paraId="4DA48011">
      <w:pPr>
        <w:pStyle w:val="2"/>
        <w:bidi w:val="0"/>
      </w:pPr>
      <w:r>
        <w:rPr>
          <w:rFonts w:hint="eastAsia"/>
        </w:rPr>
        <w:t>3.1 招标主要内容：脱硫石膏运输数量预算合计约20万吨/年（招标方不对具体的运输量负责，具体数量以实际需求为准）。</w:t>
      </w:r>
    </w:p>
    <w:p w14:paraId="2ABD90ED">
      <w:pPr>
        <w:pStyle w:val="2"/>
        <w:bidi w:val="0"/>
      </w:pPr>
      <w:r>
        <w:rPr>
          <w:rFonts w:hint="eastAsia"/>
        </w:rPr>
        <w:t>3.1.1 标段1江西瑞金万年青水泥有限责任公司脱硫石膏运输项目：华能秦煤瑞金发电有限责任公司提货脱硫石膏运输量约10万吨/年。</w:t>
      </w:r>
    </w:p>
    <w:p w14:paraId="109B1110">
      <w:pPr>
        <w:pStyle w:val="2"/>
        <w:bidi w:val="0"/>
      </w:pPr>
      <w:r>
        <w:rPr>
          <w:rFonts w:hint="eastAsia"/>
        </w:rPr>
        <w:t>3.1.2 标段2江西于都南方万年青水泥有限公司脱硫石膏运输项目：华能秦煤瑞金发电有限责任公司提货脱硫石膏运输量约6万吨/年。</w:t>
      </w:r>
    </w:p>
    <w:p w14:paraId="4D3AFAA6">
      <w:pPr>
        <w:pStyle w:val="2"/>
        <w:bidi w:val="0"/>
      </w:pPr>
      <w:r>
        <w:rPr>
          <w:rFonts w:hint="eastAsia"/>
        </w:rPr>
        <w:t>3.1.3 标段3赣州章贡南方万年青水泥有限公司脱硫石膏运输项目：华能秦煤瑞金发电有限责任公司提货脱硫石膏运输量约2.5万吨/年。</w:t>
      </w:r>
    </w:p>
    <w:p w14:paraId="1CA33862">
      <w:pPr>
        <w:pStyle w:val="2"/>
        <w:bidi w:val="0"/>
      </w:pPr>
      <w:r>
        <w:rPr>
          <w:rFonts w:hint="eastAsia"/>
        </w:rPr>
        <w:t>3.1.4 标段4江西兴国南方万年青水泥有限公司脱硫石膏运输项目：华能秦煤瑞金发电有限责任公司提货脱硫石膏运输量约1.5万吨/年。</w:t>
      </w:r>
    </w:p>
    <w:p w14:paraId="38277E95">
      <w:pPr>
        <w:pStyle w:val="2"/>
        <w:bidi w:val="0"/>
      </w:pPr>
      <w:r>
        <w:rPr>
          <w:rFonts w:hint="eastAsia"/>
        </w:rPr>
        <w:t>3.2 运输要求：线上运行和结算，按招标人要求标载运行，按时、按量完成运输计划任务。</w:t>
      </w:r>
    </w:p>
    <w:p w14:paraId="2C8C60D5">
      <w:pPr>
        <w:pStyle w:val="2"/>
        <w:bidi w:val="0"/>
      </w:pPr>
      <w:r>
        <w:rPr>
          <w:rFonts w:hint="eastAsia"/>
        </w:rPr>
        <w:t>3.3 招标形式、评标办法</w:t>
      </w:r>
    </w:p>
    <w:p w14:paraId="0E9D6F5C">
      <w:pPr>
        <w:pStyle w:val="2"/>
        <w:bidi w:val="0"/>
      </w:pPr>
      <w:r>
        <w:rPr>
          <w:rFonts w:hint="eastAsia"/>
        </w:rPr>
        <w:t>采取现场开标公开招标形式，按照公平、公正、自愿的原则，采用价格评分评标办法。</w:t>
      </w:r>
    </w:p>
    <w:p w14:paraId="5D7C8AB3">
      <w:pPr>
        <w:pStyle w:val="2"/>
        <w:bidi w:val="0"/>
      </w:pPr>
      <w:r>
        <w:rPr>
          <w:rFonts w:hint="eastAsia"/>
        </w:rPr>
        <w:t>4 合格投标人的要求</w:t>
      </w:r>
    </w:p>
    <w:p w14:paraId="71D4CB0E">
      <w:pPr>
        <w:pStyle w:val="2"/>
        <w:bidi w:val="0"/>
      </w:pPr>
      <w:r>
        <w:rPr>
          <w:rFonts w:hint="eastAsia"/>
        </w:rPr>
        <w:t>4.1 在中华人民共和国境内注册的法人公司或其他组织（如车队长、个人）。如服务商为法人物流公司，服务商不得委派其自有车辆在平台承运其中标业务。如出现违规行为由服务商承担相关责任。如对甲方造成损失，甲方保留相关追诉权益。</w:t>
      </w:r>
    </w:p>
    <w:p w14:paraId="16936A45">
      <w:pPr>
        <w:pStyle w:val="2"/>
        <w:bidi w:val="0"/>
      </w:pPr>
      <w:r>
        <w:rPr>
          <w:rFonts w:hint="eastAsia"/>
        </w:rPr>
        <w:t>4.2 能及时协助招标方按要求组织合规车辆做好运输业务的保供，必须响应万年青网络货运平台合规操作。</w:t>
      </w:r>
    </w:p>
    <w:p w14:paraId="1FE4C1F9">
      <w:pPr>
        <w:pStyle w:val="2"/>
        <w:bidi w:val="0"/>
      </w:pPr>
      <w:r>
        <w:rPr>
          <w:rFonts w:hint="eastAsia"/>
        </w:rPr>
        <w:t>4.3 本次招标不接受联合体投标，与招标人存在利害关系可能影响招标公正性的法人、其他组织或者个人，不得参加投标；法定代表人或者代表单位行使职权的主要负责人为同一人的不同单位，或者存在控股关系的母子公司（或者存在管理关系的不同单位），或报名IP地址一致的单位，不得同时参加同一标段投标或者未划分标段的同一招标项目投标。</w:t>
      </w:r>
    </w:p>
    <w:p w14:paraId="71A249D5">
      <w:pPr>
        <w:pStyle w:val="2"/>
        <w:bidi w:val="0"/>
      </w:pPr>
      <w:r>
        <w:rPr>
          <w:rFonts w:hint="eastAsia"/>
        </w:rPr>
        <w:t>4.4 投标人未被列入失信被执行人，未被万年青集团公司列入禁止交易名单，没有处于被责令停业、财产被接管、冻结、破产状态，在过往招标活动中无不良行为记录。</w:t>
      </w:r>
    </w:p>
    <w:p w14:paraId="5E56EDE1">
      <w:pPr>
        <w:pStyle w:val="2"/>
        <w:bidi w:val="0"/>
      </w:pPr>
      <w:r>
        <w:rPr>
          <w:rFonts w:hint="eastAsia"/>
        </w:rPr>
        <w:t>4.5 投标委托：如投标人不是法定代表人或本人，须持有法人代表或本人授权书（统一格式）。</w:t>
      </w:r>
    </w:p>
    <w:p w14:paraId="6E19B439">
      <w:pPr>
        <w:pStyle w:val="2"/>
        <w:bidi w:val="0"/>
      </w:pPr>
      <w:r>
        <w:rPr>
          <w:rFonts w:hint="eastAsia"/>
        </w:rPr>
        <w:t>5 招标、报名事项 </w:t>
      </w:r>
    </w:p>
    <w:p w14:paraId="4B042ADD">
      <w:pPr>
        <w:pStyle w:val="2"/>
        <w:bidi w:val="0"/>
      </w:pPr>
      <w:r>
        <w:rPr>
          <w:rFonts w:hint="eastAsia"/>
        </w:rPr>
        <w:t>5.1 线上报名开始、截止时间：2025年6月20日至2025年7月1日17：00（北京时间）。</w:t>
      </w:r>
    </w:p>
    <w:p w14:paraId="5366687D">
      <w:pPr>
        <w:pStyle w:val="2"/>
        <w:bidi w:val="0"/>
      </w:pPr>
      <w:r>
        <w:rPr>
          <w:rFonts w:hint="eastAsia"/>
        </w:rPr>
        <w:t>5.1.1 招标公告公示网址：“江西万年青水泥股份有限公司招采平台”（https:// market.wnq.com.cn/）、江西省国有企业采购交易服务平台（https://www.jxgqcg.com/）、中国水泥网（https://www.ccement.com/）。</w:t>
      </w:r>
    </w:p>
    <w:p w14:paraId="0FEB07A7">
      <w:pPr>
        <w:pStyle w:val="2"/>
        <w:bidi w:val="0"/>
      </w:pPr>
      <w:r>
        <w:rPr>
          <w:rFonts w:hint="eastAsia"/>
        </w:rPr>
        <w:t>5.1.2两个必须报名的网址：“江西万年青水泥股份有限公司招采平台”（https:// market.wnq.com.cn/）、江西省国有企业采购交易服务平台（https://www.jxgqcg.com/），查看招标公告页面点击“立即参与”。获取电子招标文件及其它资料，请未注册的人及时办理注册审核。因未及时办理注册审核手续影响参与项目的，责任自负。 </w:t>
      </w:r>
    </w:p>
    <w:p w14:paraId="5239B908">
      <w:pPr>
        <w:pStyle w:val="2"/>
        <w:bidi w:val="0"/>
      </w:pPr>
      <w:r>
        <w:rPr>
          <w:rFonts w:hint="eastAsia"/>
        </w:rPr>
        <w:t>5.2 线上投标文件回标、投标报价上传开始、截止时间：2025年7月2日8时0分至2025年7月4日17:00（北京时间）。必须登录“江西万年青水泥股份有限公司招采平台”（https:// market.wnq.com.cn/）上传投标文件（正本）。</w:t>
      </w:r>
    </w:p>
    <w:p w14:paraId="4FF52F84">
      <w:pPr>
        <w:pStyle w:val="2"/>
        <w:bidi w:val="0"/>
      </w:pPr>
      <w:r>
        <w:rPr>
          <w:rFonts w:hint="eastAsia"/>
        </w:rPr>
        <w:t>5.3 现场开标时间：在2025年7月10日9：30（北京时间），7月10日9:20之前将投标文件递交给现场开标的工作人员。</w:t>
      </w:r>
    </w:p>
    <w:p w14:paraId="257B5D3B">
      <w:pPr>
        <w:pStyle w:val="2"/>
        <w:bidi w:val="0"/>
      </w:pPr>
      <w:r>
        <w:rPr>
          <w:rFonts w:hint="eastAsia"/>
        </w:rPr>
        <w:t>5.4 开标地点：江西万年青物流有限公司办公楼会议室（南昌市青山湖区京东大道399号万年青科技园综合楼三楼）。</w:t>
      </w:r>
    </w:p>
    <w:p w14:paraId="17FAEE09">
      <w:pPr>
        <w:pStyle w:val="2"/>
        <w:bidi w:val="0"/>
      </w:pPr>
      <w:r>
        <w:rPr>
          <w:rFonts w:hint="eastAsia"/>
        </w:rPr>
        <w:t>5.5 报名注意事项</w:t>
      </w:r>
    </w:p>
    <w:p w14:paraId="729CD6CA">
      <w:pPr>
        <w:pStyle w:val="2"/>
        <w:bidi w:val="0"/>
      </w:pPr>
      <w:r>
        <w:rPr>
          <w:rFonts w:hint="eastAsia"/>
        </w:rPr>
        <w:t>5.5.1 招标文件的澄清和修改</w:t>
      </w:r>
    </w:p>
    <w:p w14:paraId="34FF6F42">
      <w:pPr>
        <w:pStyle w:val="2"/>
        <w:bidi w:val="0"/>
      </w:pPr>
      <w:r>
        <w:rPr>
          <w:rFonts w:hint="eastAsia"/>
        </w:rPr>
        <w:t>在投标截止期前，无论出于何种原因，招标人可以修改招标文件，投标人可在线查看澄清变更公告，并具有约束力。</w:t>
      </w:r>
    </w:p>
    <w:p w14:paraId="0E691AAE">
      <w:pPr>
        <w:pStyle w:val="2"/>
        <w:bidi w:val="0"/>
      </w:pPr>
      <w:r>
        <w:rPr>
          <w:rFonts w:hint="eastAsia"/>
        </w:rPr>
        <w:t>5.5.2 投标人必须对所提供材料的真实性负责，如因提供虚假信息和材料所产生的后果全部由投标人承担。报名时提供上传加盖公章的营业执照副本等扫描件。</w:t>
      </w:r>
    </w:p>
    <w:p w14:paraId="695C542D">
      <w:pPr>
        <w:pStyle w:val="2"/>
        <w:bidi w:val="0"/>
      </w:pPr>
      <w:r>
        <w:rPr>
          <w:rFonts w:hint="eastAsia"/>
        </w:rPr>
        <w:t>5.5.3 采用资格后审方式，开标后由评标专家对各投标人的资格进行审查，不合格者取消投标资格。</w:t>
      </w:r>
    </w:p>
    <w:p w14:paraId="2B17B1DD">
      <w:pPr>
        <w:pStyle w:val="2"/>
        <w:bidi w:val="0"/>
      </w:pPr>
      <w:r>
        <w:rPr>
          <w:rFonts w:hint="eastAsia"/>
        </w:rPr>
        <w:t>5.5.4 为便于线上回标，投标人必须在江西万年青水泥股份有限公司招采平台线上注册会员，并报名参与本次项目，未在规定时间内完成回标或递交纸质投标文件的行为，属自动放弃投标。平台线上回标上传投标文件报价与现场送达纸质投标文件报价不一致的属无效报价。</w:t>
      </w:r>
    </w:p>
    <w:p w14:paraId="69DF1049">
      <w:pPr>
        <w:pStyle w:val="2"/>
        <w:bidi w:val="0"/>
      </w:pPr>
      <w:r>
        <w:rPr>
          <w:rFonts w:hint="eastAsia"/>
        </w:rPr>
        <w:t>6 招标联系人：方仕良（电话13517976556）、邮箱gzwnqwlgs@163.com。</w:t>
      </w:r>
    </w:p>
    <w:p w14:paraId="0376A750">
      <w:pPr>
        <w:pStyle w:val="2"/>
        <w:bidi w:val="0"/>
      </w:pPr>
      <w:r>
        <w:rPr>
          <w:rFonts w:hint="eastAsia"/>
        </w:rPr>
        <w:t>7 本次招标事宜由招标人负责解释，具体事项以招标文件为准。</w:t>
      </w:r>
    </w:p>
    <w:p w14:paraId="76874992">
      <w:pPr>
        <w:pStyle w:val="2"/>
        <w:bidi w:val="0"/>
      </w:pPr>
      <w:r>
        <w:rPr>
          <w:rFonts w:hint="eastAsia"/>
        </w:rPr>
        <w:t>江西万年青物流有限公司</w:t>
      </w:r>
    </w:p>
    <w:p w14:paraId="14CC1014">
      <w:pPr>
        <w:pStyle w:val="2"/>
        <w:bidi w:val="0"/>
      </w:pPr>
      <w:r>
        <w:rPr>
          <w:rFonts w:hint="eastAsia"/>
        </w:rPr>
        <w:t>二O二五年六月二十日</w:t>
      </w:r>
    </w:p>
    <w:p w14:paraId="38BB55CA">
      <w:pPr>
        <w:pStyle w:val="2"/>
        <w:bidi w:val="0"/>
      </w:pPr>
    </w:p>
    <w:p w14:paraId="5F8B5937">
      <w:pPr>
        <w:pStyle w:val="2"/>
        <w:bidi w:val="0"/>
      </w:pPr>
      <w:r>
        <w:rPr>
          <w:rFonts w:hint="eastAsia"/>
          <w:lang w:val="en-US" w:eastAsia="zh-CN"/>
        </w:rPr>
        <w:t>报价网址:https://www.yingcaicheng.com</w:t>
      </w:r>
    </w:p>
    <w:p w14:paraId="19674C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9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2025-06-20T06:25:05Z</dcterms:created>
  <dc:creator>28039</dc:creator>
  <cp:lastModifiedBy>沫燃 *</cp:lastModifiedBy>
  <dcterms:modified xsi:type="dcterms:W3CDTF">2025-06-20T06:25:19Z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105BF37D289940F9A5654D561BE08E7A_12</vt:lpwstr>
  </property>
</Properties>
</file>