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Style w:val="9"/>
        </w:rPr>
      </w:pPr>
      <w:r>
        <w:rPr>
          <w:rStyle w:val="9"/>
          <w:lang w:val="en-US" w:eastAsia="zh-CN"/>
        </w:rPr>
        <w:t>1货主介绍</w:t>
      </w:r>
    </w:p>
    <w:p>
      <w:pPr>
        <w:pStyle w:val="6"/>
        <w:bidi w:val="0"/>
        <w:rPr>
          <w:rStyle w:val="9"/>
        </w:rPr>
      </w:pPr>
      <w:r>
        <w:rPr>
          <w:rStyle w:val="9"/>
        </w:rPr>
        <w:t>贝业新兄弟供应链管理有限公司于1997年成立，目前拥有2千多名员工，股东包含海尔、菜鸟、贝业核心创业团队；拥有全国仓库面积120余万平，4个配送中心（覆盖华北、华东、华南、西南）</w:t>
      </w:r>
    </w:p>
    <w:p>
      <w:pPr>
        <w:pStyle w:val="6"/>
        <w:bidi w:val="0"/>
        <w:rPr>
          <w:rStyle w:val="9"/>
        </w:rPr>
      </w:pPr>
      <w:r>
        <w:rPr>
          <w:rStyle w:val="9"/>
          <w:rFonts w:hint="default"/>
        </w:rPr>
        <w:t>核心业务板块：家居、卫浴/易碎品（</w:t>
      </w:r>
      <w:bookmarkStart w:id="0" w:name="_GoBack"/>
      <w:bookmarkEnd w:id="0"/>
      <w:r>
        <w:rPr>
          <w:rStyle w:val="9"/>
          <w:rFonts w:hint="default"/>
        </w:rPr>
        <w:t>洁具类）、快消品、生命健康营养品等；提供服务产品：仓干配装维全链条物流服务、供应链诊断设计和供应链全流程解决方案、B2C电商协同业务，同时深度打造大件家居B2C全链条自建地网。贝业聚焦“品质致胜，客户增值”的战略目标，以智慧科技、精益管理为核心能力，赋能各业务板块、协同零售平台，为各细分业务市场打造更卓越、更开放的生态场景物流。</w:t>
      </w:r>
      <w:r>
        <w:rPr>
          <w:rStyle w:val="9"/>
          <w:lang w:val="en-US" w:eastAsia="zh-CN"/>
        </w:rPr>
        <w:br w:type="textWrapping"/>
      </w:r>
      <w:r>
        <w:rPr>
          <w:rStyle w:val="9"/>
          <w:lang w:val="en-US" w:eastAsia="zh-CN"/>
        </w:rPr>
        <w:br w:type="textWrapping"/>
      </w:r>
      <w:r>
        <w:rPr>
          <w:rStyle w:val="9"/>
          <w:lang w:val="en-US" w:eastAsia="zh-CN"/>
        </w:rPr>
        <w:t>2项目介绍</w:t>
      </w:r>
    </w:p>
    <w:p>
      <w:pPr>
        <w:pStyle w:val="6"/>
        <w:bidi w:val="0"/>
        <w:rPr>
          <w:rStyle w:val="9"/>
        </w:rPr>
      </w:pPr>
      <w:r>
        <w:rPr>
          <w:rStyle w:val="9"/>
          <w:rFonts w:hint="default"/>
        </w:rPr>
        <w:t>本次招标共涉及如下线路：</w:t>
      </w:r>
    </w:p>
    <w:p>
      <w:pPr>
        <w:pStyle w:val="6"/>
        <w:bidi w:val="0"/>
        <w:rPr>
          <w:rStyle w:val="9"/>
        </w:rPr>
      </w:pPr>
      <w:r>
        <w:rPr>
          <w:rStyle w:val="9"/>
          <w:lang w:val="en-US" w:eastAsia="zh-CN"/>
        </w:rPr>
        <w:drawing>
          <wp:inline distT="0" distB="0" distL="114300" distR="114300">
            <wp:extent cx="6639560" cy="1481455"/>
            <wp:effectExtent l="0" t="0" r="508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  <w:rPr>
          <w:rStyle w:val="9"/>
        </w:rPr>
      </w:pPr>
    </w:p>
    <w:p>
      <w:pPr>
        <w:pStyle w:val="6"/>
        <w:bidi w:val="0"/>
        <w:rPr>
          <w:rStyle w:val="9"/>
        </w:rPr>
      </w:pPr>
    </w:p>
    <w:p>
      <w:pPr>
        <w:pStyle w:val="6"/>
        <w:bidi w:val="0"/>
        <w:rPr>
          <w:rStyle w:val="9"/>
        </w:rPr>
      </w:pPr>
      <w:r>
        <w:rPr>
          <w:rStyle w:val="9"/>
          <w:lang w:val="en-US" w:eastAsia="zh-CN"/>
        </w:rPr>
        <w:t>3资质要求</w:t>
      </w:r>
    </w:p>
    <w:p>
      <w:pPr>
        <w:pStyle w:val="6"/>
        <w:bidi w:val="0"/>
        <w:rPr>
          <w:rStyle w:val="9"/>
        </w:rPr>
      </w:pPr>
    </w:p>
    <w:p>
      <w:pPr>
        <w:pStyle w:val="6"/>
        <w:bidi w:val="0"/>
        <w:rPr>
          <w:rStyle w:val="9"/>
        </w:rPr>
      </w:pPr>
      <w:r>
        <w:rPr>
          <w:rStyle w:val="9"/>
          <w:rFonts w:hint="default"/>
        </w:rPr>
        <w:t>——具有法人资质，注册资本在 200 万元以上（已合作供应商以现有资质为准）</w:t>
      </w:r>
    </w:p>
    <w:p>
      <w:pPr>
        <w:pStyle w:val="6"/>
        <w:bidi w:val="0"/>
        <w:rPr>
          <w:rStyle w:val="9"/>
        </w:rPr>
      </w:pPr>
      <w:r>
        <w:rPr>
          <w:rStyle w:val="9"/>
          <w:rFonts w:hint="default"/>
        </w:rPr>
        <w:t>——具有 2 年以上相关物流营运操作经验</w:t>
      </w:r>
    </w:p>
    <w:p>
      <w:pPr>
        <w:pStyle w:val="6"/>
        <w:bidi w:val="0"/>
        <w:rPr>
          <w:rStyle w:val="9"/>
        </w:rPr>
      </w:pPr>
      <w:r>
        <w:rPr>
          <w:rStyle w:val="9"/>
          <w:rFonts w:hint="default"/>
        </w:rPr>
        <w:t>——提供运输类增值税专用发票（9%）</w:t>
      </w:r>
    </w:p>
    <w:p>
      <w:pPr>
        <w:pStyle w:val="6"/>
        <w:bidi w:val="0"/>
        <w:rPr>
          <w:rStyle w:val="9"/>
        </w:rPr>
      </w:pPr>
      <w:r>
        <w:rPr>
          <w:rStyle w:val="9"/>
          <w:rFonts w:hint="default"/>
        </w:rPr>
        <w:t>——具备货物跟踪能力、配合招标方进行运输管理的信息化升级</w:t>
      </w:r>
    </w:p>
    <w:p>
      <w:pPr>
        <w:pStyle w:val="6"/>
        <w:bidi w:val="0"/>
        <w:rPr>
          <w:rStyle w:val="9"/>
          <w:rFonts w:hint="eastAsia"/>
        </w:rPr>
      </w:pPr>
      <w:r>
        <w:rPr>
          <w:rStyle w:val="9"/>
          <w:rFonts w:hint="default"/>
        </w:rPr>
        <w:t>——购买公路运输货物保险，具备抗风险能力</w:t>
      </w:r>
      <w:r>
        <w:rPr>
          <w:rStyle w:val="9"/>
          <w:lang w:val="en-US" w:eastAsia="zh-CN"/>
        </w:rPr>
        <w:br w:type="textWrapping"/>
      </w:r>
      <w:r>
        <w:rPr>
          <w:rStyle w:val="9"/>
          <w:lang w:val="en-US" w:eastAsia="zh-CN"/>
        </w:rPr>
        <w:br w:type="textWrapping"/>
      </w:r>
      <w:r>
        <w:rPr>
          <w:rStyle w:val="9"/>
          <w:lang w:val="en-US" w:eastAsia="zh-CN"/>
        </w:rPr>
        <w:t>4联系方式</w:t>
      </w:r>
    </w:p>
    <w:p>
      <w:pPr>
        <w:pStyle w:val="6"/>
        <w:bidi w:val="0"/>
        <w:rPr>
          <w:rStyle w:val="9"/>
          <w:rFonts w:hint="eastAsia"/>
        </w:rPr>
      </w:pPr>
      <w:r>
        <w:rPr>
          <w:rStyle w:val="9"/>
          <w:rFonts w:hint="default"/>
        </w:rPr>
        <w:t>公司名称</w:t>
      </w:r>
    </w:p>
    <w:p>
      <w:pPr>
        <w:pStyle w:val="6"/>
        <w:bidi w:val="0"/>
        <w:rPr>
          <w:rStyle w:val="9"/>
          <w:rFonts w:hint="eastAsia"/>
        </w:rPr>
      </w:pPr>
      <w:r>
        <w:rPr>
          <w:rStyle w:val="9"/>
          <w:rFonts w:hint="default"/>
        </w:rPr>
        <w:t>广州贝业新兄弟供应链管理有限公司</w:t>
      </w:r>
    </w:p>
    <w:p>
      <w:pPr>
        <w:pStyle w:val="6"/>
        <w:bidi w:val="0"/>
        <w:rPr>
          <w:rStyle w:val="9"/>
          <w:rFonts w:hint="eastAsia"/>
        </w:rPr>
      </w:pPr>
      <w:r>
        <w:rPr>
          <w:rStyle w:val="9"/>
          <w:rFonts w:hint="default"/>
        </w:rPr>
        <w:t>联系人和联系方式</w:t>
      </w:r>
    </w:p>
    <w:p>
      <w:pPr>
        <w:pStyle w:val="6"/>
        <w:bidi w:val="0"/>
        <w:rPr>
          <w:rStyle w:val="9"/>
          <w:rFonts w:hint="eastAsia"/>
        </w:rPr>
      </w:pPr>
      <w:r>
        <w:rPr>
          <w:rStyle w:val="9"/>
          <w:rFonts w:hint="default"/>
        </w:rPr>
        <w:t>刘胜衣</w:t>
      </w:r>
    </w:p>
    <w:p>
      <w:pPr>
        <w:pStyle w:val="6"/>
        <w:bidi w:val="0"/>
        <w:rPr>
          <w:rStyle w:val="9"/>
          <w:rFonts w:hint="eastAsia"/>
        </w:rPr>
      </w:pPr>
      <w:r>
        <w:rPr>
          <w:rStyle w:val="9"/>
          <w:rFonts w:hint="default"/>
        </w:rPr>
        <w:t>电话： 13711136920</w:t>
      </w:r>
    </w:p>
    <w:p>
      <w:pPr>
        <w:pStyle w:val="6"/>
        <w:bidi w:val="0"/>
        <w:rPr>
          <w:rStyle w:val="9"/>
          <w:rFonts w:hint="eastAsia"/>
        </w:rPr>
      </w:pPr>
      <w:r>
        <w:rPr>
          <w:rStyle w:val="9"/>
          <w:rFonts w:hint="eastAsia"/>
        </w:rPr>
        <w:t>邮箱：Shengyi.liu@newbrother.cn</w:t>
      </w:r>
    </w:p>
    <w:p>
      <w:pPr>
        <w:pStyle w:val="6"/>
        <w:bidi w:val="0"/>
        <w:rPr>
          <w:rStyle w:val="9"/>
        </w:rPr>
      </w:pPr>
    </w:p>
    <w:p>
      <w:pPr>
        <w:pStyle w:val="6"/>
        <w:bidi w:val="0"/>
        <w:rPr>
          <w:rStyle w:val="9"/>
        </w:rPr>
      </w:pPr>
    </w:p>
    <w:sectPr>
      <w:pgSz w:w="11906" w:h="16838"/>
      <w:pgMar w:top="1134" w:right="1134" w:bottom="926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4F1E"/>
    <w:rsid w:val="00004F1E"/>
    <w:rsid w:val="00012766"/>
    <w:rsid w:val="000459B1"/>
    <w:rsid w:val="00046B22"/>
    <w:rsid w:val="00096894"/>
    <w:rsid w:val="000C7186"/>
    <w:rsid w:val="001143AE"/>
    <w:rsid w:val="00144FF1"/>
    <w:rsid w:val="001618DC"/>
    <w:rsid w:val="001876EB"/>
    <w:rsid w:val="001E7409"/>
    <w:rsid w:val="00210DF4"/>
    <w:rsid w:val="00224E6F"/>
    <w:rsid w:val="00246C51"/>
    <w:rsid w:val="002570A0"/>
    <w:rsid w:val="002718DC"/>
    <w:rsid w:val="00272FB3"/>
    <w:rsid w:val="0029239B"/>
    <w:rsid w:val="002A2C88"/>
    <w:rsid w:val="002C2626"/>
    <w:rsid w:val="002D6A1A"/>
    <w:rsid w:val="002E5099"/>
    <w:rsid w:val="00302100"/>
    <w:rsid w:val="00302403"/>
    <w:rsid w:val="003C1751"/>
    <w:rsid w:val="003D4937"/>
    <w:rsid w:val="003D57E9"/>
    <w:rsid w:val="003D608F"/>
    <w:rsid w:val="00403E9C"/>
    <w:rsid w:val="004451FC"/>
    <w:rsid w:val="004575BC"/>
    <w:rsid w:val="00463332"/>
    <w:rsid w:val="00490C39"/>
    <w:rsid w:val="004A5C51"/>
    <w:rsid w:val="004A7A5E"/>
    <w:rsid w:val="004C2F06"/>
    <w:rsid w:val="004D68F6"/>
    <w:rsid w:val="0050337D"/>
    <w:rsid w:val="00544249"/>
    <w:rsid w:val="005A0A4D"/>
    <w:rsid w:val="005D0771"/>
    <w:rsid w:val="005F53BE"/>
    <w:rsid w:val="0063691A"/>
    <w:rsid w:val="006A7C00"/>
    <w:rsid w:val="006B2D04"/>
    <w:rsid w:val="006B4B18"/>
    <w:rsid w:val="006C7980"/>
    <w:rsid w:val="006D637B"/>
    <w:rsid w:val="006F0815"/>
    <w:rsid w:val="006F7092"/>
    <w:rsid w:val="00705443"/>
    <w:rsid w:val="00720CBB"/>
    <w:rsid w:val="007274FD"/>
    <w:rsid w:val="00753848"/>
    <w:rsid w:val="00773697"/>
    <w:rsid w:val="00774CA0"/>
    <w:rsid w:val="00776B5D"/>
    <w:rsid w:val="007A73AA"/>
    <w:rsid w:val="007C254A"/>
    <w:rsid w:val="007D5024"/>
    <w:rsid w:val="007F1F51"/>
    <w:rsid w:val="007F72B7"/>
    <w:rsid w:val="00870433"/>
    <w:rsid w:val="00870EAB"/>
    <w:rsid w:val="00877C01"/>
    <w:rsid w:val="008957E2"/>
    <w:rsid w:val="00922325"/>
    <w:rsid w:val="00962C05"/>
    <w:rsid w:val="009903D4"/>
    <w:rsid w:val="00993E0A"/>
    <w:rsid w:val="009D54C4"/>
    <w:rsid w:val="009D7B09"/>
    <w:rsid w:val="009D7F05"/>
    <w:rsid w:val="00A65229"/>
    <w:rsid w:val="00A73CD5"/>
    <w:rsid w:val="00AD686C"/>
    <w:rsid w:val="00B00201"/>
    <w:rsid w:val="00B82C8D"/>
    <w:rsid w:val="00C202B7"/>
    <w:rsid w:val="00C45EEA"/>
    <w:rsid w:val="00CE3802"/>
    <w:rsid w:val="00D03C5C"/>
    <w:rsid w:val="00D54390"/>
    <w:rsid w:val="00D74929"/>
    <w:rsid w:val="00D905AA"/>
    <w:rsid w:val="00DB4500"/>
    <w:rsid w:val="00E85F01"/>
    <w:rsid w:val="00EB695D"/>
    <w:rsid w:val="00ED3BD8"/>
    <w:rsid w:val="00EE4695"/>
    <w:rsid w:val="00F0177A"/>
    <w:rsid w:val="00F21DD7"/>
    <w:rsid w:val="00F31216"/>
    <w:rsid w:val="00F352B6"/>
    <w:rsid w:val="00F53EF1"/>
    <w:rsid w:val="00F737DA"/>
    <w:rsid w:val="00F9505B"/>
    <w:rsid w:val="00FC12CC"/>
    <w:rsid w:val="00FD5BB1"/>
    <w:rsid w:val="00FE080B"/>
    <w:rsid w:val="00FE2927"/>
    <w:rsid w:val="027C05F9"/>
    <w:rsid w:val="03AD5615"/>
    <w:rsid w:val="084258FF"/>
    <w:rsid w:val="0CDB5025"/>
    <w:rsid w:val="0CDC6CB3"/>
    <w:rsid w:val="0EA71931"/>
    <w:rsid w:val="0F4636E0"/>
    <w:rsid w:val="10596638"/>
    <w:rsid w:val="112A112E"/>
    <w:rsid w:val="12475313"/>
    <w:rsid w:val="1381135D"/>
    <w:rsid w:val="143E009C"/>
    <w:rsid w:val="14904B4F"/>
    <w:rsid w:val="17C34B02"/>
    <w:rsid w:val="1C0A51E7"/>
    <w:rsid w:val="20036D61"/>
    <w:rsid w:val="202C3D6B"/>
    <w:rsid w:val="208C5DE9"/>
    <w:rsid w:val="230E7FB1"/>
    <w:rsid w:val="23A0240A"/>
    <w:rsid w:val="26E509C8"/>
    <w:rsid w:val="27052999"/>
    <w:rsid w:val="2B9542E2"/>
    <w:rsid w:val="2D346A13"/>
    <w:rsid w:val="2D536789"/>
    <w:rsid w:val="2E0D2959"/>
    <w:rsid w:val="32482537"/>
    <w:rsid w:val="33C01D9E"/>
    <w:rsid w:val="3A3D768F"/>
    <w:rsid w:val="3A5859A4"/>
    <w:rsid w:val="3BFB3822"/>
    <w:rsid w:val="40243B8A"/>
    <w:rsid w:val="47B04943"/>
    <w:rsid w:val="4DBF5970"/>
    <w:rsid w:val="4E6934CF"/>
    <w:rsid w:val="4F78002C"/>
    <w:rsid w:val="50C749F8"/>
    <w:rsid w:val="530F48B5"/>
    <w:rsid w:val="53F3329E"/>
    <w:rsid w:val="541F33BE"/>
    <w:rsid w:val="544309D6"/>
    <w:rsid w:val="55456ACA"/>
    <w:rsid w:val="561346BC"/>
    <w:rsid w:val="57913815"/>
    <w:rsid w:val="5B524907"/>
    <w:rsid w:val="5C7E491E"/>
    <w:rsid w:val="60EA3EBC"/>
    <w:rsid w:val="69C95D87"/>
    <w:rsid w:val="6A6565DE"/>
    <w:rsid w:val="6BD821D8"/>
    <w:rsid w:val="6E71421E"/>
    <w:rsid w:val="724E5A63"/>
    <w:rsid w:val="726130D6"/>
    <w:rsid w:val="77EC11FF"/>
    <w:rsid w:val="7CD07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spacing w:line="240" w:lineRule="auto"/>
      <w:ind w:left="315"/>
    </w:pPr>
    <w:rPr>
      <w:rFonts w:ascii="黑体" w:hAnsi="Times New Roman" w:eastAsia="黑体" w:cs="Times New Roman"/>
      <w:szCs w:val="20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2D64B3"/>
      <w:u w:val="non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7">
    <w:name w:val="正文文本缩进 Char"/>
    <w:basedOn w:val="9"/>
    <w:link w:val="2"/>
    <w:autoRedefine/>
    <w:qFormat/>
    <w:uiPriority w:val="0"/>
    <w:rPr>
      <w:rFonts w:ascii="黑体" w:hAnsi="Times New Roman" w:eastAsia="黑体" w:cs="Times New Roman"/>
      <w:szCs w:val="20"/>
    </w:rPr>
  </w:style>
  <w:style w:type="paragraph" w:customStyle="1" w:styleId="18">
    <w:name w:val="ＩＳＯ本文　標準"/>
    <w:basedOn w:val="1"/>
    <w:link w:val="19"/>
    <w:autoRedefine/>
    <w:qFormat/>
    <w:uiPriority w:val="0"/>
    <w:pPr>
      <w:tabs>
        <w:tab w:val="left" w:pos="420"/>
      </w:tabs>
      <w:spacing w:line="240" w:lineRule="auto"/>
      <w:ind w:left="420" w:leftChars="210" w:right="78" w:firstLine="210" w:firstLineChars="105"/>
    </w:pPr>
    <w:rPr>
      <w:rFonts w:ascii="Century" w:hAnsi="Century" w:eastAsia="MS Mincho" w:cs="Times New Roman"/>
      <w:sz w:val="20"/>
      <w:szCs w:val="20"/>
      <w:lang w:eastAsia="ja-JP"/>
    </w:rPr>
  </w:style>
  <w:style w:type="character" w:customStyle="1" w:styleId="19">
    <w:name w:val="ＩＳＯ本文　標準 Char"/>
    <w:link w:val="18"/>
    <w:autoRedefine/>
    <w:qFormat/>
    <w:uiPriority w:val="0"/>
    <w:rPr>
      <w:rFonts w:ascii="Century" w:hAnsi="Century" w:eastAsia="MS Mincho" w:cs="Times New Roman"/>
      <w:sz w:val="20"/>
      <w:szCs w:val="20"/>
      <w:lang w:eastAsia="ja-JP"/>
    </w:rPr>
  </w:style>
  <w:style w:type="character" w:customStyle="1" w:styleId="20">
    <w:name w:val="font31"/>
    <w:basedOn w:val="9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2089</Words>
  <Characters>2125</Characters>
  <Lines>22</Lines>
  <Paragraphs>6</Paragraphs>
  <TotalTime>29</TotalTime>
  <ScaleCrop>false</ScaleCrop>
  <LinksUpToDate>false</LinksUpToDate>
  <CharactersWithSpaces>2207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2020-08-27T04:38:00Z</dcterms:created>
  <dc:creator>华娟</dc:creator>
  <cp:lastModifiedBy>yj</cp:lastModifiedBy>
  <cp:lastPrinted>2018-01-28T08:14:00Z</cp:lastPrinted>
  <dcterms:modified xsi:type="dcterms:W3CDTF">2025-06-24T05:03:02Z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1BB9F568E72540BBA15FDB4F3D4169B0_13</vt:lpwstr>
  </property>
  <property fmtid="{D5CDD505-2E9C-101B-9397-08002B2CF9AE}" pid="4" name="KSOTemplateDocerSaveRecord">
    <vt:lpwstr>eyJoZGlkIjoiMzZhNTdmM2YwNzk2YWE2YWFiYWZmNDRmZTNjMTUwM2EiLCJ1c2VySWQiOiIzMzA5NDYxNTcifQ==</vt:lpwstr>
  </property>
</Properties>
</file>