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53069" w14:textId="703118A4" w:rsidR="0044248F" w:rsidRPr="0044248F" w:rsidRDefault="00F721BF" w:rsidP="005362AA">
      <w:pPr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  <w:u w:val="single"/>
        </w:rPr>
      </w:pPr>
      <w:r w:rsidRPr="00F721BF">
        <w:rPr>
          <w:rFonts w:ascii="微软雅黑" w:eastAsia="微软雅黑" w:hAnsi="微软雅黑" w:hint="eastAsia"/>
          <w:b/>
          <w:sz w:val="28"/>
          <w:szCs w:val="28"/>
          <w:u w:val="single"/>
        </w:rPr>
        <w:t>衢州</w:t>
      </w:r>
      <w:proofErr w:type="gramStart"/>
      <w:r w:rsidRPr="00F721BF">
        <w:rPr>
          <w:rFonts w:ascii="微软雅黑" w:eastAsia="微软雅黑" w:hAnsi="微软雅黑" w:hint="eastAsia"/>
          <w:b/>
          <w:sz w:val="28"/>
          <w:szCs w:val="28"/>
          <w:u w:val="single"/>
        </w:rPr>
        <w:t>极</w:t>
      </w:r>
      <w:proofErr w:type="gramEnd"/>
      <w:r w:rsidRPr="00F721BF">
        <w:rPr>
          <w:rFonts w:ascii="微软雅黑" w:eastAsia="微软雅黑" w:hAnsi="微软雅黑" w:hint="eastAsia"/>
          <w:b/>
          <w:sz w:val="28"/>
          <w:szCs w:val="28"/>
          <w:u w:val="single"/>
        </w:rPr>
        <w:t>电2025年C1C2测试拘束托盘年度采购项目</w:t>
      </w:r>
    </w:p>
    <w:p w14:paraId="7711ED47" w14:textId="07200D26" w:rsidR="00A8498A" w:rsidRPr="00092866" w:rsidRDefault="00F70611" w:rsidP="005362AA">
      <w:pPr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  <w:u w:val="single"/>
        </w:rPr>
      </w:pPr>
      <w:r w:rsidRPr="00092866">
        <w:rPr>
          <w:rFonts w:ascii="微软雅黑" w:eastAsia="微软雅黑" w:hAnsi="微软雅黑" w:hint="eastAsia"/>
          <w:b/>
          <w:sz w:val="28"/>
          <w:szCs w:val="28"/>
          <w:u w:val="single"/>
        </w:rPr>
        <w:t>招标公告</w:t>
      </w:r>
    </w:p>
    <w:p w14:paraId="561D9FA8" w14:textId="77777777" w:rsidR="00FA4ED3" w:rsidRPr="009229C2" w:rsidRDefault="00FA4ED3" w:rsidP="00A8498A">
      <w:pPr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</w:p>
    <w:p w14:paraId="1943C5D2" w14:textId="58783B20" w:rsidR="00A8498A" w:rsidRPr="00092866" w:rsidRDefault="00A8498A" w:rsidP="0055018F">
      <w:pPr>
        <w:pStyle w:val="2TimesNewRoman5020"/>
        <w:rPr>
          <w:rFonts w:ascii="宋体" w:eastAsia="宋体" w:hAnsi="宋体"/>
          <w:sz w:val="24"/>
          <w:szCs w:val="24"/>
        </w:rPr>
      </w:pPr>
      <w:bookmarkStart w:id="0" w:name="_Toc47683372"/>
      <w:bookmarkStart w:id="1" w:name="_Toc95297583"/>
      <w:r w:rsidRPr="00092866">
        <w:rPr>
          <w:rFonts w:ascii="宋体" w:eastAsia="宋体" w:hAnsi="宋体" w:cstheme="minorBidi"/>
          <w:b/>
          <w:sz w:val="24"/>
          <w:szCs w:val="24"/>
        </w:rPr>
        <w:t xml:space="preserve">1. </w:t>
      </w:r>
      <w:bookmarkEnd w:id="0"/>
      <w:bookmarkEnd w:id="1"/>
      <w:r w:rsidR="0055018F" w:rsidRPr="00092866">
        <w:rPr>
          <w:rFonts w:ascii="宋体" w:eastAsia="宋体" w:hAnsi="宋体" w:cstheme="minorBidi" w:hint="eastAsia"/>
          <w:b/>
          <w:sz w:val="24"/>
          <w:szCs w:val="24"/>
        </w:rPr>
        <w:t>项目名称：</w:t>
      </w:r>
      <w:r w:rsidR="00F721BF" w:rsidRPr="00F721BF">
        <w:rPr>
          <w:rFonts w:ascii="宋体" w:eastAsia="宋体" w:hAnsi="宋体" w:cstheme="minorBidi" w:hint="eastAsia"/>
          <w:sz w:val="22"/>
          <w:szCs w:val="24"/>
          <w:u w:val="single"/>
        </w:rPr>
        <w:t>衢州</w:t>
      </w:r>
      <w:proofErr w:type="gramStart"/>
      <w:r w:rsidR="00F721BF" w:rsidRPr="00F721BF">
        <w:rPr>
          <w:rFonts w:ascii="宋体" w:eastAsia="宋体" w:hAnsi="宋体" w:cstheme="minorBidi" w:hint="eastAsia"/>
          <w:sz w:val="22"/>
          <w:szCs w:val="24"/>
          <w:u w:val="single"/>
        </w:rPr>
        <w:t>极</w:t>
      </w:r>
      <w:proofErr w:type="gramEnd"/>
      <w:r w:rsidR="00F721BF" w:rsidRPr="00F721BF">
        <w:rPr>
          <w:rFonts w:ascii="宋体" w:eastAsia="宋体" w:hAnsi="宋体" w:cstheme="minorBidi" w:hint="eastAsia"/>
          <w:sz w:val="22"/>
          <w:szCs w:val="24"/>
          <w:u w:val="single"/>
        </w:rPr>
        <w:t>电2025年C1C2测试拘束托盘年度采购项目</w:t>
      </w:r>
    </w:p>
    <w:p w14:paraId="5808CD3F" w14:textId="77777777" w:rsidR="00A8498A" w:rsidRPr="00092866" w:rsidRDefault="00A8498A" w:rsidP="00A8498A">
      <w:pPr>
        <w:pStyle w:val="2TimesNewRoman5020"/>
        <w:rPr>
          <w:rFonts w:ascii="宋体" w:eastAsia="宋体" w:hAnsi="宋体" w:cstheme="minorBidi"/>
          <w:b/>
          <w:sz w:val="24"/>
          <w:szCs w:val="24"/>
        </w:rPr>
      </w:pPr>
      <w:bookmarkStart w:id="2" w:name="_Toc47683373"/>
      <w:bookmarkStart w:id="3" w:name="_Toc95297584"/>
      <w:r w:rsidRPr="00092866">
        <w:rPr>
          <w:rFonts w:ascii="宋体" w:eastAsia="宋体" w:hAnsi="宋体" w:cstheme="minorBidi"/>
          <w:b/>
          <w:sz w:val="24"/>
          <w:szCs w:val="24"/>
        </w:rPr>
        <w:t>2. 项目概况与招标范围</w:t>
      </w:r>
      <w:bookmarkEnd w:id="2"/>
      <w:bookmarkEnd w:id="3"/>
    </w:p>
    <w:p w14:paraId="25201515" w14:textId="4CFED55B" w:rsidR="0055018F" w:rsidRPr="00092866" w:rsidRDefault="00A8498A" w:rsidP="0055018F">
      <w:pPr>
        <w:pStyle w:val="2TimesNewRoman5020"/>
        <w:rPr>
          <w:rFonts w:ascii="宋体" w:eastAsia="宋体" w:hAnsi="宋体" w:cstheme="minorBidi"/>
          <w:sz w:val="24"/>
          <w:szCs w:val="24"/>
        </w:rPr>
      </w:pPr>
      <w:r w:rsidRPr="00092866">
        <w:rPr>
          <w:rFonts w:ascii="宋体" w:eastAsia="宋体" w:hAnsi="宋体" w:cstheme="minorBidi" w:hint="eastAsia"/>
          <w:sz w:val="24"/>
          <w:szCs w:val="24"/>
        </w:rPr>
        <w:t>2.1 项目概况</w:t>
      </w:r>
    </w:p>
    <w:p w14:paraId="674BE8FC" w14:textId="23A1632F" w:rsidR="0055018F" w:rsidRPr="00092866" w:rsidRDefault="0044248F" w:rsidP="0055018F">
      <w:pPr>
        <w:spacing w:line="276" w:lineRule="auto"/>
        <w:ind w:firstLineChars="200" w:firstLine="480"/>
        <w:rPr>
          <w:rFonts w:ascii="宋体" w:hAnsi="宋体" w:cstheme="minorBidi"/>
          <w:sz w:val="24"/>
        </w:rPr>
      </w:pPr>
      <w:r w:rsidRPr="0044248F">
        <w:rPr>
          <w:rFonts w:ascii="宋体" w:hAnsi="宋体" w:hint="eastAsia"/>
          <w:sz w:val="24"/>
        </w:rPr>
        <w:t>衢州</w:t>
      </w:r>
      <w:proofErr w:type="gramStart"/>
      <w:r w:rsidRPr="0044248F">
        <w:rPr>
          <w:rFonts w:ascii="宋体" w:hAnsi="宋体" w:hint="eastAsia"/>
          <w:sz w:val="24"/>
        </w:rPr>
        <w:t>极</w:t>
      </w:r>
      <w:proofErr w:type="gramEnd"/>
      <w:r w:rsidRPr="0044248F">
        <w:rPr>
          <w:rFonts w:ascii="宋体" w:hAnsi="宋体" w:hint="eastAsia"/>
          <w:sz w:val="24"/>
        </w:rPr>
        <w:t>电</w:t>
      </w:r>
      <w:r w:rsidR="00F721BF">
        <w:rPr>
          <w:rFonts w:ascii="宋体" w:hAnsi="宋体" w:hint="eastAsia"/>
          <w:sz w:val="24"/>
        </w:rPr>
        <w:t>新能源公司拘束托盘的注塑配件使用时间较长，现需更换一批托盘及配件，急需寻找有能力供货的单位合作。</w:t>
      </w:r>
    </w:p>
    <w:p w14:paraId="44924761" w14:textId="4B2DD2DF" w:rsidR="001051E0" w:rsidRPr="00092866" w:rsidRDefault="0055018F" w:rsidP="0055018F">
      <w:pPr>
        <w:pStyle w:val="2TimesNewRoman5020"/>
        <w:rPr>
          <w:rFonts w:ascii="宋体" w:eastAsia="宋体" w:hAnsi="宋体" w:cstheme="minorBidi"/>
          <w:sz w:val="24"/>
          <w:szCs w:val="24"/>
        </w:rPr>
      </w:pPr>
      <w:r w:rsidRPr="00092866">
        <w:rPr>
          <w:rFonts w:ascii="宋体" w:eastAsia="宋体" w:hAnsi="宋体" w:cstheme="minorBidi" w:hint="eastAsia"/>
          <w:sz w:val="24"/>
          <w:szCs w:val="24"/>
        </w:rPr>
        <w:t>2</w:t>
      </w:r>
      <w:r w:rsidRPr="00092866">
        <w:rPr>
          <w:rFonts w:ascii="宋体" w:eastAsia="宋体" w:hAnsi="宋体" w:cstheme="minorBidi"/>
          <w:sz w:val="24"/>
          <w:szCs w:val="24"/>
        </w:rPr>
        <w:t>.2</w:t>
      </w:r>
      <w:r w:rsidRPr="00092866">
        <w:rPr>
          <w:rFonts w:ascii="宋体" w:eastAsia="宋体" w:hAnsi="宋体" w:cstheme="minorBidi" w:hint="eastAsia"/>
          <w:sz w:val="24"/>
          <w:szCs w:val="24"/>
        </w:rPr>
        <w:t>招标范围</w:t>
      </w:r>
      <w:bookmarkStart w:id="4" w:name="_Toc47683374"/>
      <w:bookmarkStart w:id="5" w:name="_Toc95297585"/>
    </w:p>
    <w:p w14:paraId="7A6A2BA2" w14:textId="221728F0" w:rsidR="003438D3" w:rsidRPr="00092866" w:rsidRDefault="00F721BF" w:rsidP="0044248F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863FE0">
        <w:rPr>
          <w:rFonts w:ascii="宋体" w:hAnsi="宋体" w:hint="eastAsia"/>
          <w:sz w:val="24"/>
        </w:rPr>
        <w:t>为满足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物流线拘束托盘配件等</w:t>
      </w:r>
      <w:r w:rsidRPr="001A0C42">
        <w:rPr>
          <w:rFonts w:ascii="宋体" w:hAnsi="宋体"/>
          <w:sz w:val="24"/>
        </w:rPr>
        <w:t>非标件</w:t>
      </w:r>
      <w:r>
        <w:rPr>
          <w:rFonts w:ascii="宋体" w:hAnsi="宋体" w:hint="eastAsia"/>
          <w:sz w:val="24"/>
        </w:rPr>
        <w:t>的</w:t>
      </w:r>
      <w:r w:rsidRPr="00863FE0">
        <w:rPr>
          <w:rFonts w:ascii="宋体" w:hAnsi="宋体" w:hint="eastAsia"/>
          <w:sz w:val="24"/>
        </w:rPr>
        <w:t>消耗使用需求，</w:t>
      </w:r>
      <w:r>
        <w:rPr>
          <w:rFonts w:ascii="宋体" w:hAnsi="宋体" w:hint="eastAsia"/>
          <w:sz w:val="24"/>
        </w:rPr>
        <w:t>本次项目的采购范围包括端部隔板，中间隔板，托盘框架等需求。</w:t>
      </w:r>
    </w:p>
    <w:p w14:paraId="5215F69F" w14:textId="4CBA5A6E" w:rsidR="004267EA" w:rsidRPr="00092866" w:rsidRDefault="0026183C" w:rsidP="0055018F">
      <w:pPr>
        <w:pStyle w:val="2TimesNewRoman5020"/>
        <w:rPr>
          <w:rFonts w:ascii="宋体" w:eastAsia="宋体" w:hAnsi="宋体" w:cstheme="minorBidi"/>
          <w:sz w:val="24"/>
          <w:szCs w:val="24"/>
        </w:rPr>
      </w:pPr>
      <w:r w:rsidRPr="00092866">
        <w:rPr>
          <w:rFonts w:ascii="宋体" w:eastAsia="宋体" w:hAnsi="宋体" w:cstheme="minorBidi" w:hint="eastAsia"/>
          <w:sz w:val="24"/>
          <w:szCs w:val="24"/>
        </w:rPr>
        <w:t>2.</w:t>
      </w:r>
      <w:r w:rsidR="0055018F" w:rsidRPr="00092866">
        <w:rPr>
          <w:rFonts w:ascii="宋体" w:eastAsia="宋体" w:hAnsi="宋体" w:cstheme="minorBidi"/>
          <w:sz w:val="24"/>
          <w:szCs w:val="24"/>
        </w:rPr>
        <w:t>3</w:t>
      </w:r>
      <w:r w:rsidRPr="00092866">
        <w:rPr>
          <w:rFonts w:ascii="宋体" w:eastAsia="宋体" w:hAnsi="宋体" w:cstheme="minorBidi" w:hint="eastAsia"/>
          <w:sz w:val="24"/>
          <w:szCs w:val="24"/>
        </w:rPr>
        <w:t>项目地点</w:t>
      </w:r>
    </w:p>
    <w:p w14:paraId="6E718435" w14:textId="4E332C55" w:rsidR="007D50B5" w:rsidRPr="00092866" w:rsidRDefault="005362AA" w:rsidP="00411CE9">
      <w:pPr>
        <w:ind w:firstLine="420"/>
        <w:jc w:val="left"/>
        <w:rPr>
          <w:rFonts w:ascii="宋体" w:hAnsi="宋体"/>
          <w:sz w:val="24"/>
        </w:rPr>
      </w:pPr>
      <w:r w:rsidRPr="005362AA">
        <w:rPr>
          <w:rFonts w:ascii="宋体" w:hAnsi="宋体" w:hint="eastAsia"/>
          <w:sz w:val="24"/>
        </w:rPr>
        <w:t>衢州</w:t>
      </w:r>
      <w:proofErr w:type="gramStart"/>
      <w:r w:rsidRPr="005362AA">
        <w:rPr>
          <w:rFonts w:ascii="宋体" w:hAnsi="宋体" w:hint="eastAsia"/>
          <w:sz w:val="24"/>
        </w:rPr>
        <w:t>极</w:t>
      </w:r>
      <w:proofErr w:type="gramEnd"/>
      <w:r w:rsidRPr="005362AA">
        <w:rPr>
          <w:rFonts w:ascii="宋体" w:hAnsi="宋体" w:hint="eastAsia"/>
          <w:sz w:val="24"/>
        </w:rPr>
        <w:t>电新能源科技有限公司</w:t>
      </w:r>
      <w:r w:rsidR="00911FCB" w:rsidRPr="00911FCB">
        <w:rPr>
          <w:rFonts w:ascii="宋体" w:hAnsi="宋体" w:hint="eastAsia"/>
          <w:sz w:val="24"/>
        </w:rPr>
        <w:t>（</w:t>
      </w:r>
      <w:r w:rsidRPr="005362AA">
        <w:rPr>
          <w:rFonts w:ascii="宋体" w:hAnsi="宋体" w:hint="eastAsia"/>
          <w:sz w:val="24"/>
        </w:rPr>
        <w:t>浙江省衢州市报智路18号2幢</w:t>
      </w:r>
      <w:r w:rsidR="00911FCB" w:rsidRPr="00911FCB">
        <w:rPr>
          <w:rFonts w:ascii="宋体" w:hAnsi="宋体" w:hint="eastAsia"/>
          <w:sz w:val="24"/>
        </w:rPr>
        <w:t>）</w:t>
      </w:r>
    </w:p>
    <w:p w14:paraId="09FB5FCB" w14:textId="705DBFFE" w:rsidR="007A0109" w:rsidRPr="00092866" w:rsidRDefault="0026183C" w:rsidP="0055018F">
      <w:pPr>
        <w:pStyle w:val="2TimesNewRoman5020"/>
        <w:rPr>
          <w:rFonts w:ascii="宋体" w:eastAsia="宋体" w:hAnsi="宋体" w:cstheme="minorBidi"/>
          <w:sz w:val="24"/>
          <w:szCs w:val="24"/>
        </w:rPr>
      </w:pPr>
      <w:r w:rsidRPr="00092866">
        <w:rPr>
          <w:rFonts w:ascii="宋体" w:eastAsia="宋体" w:hAnsi="宋体" w:cstheme="minorBidi" w:hint="eastAsia"/>
          <w:sz w:val="24"/>
          <w:szCs w:val="24"/>
        </w:rPr>
        <w:t>2.</w:t>
      </w:r>
      <w:r w:rsidR="0055018F" w:rsidRPr="00092866">
        <w:rPr>
          <w:rFonts w:ascii="宋体" w:eastAsia="宋体" w:hAnsi="宋体" w:cstheme="minorBidi"/>
          <w:sz w:val="24"/>
          <w:szCs w:val="24"/>
        </w:rPr>
        <w:t>4</w:t>
      </w:r>
      <w:r w:rsidR="00F721BF">
        <w:rPr>
          <w:rFonts w:ascii="宋体" w:eastAsia="宋体" w:hAnsi="宋体" w:cstheme="minorBidi" w:hint="eastAsia"/>
          <w:sz w:val="24"/>
          <w:szCs w:val="24"/>
        </w:rPr>
        <w:t>项目合同周</w:t>
      </w:r>
      <w:r w:rsidR="007A0109" w:rsidRPr="00092866">
        <w:rPr>
          <w:rFonts w:ascii="宋体" w:eastAsia="宋体" w:hAnsi="宋体" w:cstheme="minorBidi" w:hint="eastAsia"/>
          <w:sz w:val="24"/>
          <w:szCs w:val="24"/>
        </w:rPr>
        <w:t>期</w:t>
      </w:r>
    </w:p>
    <w:p w14:paraId="1984C66D" w14:textId="536156F7" w:rsidR="0026183C" w:rsidRPr="00092866" w:rsidRDefault="00F721BF" w:rsidP="00411CE9">
      <w:pPr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一年期</w:t>
      </w:r>
      <w:r w:rsidR="003875B6" w:rsidRPr="00092866">
        <w:rPr>
          <w:rFonts w:ascii="宋体" w:hAnsi="宋体" w:hint="eastAsia"/>
          <w:sz w:val="24"/>
        </w:rPr>
        <w:t>。</w:t>
      </w:r>
    </w:p>
    <w:p w14:paraId="73390BF5" w14:textId="097A6E48" w:rsidR="00246EFB" w:rsidRPr="00092866" w:rsidRDefault="0026183C" w:rsidP="00246EFB">
      <w:pPr>
        <w:pStyle w:val="2TimesNewRoman5020"/>
        <w:rPr>
          <w:rFonts w:ascii="宋体" w:eastAsia="宋体" w:hAnsi="宋体" w:cstheme="minorBidi"/>
          <w:b/>
          <w:sz w:val="24"/>
          <w:szCs w:val="24"/>
        </w:rPr>
      </w:pPr>
      <w:r w:rsidRPr="00092866">
        <w:rPr>
          <w:rFonts w:ascii="宋体" w:eastAsia="宋体" w:hAnsi="宋体" w:cstheme="minorBidi" w:hint="eastAsia"/>
          <w:b/>
          <w:sz w:val="24"/>
          <w:szCs w:val="24"/>
        </w:rPr>
        <w:t>3.投标人资格要求</w:t>
      </w:r>
    </w:p>
    <w:p w14:paraId="38E56672" w14:textId="570DEA14" w:rsidR="0055018F" w:rsidRPr="00092866" w:rsidRDefault="0055018F" w:rsidP="00246EFB">
      <w:pPr>
        <w:pStyle w:val="2TimesNewRoman5020"/>
        <w:rPr>
          <w:rFonts w:ascii="宋体" w:eastAsia="宋体" w:hAnsi="宋体" w:cstheme="minorBidi"/>
          <w:b/>
          <w:sz w:val="24"/>
          <w:szCs w:val="24"/>
        </w:rPr>
      </w:pPr>
      <w:r w:rsidRPr="00092866">
        <w:rPr>
          <w:rFonts w:ascii="宋体" w:eastAsia="宋体" w:hAnsi="宋体"/>
          <w:sz w:val="24"/>
          <w:szCs w:val="24"/>
        </w:rPr>
        <w:t>3.1</w:t>
      </w:r>
      <w:r w:rsidRPr="00092866">
        <w:rPr>
          <w:rFonts w:ascii="宋体" w:eastAsia="宋体" w:hAnsi="宋体" w:hint="eastAsia"/>
          <w:sz w:val="24"/>
          <w:szCs w:val="24"/>
        </w:rPr>
        <w:t>本次招标要求投标人满足如下资格条件：</w:t>
      </w:r>
    </w:p>
    <w:p w14:paraId="378C11EC" w14:textId="3F21915C" w:rsidR="003B5355" w:rsidRPr="00092866" w:rsidRDefault="00246EFB" w:rsidP="0055018F">
      <w:pPr>
        <w:spacing w:line="276" w:lineRule="auto"/>
        <w:ind w:firstLineChars="200" w:firstLine="480"/>
        <w:rPr>
          <w:rFonts w:ascii="宋体" w:hAnsi="宋体"/>
          <w:sz w:val="24"/>
        </w:rPr>
      </w:pPr>
      <w:bookmarkStart w:id="6" w:name="_Hlk116898612"/>
      <w:r w:rsidRPr="00092866">
        <w:rPr>
          <w:rFonts w:ascii="宋体" w:hAnsi="宋体" w:hint="eastAsia"/>
          <w:sz w:val="24"/>
        </w:rPr>
        <w:t>3</w:t>
      </w:r>
      <w:r w:rsidR="00501509" w:rsidRPr="00092866">
        <w:rPr>
          <w:rFonts w:ascii="宋体" w:hAnsi="宋体"/>
          <w:sz w:val="24"/>
        </w:rPr>
        <w:t>.1.</w:t>
      </w:r>
      <w:r w:rsidRPr="00092866">
        <w:rPr>
          <w:rFonts w:ascii="宋体" w:hAnsi="宋体"/>
          <w:sz w:val="24"/>
        </w:rPr>
        <w:t>1</w:t>
      </w:r>
      <w:r w:rsidR="003875B6" w:rsidRPr="00092866">
        <w:rPr>
          <w:rFonts w:ascii="宋体" w:hAnsi="宋体"/>
          <w:sz w:val="24"/>
        </w:rPr>
        <w:t>投标人是响应招标、参加投标竞争的法人或者其他组织</w:t>
      </w:r>
      <w:r w:rsidR="003875B6" w:rsidRPr="00092866">
        <w:rPr>
          <w:rFonts w:ascii="宋体" w:hAnsi="宋体" w:hint="eastAsia"/>
          <w:sz w:val="24"/>
        </w:rPr>
        <w:t>；</w:t>
      </w:r>
    </w:p>
    <w:p w14:paraId="5E55A31C" w14:textId="2CB147F1" w:rsidR="00210B9A" w:rsidRPr="00092866" w:rsidRDefault="00210B9A" w:rsidP="0055018F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092866">
        <w:rPr>
          <w:rFonts w:ascii="宋体" w:hAnsi="宋体" w:hint="eastAsia"/>
          <w:sz w:val="24"/>
        </w:rPr>
        <w:t>3</w:t>
      </w:r>
      <w:r w:rsidR="00501509" w:rsidRPr="00092866">
        <w:rPr>
          <w:rFonts w:ascii="宋体" w:hAnsi="宋体"/>
          <w:sz w:val="24"/>
        </w:rPr>
        <w:t>.1.</w:t>
      </w:r>
      <w:r w:rsidRPr="00092866">
        <w:rPr>
          <w:rFonts w:ascii="宋体" w:hAnsi="宋体"/>
          <w:sz w:val="24"/>
        </w:rPr>
        <w:t>2</w:t>
      </w:r>
      <w:r w:rsidRPr="00092866">
        <w:rPr>
          <w:rFonts w:ascii="宋体" w:hAnsi="宋体" w:hint="eastAsia"/>
          <w:sz w:val="24"/>
        </w:rPr>
        <w:t>投标人注册时间</w:t>
      </w:r>
      <w:r w:rsidR="005362AA">
        <w:rPr>
          <w:rFonts w:ascii="宋体" w:hAnsi="宋体"/>
          <w:sz w:val="24"/>
        </w:rPr>
        <w:t>1</w:t>
      </w:r>
      <w:r w:rsidRPr="00092866">
        <w:rPr>
          <w:rFonts w:ascii="宋体" w:hAnsi="宋体" w:hint="eastAsia"/>
          <w:sz w:val="24"/>
        </w:rPr>
        <w:t>年以上，主营业务范围覆盖本项目的招标内容</w:t>
      </w:r>
      <w:r w:rsidR="00BE1FE4" w:rsidRPr="00BE1FE4">
        <w:rPr>
          <w:rFonts w:ascii="宋体" w:hAnsi="宋体" w:hint="eastAsia"/>
          <w:sz w:val="24"/>
        </w:rPr>
        <w:t>；</w:t>
      </w:r>
      <w:r w:rsidR="005362AA" w:rsidRPr="00092866">
        <w:rPr>
          <w:rFonts w:ascii="宋体" w:hAnsi="宋体"/>
          <w:sz w:val="24"/>
        </w:rPr>
        <w:t xml:space="preserve"> </w:t>
      </w:r>
    </w:p>
    <w:p w14:paraId="6CC5306D" w14:textId="737A3AD7" w:rsidR="003875B6" w:rsidRPr="00092866" w:rsidRDefault="003B5355" w:rsidP="0055018F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092866">
        <w:rPr>
          <w:rFonts w:ascii="宋体" w:hAnsi="宋体"/>
          <w:sz w:val="24"/>
        </w:rPr>
        <w:t>3</w:t>
      </w:r>
      <w:r w:rsidR="00501509" w:rsidRPr="00092866">
        <w:rPr>
          <w:rFonts w:ascii="宋体" w:hAnsi="宋体"/>
          <w:sz w:val="24"/>
        </w:rPr>
        <w:t>.1.</w:t>
      </w:r>
      <w:r w:rsidR="00E60900" w:rsidRPr="00092866">
        <w:rPr>
          <w:rFonts w:ascii="宋体" w:hAnsi="宋体"/>
          <w:sz w:val="24"/>
        </w:rPr>
        <w:t>3</w:t>
      </w:r>
      <w:r w:rsidR="003875B6" w:rsidRPr="00092866">
        <w:rPr>
          <w:rFonts w:ascii="宋体" w:hAnsi="宋体"/>
          <w:sz w:val="24"/>
        </w:rPr>
        <w:t>投标人财务状况良好，</w:t>
      </w:r>
      <w:r w:rsidR="00F721BF">
        <w:rPr>
          <w:rFonts w:ascii="宋体" w:hAnsi="宋体" w:hint="eastAsia"/>
          <w:sz w:val="24"/>
        </w:rPr>
        <w:t>提供</w:t>
      </w:r>
      <w:r w:rsidR="00231500">
        <w:rPr>
          <w:rFonts w:ascii="宋体" w:hAnsi="宋体" w:hint="eastAsia"/>
          <w:sz w:val="24"/>
        </w:rPr>
        <w:t>近三年</w:t>
      </w:r>
      <w:r w:rsidR="00F721BF">
        <w:rPr>
          <w:rFonts w:ascii="宋体" w:hAnsi="宋体" w:hint="eastAsia"/>
          <w:sz w:val="24"/>
        </w:rPr>
        <w:t>盖章版的</w:t>
      </w:r>
      <w:r w:rsidR="00231500">
        <w:rPr>
          <w:rFonts w:ascii="宋体" w:hAnsi="宋体" w:hint="eastAsia"/>
          <w:sz w:val="24"/>
        </w:rPr>
        <w:t>公司财务报表</w:t>
      </w:r>
      <w:r w:rsidR="00F721BF">
        <w:rPr>
          <w:rFonts w:ascii="宋体" w:hAnsi="宋体" w:hint="eastAsia"/>
          <w:sz w:val="24"/>
        </w:rPr>
        <w:t>或审计报告</w:t>
      </w:r>
      <w:r w:rsidR="0005139B" w:rsidRPr="00092866">
        <w:rPr>
          <w:rFonts w:ascii="宋体" w:hAnsi="宋体"/>
          <w:sz w:val="24"/>
        </w:rPr>
        <w:t>；</w:t>
      </w:r>
    </w:p>
    <w:p w14:paraId="4D64213A" w14:textId="19085BF1" w:rsidR="001D277E" w:rsidRPr="00092866" w:rsidRDefault="001D277E" w:rsidP="0055018F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092866">
        <w:rPr>
          <w:rFonts w:ascii="宋体" w:hAnsi="宋体" w:hint="eastAsia"/>
          <w:sz w:val="24"/>
        </w:rPr>
        <w:t>3</w:t>
      </w:r>
      <w:r w:rsidR="00501509" w:rsidRPr="00092866">
        <w:rPr>
          <w:rFonts w:ascii="宋体" w:hAnsi="宋体"/>
          <w:sz w:val="24"/>
        </w:rPr>
        <w:t>.1.</w:t>
      </w:r>
      <w:r w:rsidR="00E60900" w:rsidRPr="00092866">
        <w:rPr>
          <w:rFonts w:ascii="宋体" w:hAnsi="宋体"/>
          <w:sz w:val="24"/>
        </w:rPr>
        <w:t>4</w:t>
      </w:r>
      <w:r w:rsidR="003875B6" w:rsidRPr="00092866">
        <w:rPr>
          <w:rFonts w:ascii="宋体" w:hAnsi="宋体"/>
          <w:sz w:val="24"/>
        </w:rPr>
        <w:t>投标人未被最高人民法院在“信用中国”网站（www.creditchina.gov.cn）或各级信用信息共享平台中列入失信被执行人名单</w:t>
      </w:r>
      <w:r w:rsidR="003875B6" w:rsidRPr="00092866">
        <w:rPr>
          <w:rFonts w:ascii="宋体" w:hAnsi="宋体" w:hint="eastAsia"/>
          <w:sz w:val="24"/>
        </w:rPr>
        <w:t>；</w:t>
      </w:r>
    </w:p>
    <w:p w14:paraId="7FBE0B52" w14:textId="55D0CAE7" w:rsidR="00E60900" w:rsidRPr="00092866" w:rsidRDefault="00E60900" w:rsidP="0055018F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092866">
        <w:rPr>
          <w:rFonts w:ascii="宋体" w:hAnsi="宋体" w:hint="eastAsia"/>
          <w:sz w:val="24"/>
        </w:rPr>
        <w:t>3</w:t>
      </w:r>
      <w:r w:rsidR="00501509" w:rsidRPr="00092866">
        <w:rPr>
          <w:rFonts w:ascii="宋体" w:hAnsi="宋体"/>
          <w:sz w:val="24"/>
        </w:rPr>
        <w:t>.1.</w:t>
      </w:r>
      <w:r w:rsidRPr="00092866">
        <w:rPr>
          <w:rFonts w:ascii="宋体" w:hAnsi="宋体"/>
          <w:sz w:val="24"/>
        </w:rPr>
        <w:t>5</w:t>
      </w:r>
      <w:r w:rsidR="00FA5257">
        <w:rPr>
          <w:rFonts w:ascii="宋体" w:hAnsi="宋体" w:hint="eastAsia"/>
          <w:sz w:val="24"/>
        </w:rPr>
        <w:t>提供至少2份相关业绩合同证明</w:t>
      </w:r>
      <w:r w:rsidRPr="00092866">
        <w:rPr>
          <w:rFonts w:ascii="宋体" w:hAnsi="宋体" w:hint="eastAsia"/>
          <w:sz w:val="24"/>
        </w:rPr>
        <w:t>；</w:t>
      </w:r>
    </w:p>
    <w:p w14:paraId="155B9B3E" w14:textId="4B4AAB57" w:rsidR="001D277E" w:rsidRPr="00092866" w:rsidRDefault="001D277E" w:rsidP="0055018F">
      <w:pPr>
        <w:pStyle w:val="2TimesNewRoman5020"/>
        <w:rPr>
          <w:rFonts w:ascii="宋体" w:eastAsia="宋体" w:hAnsi="宋体"/>
          <w:sz w:val="24"/>
          <w:szCs w:val="24"/>
        </w:rPr>
      </w:pPr>
      <w:r w:rsidRPr="00092866">
        <w:rPr>
          <w:rFonts w:ascii="宋体" w:eastAsia="宋体" w:hAnsi="宋体" w:hint="eastAsia"/>
          <w:sz w:val="24"/>
          <w:szCs w:val="24"/>
        </w:rPr>
        <w:t>3.</w:t>
      </w:r>
      <w:r w:rsidR="008E3D09" w:rsidRPr="00092866">
        <w:rPr>
          <w:rFonts w:ascii="宋体" w:eastAsia="宋体" w:hAnsi="宋体"/>
          <w:sz w:val="24"/>
          <w:szCs w:val="24"/>
        </w:rPr>
        <w:t>2</w:t>
      </w:r>
      <w:r w:rsidRPr="00092866">
        <w:rPr>
          <w:rFonts w:ascii="宋体" w:eastAsia="宋体" w:hAnsi="宋体" w:hint="eastAsia"/>
          <w:sz w:val="24"/>
          <w:szCs w:val="24"/>
        </w:rPr>
        <w:t>本次招标</w:t>
      </w:r>
      <w:r w:rsidR="00613966" w:rsidRPr="0009286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092866">
        <w:rPr>
          <w:rFonts w:ascii="宋体" w:eastAsia="宋体" w:hAnsi="宋体" w:hint="eastAsia"/>
          <w:sz w:val="24"/>
          <w:szCs w:val="24"/>
          <w:u w:val="single"/>
        </w:rPr>
        <w:t>不接受</w:t>
      </w:r>
      <w:r w:rsidR="00613966" w:rsidRPr="0009286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092866">
        <w:rPr>
          <w:rFonts w:ascii="宋体" w:eastAsia="宋体" w:hAnsi="宋体" w:hint="eastAsia"/>
          <w:sz w:val="24"/>
          <w:szCs w:val="24"/>
        </w:rPr>
        <w:t>联合体投标</w:t>
      </w:r>
      <w:r w:rsidR="003875B6" w:rsidRPr="00092866">
        <w:rPr>
          <w:rFonts w:ascii="宋体" w:eastAsia="宋体" w:hAnsi="宋体" w:hint="eastAsia"/>
          <w:sz w:val="24"/>
          <w:szCs w:val="24"/>
        </w:rPr>
        <w:t>；</w:t>
      </w:r>
    </w:p>
    <w:p w14:paraId="79F8B2F9" w14:textId="691B8FD9" w:rsidR="00613966" w:rsidRPr="00092866" w:rsidRDefault="00613966" w:rsidP="0055018F">
      <w:pPr>
        <w:pStyle w:val="2TimesNewRoman5020"/>
        <w:rPr>
          <w:rFonts w:ascii="宋体" w:eastAsia="宋体" w:hAnsi="宋体"/>
          <w:sz w:val="24"/>
          <w:szCs w:val="24"/>
        </w:rPr>
      </w:pPr>
      <w:r w:rsidRPr="00092866">
        <w:rPr>
          <w:rFonts w:ascii="宋体" w:eastAsia="宋体" w:hAnsi="宋体" w:hint="eastAsia"/>
          <w:sz w:val="24"/>
          <w:szCs w:val="24"/>
        </w:rPr>
        <w:t>3.</w:t>
      </w:r>
      <w:r w:rsidRPr="00092866">
        <w:rPr>
          <w:rFonts w:ascii="宋体" w:eastAsia="宋体" w:hAnsi="宋体"/>
          <w:sz w:val="24"/>
          <w:szCs w:val="24"/>
        </w:rPr>
        <w:t>3</w:t>
      </w:r>
      <w:r w:rsidRPr="00092866">
        <w:rPr>
          <w:rFonts w:ascii="宋体" w:eastAsia="宋体" w:hAnsi="宋体" w:hint="eastAsia"/>
          <w:sz w:val="24"/>
          <w:szCs w:val="24"/>
        </w:rPr>
        <w:t>本次招标</w:t>
      </w:r>
      <w:r w:rsidRPr="00092866">
        <w:rPr>
          <w:rFonts w:ascii="宋体" w:eastAsia="宋体" w:hAnsi="宋体" w:hint="eastAsia"/>
          <w:sz w:val="24"/>
          <w:szCs w:val="24"/>
          <w:u w:val="single"/>
        </w:rPr>
        <w:t xml:space="preserve"> 不接受 </w:t>
      </w:r>
      <w:r w:rsidRPr="00092866">
        <w:rPr>
          <w:rFonts w:ascii="宋体" w:eastAsia="宋体" w:hAnsi="宋体" w:hint="eastAsia"/>
          <w:sz w:val="24"/>
          <w:szCs w:val="24"/>
        </w:rPr>
        <w:t>分包；</w:t>
      </w:r>
    </w:p>
    <w:p w14:paraId="7AA09738" w14:textId="1DFEF269" w:rsidR="00613966" w:rsidRPr="00092866" w:rsidRDefault="00613966" w:rsidP="00613966">
      <w:pPr>
        <w:pStyle w:val="2TimesNewRoman5020"/>
        <w:rPr>
          <w:rFonts w:ascii="宋体" w:eastAsia="宋体" w:hAnsi="宋体"/>
          <w:sz w:val="24"/>
          <w:szCs w:val="24"/>
        </w:rPr>
      </w:pPr>
      <w:r w:rsidRPr="00092866">
        <w:rPr>
          <w:rFonts w:ascii="宋体" w:eastAsia="宋体" w:hAnsi="宋体"/>
          <w:sz w:val="24"/>
          <w:szCs w:val="24"/>
        </w:rPr>
        <w:t>3.4</w:t>
      </w:r>
      <w:r w:rsidRPr="00092866">
        <w:rPr>
          <w:rFonts w:ascii="宋体" w:eastAsia="宋体" w:hAnsi="宋体" w:hint="eastAsia"/>
          <w:sz w:val="24"/>
          <w:szCs w:val="24"/>
        </w:rPr>
        <w:t>原则上不接受具有关联关系的企业投标同一项目，若确需竞标同一项目，需向招标方报备。招标方有权根据关联情况筛选供应商。</w:t>
      </w:r>
    </w:p>
    <w:p w14:paraId="7DD626AB" w14:textId="1DF55766" w:rsidR="00613966" w:rsidRPr="00092866" w:rsidRDefault="00613966" w:rsidP="00613966">
      <w:pPr>
        <w:pStyle w:val="2TimesNewRoman5020"/>
        <w:rPr>
          <w:rFonts w:ascii="宋体" w:eastAsia="宋体" w:hAnsi="宋体"/>
          <w:sz w:val="24"/>
          <w:szCs w:val="24"/>
        </w:rPr>
      </w:pPr>
      <w:r w:rsidRPr="00092866">
        <w:rPr>
          <w:rFonts w:ascii="宋体" w:eastAsia="宋体" w:hAnsi="宋体"/>
          <w:sz w:val="24"/>
          <w:szCs w:val="24"/>
        </w:rPr>
        <w:t>3.5</w:t>
      </w:r>
      <w:r w:rsidRPr="00092866">
        <w:rPr>
          <w:rFonts w:ascii="宋体" w:eastAsia="宋体" w:hAnsi="宋体" w:hint="eastAsia"/>
          <w:sz w:val="24"/>
          <w:szCs w:val="24"/>
        </w:rPr>
        <w:t>从中标通知书开始计算服务周期。</w:t>
      </w:r>
    </w:p>
    <w:p w14:paraId="4320CFAD" w14:textId="77777777" w:rsidR="00A8498A" w:rsidRPr="00092866" w:rsidRDefault="00A8498A" w:rsidP="00A8498A">
      <w:pPr>
        <w:pStyle w:val="2TimesNewRoman5020"/>
        <w:rPr>
          <w:rFonts w:ascii="宋体" w:eastAsia="宋体" w:hAnsi="宋体" w:cstheme="minorBidi"/>
          <w:b/>
          <w:sz w:val="24"/>
          <w:szCs w:val="24"/>
        </w:rPr>
      </w:pPr>
      <w:bookmarkStart w:id="7" w:name="_Toc95297586"/>
      <w:bookmarkEnd w:id="4"/>
      <w:bookmarkEnd w:id="5"/>
      <w:bookmarkEnd w:id="6"/>
      <w:r w:rsidRPr="00092866">
        <w:rPr>
          <w:rFonts w:ascii="宋体" w:eastAsia="宋体" w:hAnsi="宋体" w:cstheme="minorBidi" w:hint="eastAsia"/>
          <w:b/>
          <w:sz w:val="24"/>
          <w:szCs w:val="24"/>
        </w:rPr>
        <w:t>4.投标报名</w:t>
      </w:r>
      <w:bookmarkEnd w:id="7"/>
    </w:p>
    <w:p w14:paraId="5FBA9DF0" w14:textId="4D0740F3" w:rsidR="00C35C96" w:rsidRPr="00092866" w:rsidRDefault="00A8498A" w:rsidP="00C35C96">
      <w:pPr>
        <w:pStyle w:val="2TimesNewRoman5020"/>
        <w:rPr>
          <w:rFonts w:ascii="宋体" w:eastAsia="宋体" w:hAnsi="宋体"/>
          <w:sz w:val="24"/>
          <w:szCs w:val="24"/>
        </w:rPr>
      </w:pPr>
      <w:r w:rsidRPr="00092866">
        <w:rPr>
          <w:rFonts w:ascii="宋体" w:eastAsia="宋体" w:hAnsi="宋体" w:hint="eastAsia"/>
          <w:sz w:val="24"/>
          <w:szCs w:val="24"/>
        </w:rPr>
        <w:t>4.1</w:t>
      </w:r>
      <w:r w:rsidR="00C35C96" w:rsidRPr="00092866">
        <w:rPr>
          <w:rFonts w:ascii="宋体" w:eastAsia="宋体" w:hAnsi="宋体" w:hint="eastAsia"/>
          <w:sz w:val="24"/>
          <w:szCs w:val="24"/>
        </w:rPr>
        <w:t>报名方式</w:t>
      </w:r>
    </w:p>
    <w:p w14:paraId="2E81E22F" w14:textId="23E8CF18" w:rsidR="00C35C96" w:rsidRPr="00092866" w:rsidRDefault="00C35C96" w:rsidP="00C35C96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092866">
        <w:rPr>
          <w:rFonts w:ascii="宋体" w:hAnsi="宋体"/>
          <w:sz w:val="24"/>
        </w:rPr>
        <w:t>4.1.1</w:t>
      </w:r>
      <w:r w:rsidRPr="00092866">
        <w:rPr>
          <w:rFonts w:ascii="宋体" w:hAnsi="宋体" w:hint="eastAsia"/>
          <w:sz w:val="24"/>
        </w:rPr>
        <w:t>*凡有意参加报名的投标人，请至吉利集团</w:t>
      </w:r>
      <w:r w:rsidRPr="00092866">
        <w:rPr>
          <w:rFonts w:ascii="宋体" w:hAnsi="宋体"/>
          <w:sz w:val="24"/>
        </w:rPr>
        <w:t>招标采购平台</w:t>
      </w:r>
      <w:r w:rsidRPr="00092866">
        <w:rPr>
          <w:rFonts w:ascii="宋体" w:hAnsi="宋体" w:hint="eastAsia"/>
          <w:sz w:val="24"/>
        </w:rPr>
        <w:t>（</w:t>
      </w:r>
      <w:r w:rsidRPr="00092866">
        <w:rPr>
          <w:rFonts w:ascii="宋体" w:hAnsi="宋体"/>
          <w:sz w:val="24"/>
        </w:rPr>
        <w:t>https://glzb.geely.com</w:t>
      </w:r>
      <w:r w:rsidRPr="00092866">
        <w:rPr>
          <w:rFonts w:ascii="宋体" w:hAnsi="宋体" w:hint="eastAsia"/>
          <w:sz w:val="24"/>
        </w:rPr>
        <w:t>）注册报名，可在</w:t>
      </w:r>
      <w:r w:rsidRPr="00092866">
        <w:rPr>
          <w:rFonts w:ascii="宋体" w:hAnsi="宋体"/>
          <w:sz w:val="24"/>
        </w:rPr>
        <w:t>平台</w:t>
      </w:r>
      <w:r w:rsidRPr="00092866">
        <w:rPr>
          <w:rFonts w:ascii="宋体" w:hAnsi="宋体" w:hint="eastAsia"/>
          <w:sz w:val="24"/>
        </w:rPr>
        <w:t>网站</w:t>
      </w:r>
      <w:r w:rsidRPr="00092866">
        <w:rPr>
          <w:rFonts w:ascii="宋体" w:hAnsi="宋体"/>
          <w:sz w:val="24"/>
        </w:rPr>
        <w:t>首页</w:t>
      </w:r>
      <w:r w:rsidRPr="00092866">
        <w:rPr>
          <w:rFonts w:ascii="宋体" w:hAnsi="宋体" w:hint="eastAsia"/>
          <w:sz w:val="24"/>
        </w:rPr>
        <w:t>点击</w:t>
      </w:r>
      <w:r w:rsidRPr="00092866">
        <w:rPr>
          <w:rFonts w:ascii="宋体" w:hAnsi="宋体"/>
          <w:sz w:val="24"/>
        </w:rPr>
        <w:t>“</w:t>
      </w:r>
      <w:r w:rsidRPr="00092866">
        <w:rPr>
          <w:rFonts w:ascii="宋体" w:hAnsi="宋体" w:hint="eastAsia"/>
          <w:sz w:val="24"/>
        </w:rPr>
        <w:t>下载</w:t>
      </w:r>
      <w:r w:rsidRPr="00092866">
        <w:rPr>
          <w:rFonts w:ascii="宋体" w:hAnsi="宋体"/>
          <w:sz w:val="24"/>
        </w:rPr>
        <w:t>供应商</w:t>
      </w:r>
      <w:r w:rsidRPr="00092866">
        <w:rPr>
          <w:rFonts w:ascii="宋体" w:hAnsi="宋体" w:hint="eastAsia"/>
          <w:sz w:val="24"/>
        </w:rPr>
        <w:t>服</w:t>
      </w:r>
      <w:r w:rsidRPr="00092866">
        <w:rPr>
          <w:rFonts w:ascii="宋体" w:hAnsi="宋体" w:hint="eastAsia"/>
          <w:sz w:val="24"/>
        </w:rPr>
        <w:lastRenderedPageBreak/>
        <w:t>务</w:t>
      </w:r>
      <w:r w:rsidRPr="00092866">
        <w:rPr>
          <w:rFonts w:ascii="宋体" w:hAnsi="宋体"/>
          <w:sz w:val="24"/>
        </w:rPr>
        <w:t>手册”</w:t>
      </w:r>
      <w:r w:rsidRPr="00092866">
        <w:rPr>
          <w:rFonts w:ascii="宋体" w:hAnsi="宋体" w:hint="eastAsia"/>
          <w:sz w:val="24"/>
        </w:rPr>
        <w:t>查看《</w:t>
      </w:r>
      <w:r w:rsidRPr="00092866">
        <w:rPr>
          <w:rFonts w:ascii="宋体" w:hAnsi="宋体"/>
          <w:sz w:val="24"/>
        </w:rPr>
        <w:t>吉利电子采购招标平台操作手册（供应商端</w:t>
      </w:r>
      <w:r w:rsidRPr="00092866">
        <w:rPr>
          <w:rFonts w:ascii="宋体" w:hAnsi="宋体" w:hint="eastAsia"/>
          <w:sz w:val="24"/>
        </w:rPr>
        <w:t>》,投标人根据</w:t>
      </w:r>
      <w:r w:rsidRPr="00092866">
        <w:rPr>
          <w:rFonts w:ascii="宋体" w:hAnsi="宋体"/>
          <w:sz w:val="24"/>
        </w:rPr>
        <w:t>手册要求进行注册</w:t>
      </w:r>
      <w:r w:rsidRPr="00092866">
        <w:rPr>
          <w:rFonts w:ascii="宋体" w:hAnsi="宋体" w:hint="eastAsia"/>
          <w:sz w:val="24"/>
        </w:rPr>
        <w:t>，</w:t>
      </w:r>
      <w:r w:rsidRPr="00092866">
        <w:rPr>
          <w:rFonts w:ascii="宋体" w:hAnsi="宋体"/>
          <w:sz w:val="24"/>
        </w:rPr>
        <w:t>认证</w:t>
      </w:r>
      <w:r w:rsidRPr="00092866">
        <w:rPr>
          <w:rFonts w:ascii="宋体" w:hAnsi="宋体" w:hint="eastAsia"/>
          <w:sz w:val="24"/>
        </w:rPr>
        <w:t>完成后为</w:t>
      </w:r>
      <w:r w:rsidRPr="00092866">
        <w:rPr>
          <w:rFonts w:ascii="宋体" w:hAnsi="宋体"/>
          <w:sz w:val="24"/>
        </w:rPr>
        <w:t>注册成功</w:t>
      </w:r>
      <w:r w:rsidRPr="00092866">
        <w:rPr>
          <w:rFonts w:ascii="宋体" w:hAnsi="宋体" w:hint="eastAsia"/>
          <w:sz w:val="24"/>
        </w:rPr>
        <w:t>后。供应商根据</w:t>
      </w:r>
      <w:r w:rsidRPr="00092866">
        <w:rPr>
          <w:rFonts w:ascii="宋体" w:hAnsi="宋体"/>
          <w:sz w:val="24"/>
        </w:rPr>
        <w:t>公告项目名称，</w:t>
      </w:r>
      <w:r w:rsidRPr="00092866">
        <w:rPr>
          <w:rFonts w:ascii="宋体" w:hAnsi="宋体" w:hint="eastAsia"/>
          <w:sz w:val="24"/>
        </w:rPr>
        <w:t>按照</w:t>
      </w:r>
      <w:r w:rsidRPr="00092866">
        <w:rPr>
          <w:rFonts w:ascii="宋体" w:hAnsi="宋体"/>
          <w:sz w:val="24"/>
        </w:rPr>
        <w:t>报名要求上传资料</w:t>
      </w:r>
      <w:r w:rsidRPr="00092866">
        <w:rPr>
          <w:rFonts w:ascii="宋体" w:hAnsi="宋体" w:hint="eastAsia"/>
          <w:sz w:val="24"/>
        </w:rPr>
        <w:t>。未按照此方式报名的，视作无效报名。</w:t>
      </w:r>
    </w:p>
    <w:p w14:paraId="712EA07A" w14:textId="1B7F77C1" w:rsidR="00C35C96" w:rsidRPr="00092866" w:rsidRDefault="00C35C96" w:rsidP="00C35C96">
      <w:pPr>
        <w:spacing w:line="480" w:lineRule="exact"/>
        <w:ind w:firstLine="420"/>
        <w:rPr>
          <w:rFonts w:ascii="宋体" w:hAnsi="宋体"/>
          <w:sz w:val="24"/>
        </w:rPr>
      </w:pPr>
      <w:r w:rsidRPr="00092866">
        <w:rPr>
          <w:rFonts w:ascii="宋体" w:hAnsi="宋体" w:hint="eastAsia"/>
          <w:b/>
          <w:sz w:val="24"/>
        </w:rPr>
        <w:t>4.1.2 报名截止时间：</w:t>
      </w:r>
      <w:r w:rsidRPr="00092866">
        <w:rPr>
          <w:rFonts w:ascii="宋体" w:hAnsi="宋体" w:hint="eastAsia"/>
          <w:b/>
          <w:sz w:val="24"/>
          <w:u w:val="single"/>
        </w:rPr>
        <w:t>202</w:t>
      </w:r>
      <w:r w:rsidR="00F721BF">
        <w:rPr>
          <w:rFonts w:ascii="宋体" w:hAnsi="宋体"/>
          <w:b/>
          <w:sz w:val="24"/>
          <w:u w:val="single"/>
        </w:rPr>
        <w:t>5</w:t>
      </w:r>
      <w:r w:rsidRPr="00092866">
        <w:rPr>
          <w:rFonts w:ascii="宋体" w:hAnsi="宋体" w:hint="eastAsia"/>
          <w:b/>
          <w:sz w:val="24"/>
          <w:u w:val="single"/>
        </w:rPr>
        <w:t xml:space="preserve"> 年 </w:t>
      </w:r>
      <w:r w:rsidR="00F721BF">
        <w:rPr>
          <w:rFonts w:ascii="宋体" w:hAnsi="宋体"/>
          <w:b/>
          <w:sz w:val="24"/>
          <w:u w:val="single"/>
        </w:rPr>
        <w:t>7</w:t>
      </w:r>
      <w:r w:rsidRPr="00092866">
        <w:rPr>
          <w:rFonts w:ascii="宋体" w:hAnsi="宋体" w:hint="eastAsia"/>
          <w:b/>
          <w:sz w:val="24"/>
          <w:u w:val="single"/>
        </w:rPr>
        <w:t xml:space="preserve">月 </w:t>
      </w:r>
      <w:r w:rsidR="006270C2">
        <w:rPr>
          <w:rFonts w:ascii="宋体" w:hAnsi="宋体"/>
          <w:b/>
          <w:sz w:val="24"/>
          <w:u w:val="single"/>
        </w:rPr>
        <w:t>2</w:t>
      </w:r>
      <w:r w:rsidRPr="00092866">
        <w:rPr>
          <w:rFonts w:ascii="宋体" w:hAnsi="宋体" w:hint="eastAsia"/>
          <w:b/>
          <w:sz w:val="24"/>
          <w:u w:val="single"/>
        </w:rPr>
        <w:t>日</w:t>
      </w:r>
      <w:r w:rsidRPr="00092866">
        <w:rPr>
          <w:rFonts w:ascii="宋体" w:hAnsi="宋体" w:hint="eastAsia"/>
          <w:sz w:val="24"/>
        </w:rPr>
        <w:t>。</w:t>
      </w:r>
    </w:p>
    <w:p w14:paraId="43D2AF76" w14:textId="77777777" w:rsidR="00C35C96" w:rsidRPr="00092866" w:rsidRDefault="00C35C96" w:rsidP="00C35C96">
      <w:pPr>
        <w:pStyle w:val="2TimesNewRoman5020"/>
        <w:rPr>
          <w:rFonts w:ascii="宋体" w:eastAsia="宋体" w:hAnsi="宋体" w:cstheme="minorBidi"/>
          <w:b/>
          <w:sz w:val="24"/>
          <w:szCs w:val="24"/>
        </w:rPr>
      </w:pPr>
      <w:r w:rsidRPr="00092866">
        <w:rPr>
          <w:rFonts w:ascii="宋体" w:eastAsia="宋体" w:hAnsi="宋体" w:cstheme="minorBidi" w:hint="eastAsia"/>
          <w:b/>
          <w:sz w:val="24"/>
          <w:szCs w:val="24"/>
        </w:rPr>
        <w:t>4.2报名资料</w:t>
      </w:r>
    </w:p>
    <w:p w14:paraId="16427D1D" w14:textId="13B20F89" w:rsidR="00A8498A" w:rsidRPr="00092866" w:rsidRDefault="00C35C96" w:rsidP="00FA4ED3">
      <w:pPr>
        <w:spacing w:line="276" w:lineRule="auto"/>
        <w:ind w:firstLineChars="200" w:firstLine="480"/>
        <w:rPr>
          <w:rFonts w:ascii="宋体" w:hAnsi="宋体"/>
          <w:sz w:val="24"/>
        </w:rPr>
      </w:pPr>
      <w:bookmarkStart w:id="8" w:name="_Hlk83626418"/>
      <w:r w:rsidRPr="00092866">
        <w:rPr>
          <w:rFonts w:ascii="宋体" w:hAnsi="宋体" w:hint="eastAsia"/>
          <w:sz w:val="24"/>
        </w:rPr>
        <w:t>报名资料于</w:t>
      </w:r>
      <w:r w:rsidRPr="00092866">
        <w:rPr>
          <w:rFonts w:ascii="宋体" w:hAnsi="宋体"/>
          <w:sz w:val="24"/>
        </w:rPr>
        <w:t>报名截止时间前</w:t>
      </w:r>
      <w:r w:rsidRPr="00092866">
        <w:rPr>
          <w:rFonts w:ascii="宋体" w:hAnsi="宋体" w:hint="eastAsia"/>
          <w:sz w:val="24"/>
        </w:rPr>
        <w:t>上传至吉利集团</w:t>
      </w:r>
      <w:r w:rsidRPr="00092866">
        <w:rPr>
          <w:rFonts w:ascii="宋体" w:hAnsi="宋体"/>
          <w:sz w:val="24"/>
        </w:rPr>
        <w:t>招标采购平台</w:t>
      </w:r>
      <w:r w:rsidRPr="00092866">
        <w:rPr>
          <w:rFonts w:ascii="宋体" w:hAnsi="宋体" w:hint="eastAsia"/>
          <w:sz w:val="24"/>
        </w:rPr>
        <w:t>，报名</w:t>
      </w:r>
      <w:r w:rsidRPr="00092866">
        <w:rPr>
          <w:rFonts w:ascii="宋体" w:hAnsi="宋体"/>
          <w:sz w:val="24"/>
        </w:rPr>
        <w:t>资料</w:t>
      </w:r>
      <w:r w:rsidRPr="00092866">
        <w:rPr>
          <w:rFonts w:ascii="宋体" w:hAnsi="宋体" w:hint="eastAsia"/>
          <w:sz w:val="24"/>
        </w:rPr>
        <w:t>包含但不限于以下内容：</w:t>
      </w:r>
      <w:bookmarkEnd w:id="8"/>
      <w:r w:rsidRPr="00092866">
        <w:rPr>
          <w:rFonts w:ascii="宋体" w:hAnsi="宋体"/>
          <w:sz w:val="24"/>
        </w:rPr>
        <w:t xml:space="preserve"> </w:t>
      </w:r>
    </w:p>
    <w:p w14:paraId="0FC68F17" w14:textId="77777777" w:rsidR="00A8498A" w:rsidRPr="00092866" w:rsidRDefault="00A8498A" w:rsidP="00FA4ED3">
      <w:pPr>
        <w:spacing w:line="276" w:lineRule="auto"/>
        <w:ind w:firstLineChars="200" w:firstLine="480"/>
        <w:rPr>
          <w:rFonts w:ascii="宋体" w:hAnsi="宋体"/>
          <w:sz w:val="24"/>
        </w:rPr>
      </w:pPr>
      <w:bookmarkStart w:id="9" w:name="_Hlk116898827"/>
      <w:r w:rsidRPr="00092866">
        <w:rPr>
          <w:rFonts w:ascii="宋体" w:hAnsi="宋体" w:hint="eastAsia"/>
          <w:sz w:val="24"/>
        </w:rPr>
        <w:t>a、三证合一的营业执照副本；</w:t>
      </w:r>
    </w:p>
    <w:p w14:paraId="41ADE339" w14:textId="0A764DB7" w:rsidR="00A8498A" w:rsidRPr="00092866" w:rsidRDefault="00FA5257" w:rsidP="00FA4ED3">
      <w:pPr>
        <w:spacing w:line="276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 w:rsidR="00A8498A" w:rsidRPr="00092866">
        <w:rPr>
          <w:rFonts w:ascii="宋体" w:hAnsi="宋体" w:hint="eastAsia"/>
          <w:sz w:val="24"/>
        </w:rPr>
        <w:t>、企业概况及履约能力说明；</w:t>
      </w:r>
    </w:p>
    <w:p w14:paraId="46F2CF8F" w14:textId="5A23E115" w:rsidR="00A8498A" w:rsidRPr="00092866" w:rsidRDefault="00FA5257" w:rsidP="00FA4ED3">
      <w:pPr>
        <w:spacing w:line="276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 w:rsidR="00452F1C" w:rsidRPr="00092866">
        <w:rPr>
          <w:rFonts w:ascii="宋体" w:hAnsi="宋体" w:hint="eastAsia"/>
          <w:sz w:val="24"/>
        </w:rPr>
        <w:t>、</w:t>
      </w:r>
      <w:bookmarkStart w:id="10" w:name="_Hlk130570092"/>
      <w:r w:rsidR="00231500">
        <w:rPr>
          <w:rFonts w:ascii="宋体" w:hAnsi="宋体" w:hint="eastAsia"/>
          <w:sz w:val="24"/>
        </w:rPr>
        <w:t>近三年</w:t>
      </w:r>
      <w:r>
        <w:rPr>
          <w:rFonts w:ascii="宋体" w:hAnsi="宋体" w:hint="eastAsia"/>
          <w:sz w:val="24"/>
        </w:rPr>
        <w:t>盖章版的</w:t>
      </w:r>
      <w:r w:rsidR="00231500">
        <w:rPr>
          <w:rFonts w:ascii="宋体" w:hAnsi="宋体" w:hint="eastAsia"/>
          <w:sz w:val="24"/>
        </w:rPr>
        <w:t>公司财务报表</w:t>
      </w:r>
      <w:r>
        <w:rPr>
          <w:rFonts w:ascii="宋体" w:hAnsi="宋体" w:hint="eastAsia"/>
          <w:sz w:val="24"/>
        </w:rPr>
        <w:t>或审计报告</w:t>
      </w:r>
      <w:r w:rsidR="0005139B" w:rsidRPr="00092866">
        <w:rPr>
          <w:rFonts w:ascii="宋体" w:hAnsi="宋体" w:hint="eastAsia"/>
          <w:sz w:val="24"/>
        </w:rPr>
        <w:t>；</w:t>
      </w:r>
      <w:bookmarkEnd w:id="10"/>
    </w:p>
    <w:p w14:paraId="1FEDEAD9" w14:textId="4604D6C3" w:rsidR="006427E8" w:rsidRDefault="00FA5257" w:rsidP="00FA4ED3">
      <w:pPr>
        <w:spacing w:line="276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</w:t>
      </w:r>
      <w:r w:rsidR="006427E8" w:rsidRPr="00092866">
        <w:rPr>
          <w:rFonts w:ascii="宋体" w:hAnsi="宋体" w:hint="eastAsia"/>
          <w:sz w:val="24"/>
        </w:rPr>
        <w:t>、</w:t>
      </w:r>
      <w:r w:rsidR="005362AA" w:rsidRPr="005362AA">
        <w:rPr>
          <w:rFonts w:ascii="宋体" w:hAnsi="宋体" w:hint="eastAsia"/>
          <w:sz w:val="24"/>
        </w:rPr>
        <w:t>“信用中国”网站信用报告</w:t>
      </w:r>
      <w:r w:rsidR="006427E8" w:rsidRPr="00092866">
        <w:rPr>
          <w:rFonts w:ascii="宋体" w:hAnsi="宋体" w:hint="eastAsia"/>
          <w:sz w:val="24"/>
        </w:rPr>
        <w:t>；</w:t>
      </w:r>
    </w:p>
    <w:p w14:paraId="42AFBE52" w14:textId="0EC29409" w:rsidR="00FA5257" w:rsidRPr="00092866" w:rsidRDefault="00FA5257" w:rsidP="00FA4ED3">
      <w:pPr>
        <w:spacing w:line="276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e</w:t>
      </w:r>
      <w:r>
        <w:rPr>
          <w:rFonts w:ascii="宋体" w:hAnsi="宋体" w:hint="eastAsia"/>
          <w:sz w:val="24"/>
        </w:rPr>
        <w:t>、提供至少2份相关托盘业绩合同。</w:t>
      </w:r>
    </w:p>
    <w:p w14:paraId="6E89F3CB" w14:textId="77777777" w:rsidR="00A8498A" w:rsidRPr="00092866" w:rsidRDefault="00A8498A" w:rsidP="00A8498A">
      <w:pPr>
        <w:pStyle w:val="2TimesNewRoman5020"/>
        <w:rPr>
          <w:rFonts w:ascii="宋体" w:eastAsia="宋体" w:hAnsi="宋体" w:cs="Times New Roman"/>
          <w:b/>
          <w:sz w:val="24"/>
          <w:szCs w:val="24"/>
        </w:rPr>
      </w:pPr>
      <w:bookmarkStart w:id="11" w:name="_Toc95297587"/>
      <w:bookmarkEnd w:id="9"/>
      <w:r w:rsidRPr="00092866">
        <w:rPr>
          <w:rFonts w:ascii="宋体" w:eastAsia="宋体" w:hAnsi="宋体" w:cs="Times New Roman" w:hint="eastAsia"/>
          <w:b/>
          <w:sz w:val="24"/>
          <w:szCs w:val="24"/>
        </w:rPr>
        <w:t>5.招标文件的获取</w:t>
      </w:r>
      <w:bookmarkEnd w:id="11"/>
    </w:p>
    <w:p w14:paraId="7957874F" w14:textId="35EF3D91" w:rsidR="00C35C96" w:rsidRPr="00092866" w:rsidRDefault="00C35C96" w:rsidP="00FD118A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092866">
        <w:rPr>
          <w:rFonts w:ascii="宋体" w:hAnsi="宋体" w:hint="eastAsia"/>
          <w:sz w:val="24"/>
        </w:rPr>
        <w:t>报名截止后，对所有报名单位进行资格</w:t>
      </w:r>
      <w:r w:rsidR="00DE132D" w:rsidRPr="00092866">
        <w:rPr>
          <w:rFonts w:ascii="宋体" w:hAnsi="宋体" w:hint="eastAsia"/>
          <w:sz w:val="24"/>
        </w:rPr>
        <w:t>初审</w:t>
      </w:r>
      <w:r w:rsidRPr="00092866">
        <w:rPr>
          <w:rFonts w:ascii="宋体" w:hAnsi="宋体" w:hint="eastAsia"/>
          <w:sz w:val="24"/>
        </w:rPr>
        <w:t>，</w:t>
      </w:r>
      <w:r w:rsidR="00DE132D" w:rsidRPr="00092866">
        <w:rPr>
          <w:rFonts w:ascii="宋体" w:hAnsi="宋体" w:hint="eastAsia"/>
          <w:sz w:val="24"/>
        </w:rPr>
        <w:t>初审合格后</w:t>
      </w:r>
      <w:r w:rsidRPr="00092866">
        <w:rPr>
          <w:rFonts w:ascii="宋体" w:hAnsi="宋体" w:hint="eastAsia"/>
          <w:sz w:val="24"/>
        </w:rPr>
        <w:t>发放招标</w:t>
      </w:r>
      <w:r w:rsidR="00DE132D" w:rsidRPr="00092866">
        <w:rPr>
          <w:rFonts w:ascii="宋体" w:hAnsi="宋体" w:hint="eastAsia"/>
          <w:sz w:val="24"/>
        </w:rPr>
        <w:t>文件</w:t>
      </w:r>
      <w:r w:rsidRPr="00092866">
        <w:rPr>
          <w:rFonts w:ascii="宋体" w:hAnsi="宋体" w:hint="eastAsia"/>
          <w:sz w:val="24"/>
        </w:rPr>
        <w:t>；</w:t>
      </w:r>
    </w:p>
    <w:p w14:paraId="58AD2756" w14:textId="77777777" w:rsidR="00A8498A" w:rsidRPr="00092866" w:rsidRDefault="00A8498A" w:rsidP="00A8498A">
      <w:pPr>
        <w:pStyle w:val="2TimesNewRoman5020"/>
        <w:rPr>
          <w:rFonts w:ascii="宋体" w:eastAsia="宋体" w:hAnsi="宋体" w:cs="Times New Roman"/>
          <w:b/>
          <w:sz w:val="24"/>
          <w:szCs w:val="24"/>
        </w:rPr>
      </w:pPr>
      <w:bookmarkStart w:id="12" w:name="_Toc95297588"/>
      <w:r w:rsidRPr="00092866">
        <w:rPr>
          <w:rFonts w:ascii="宋体" w:eastAsia="宋体" w:hAnsi="宋体" w:cs="Times New Roman" w:hint="eastAsia"/>
          <w:b/>
          <w:sz w:val="24"/>
          <w:szCs w:val="24"/>
        </w:rPr>
        <w:t>6.发布公告的媒介</w:t>
      </w:r>
      <w:bookmarkEnd w:id="12"/>
    </w:p>
    <w:p w14:paraId="3FF2D186" w14:textId="77777777" w:rsidR="00C35C96" w:rsidRPr="00092866" w:rsidRDefault="00C35C96" w:rsidP="00FD118A">
      <w:pPr>
        <w:spacing w:line="276" w:lineRule="auto"/>
        <w:ind w:firstLineChars="200" w:firstLine="480"/>
        <w:rPr>
          <w:rFonts w:ascii="宋体" w:hAnsi="宋体"/>
          <w:sz w:val="24"/>
        </w:rPr>
      </w:pPr>
      <w:bookmarkStart w:id="13" w:name="_Toc95297589"/>
      <w:r w:rsidRPr="00092866">
        <w:rPr>
          <w:rFonts w:ascii="宋体" w:hAnsi="宋体" w:hint="eastAsia"/>
          <w:sz w:val="24"/>
        </w:rPr>
        <w:t>本次招标公告只在吉利集团招标</w:t>
      </w:r>
      <w:r w:rsidRPr="00092866">
        <w:rPr>
          <w:rFonts w:ascii="宋体" w:hAnsi="宋体"/>
          <w:sz w:val="24"/>
        </w:rPr>
        <w:t>采购平台glzb.geely.com</w:t>
      </w:r>
      <w:r w:rsidRPr="00092866">
        <w:rPr>
          <w:rFonts w:ascii="宋体" w:hAnsi="宋体" w:hint="eastAsia"/>
          <w:sz w:val="24"/>
        </w:rPr>
        <w:t>上发布，其他</w:t>
      </w:r>
      <w:r w:rsidRPr="00092866">
        <w:rPr>
          <w:rFonts w:ascii="宋体" w:hAnsi="宋体"/>
          <w:sz w:val="24"/>
        </w:rPr>
        <w:t>媒体转载无效</w:t>
      </w:r>
      <w:r w:rsidRPr="00092866">
        <w:rPr>
          <w:rFonts w:ascii="宋体" w:hAnsi="宋体" w:hint="eastAsia"/>
          <w:sz w:val="24"/>
        </w:rPr>
        <w:t>。</w:t>
      </w:r>
    </w:p>
    <w:p w14:paraId="53F9E204" w14:textId="77777777" w:rsidR="00A8498A" w:rsidRPr="00092866" w:rsidRDefault="00A8498A" w:rsidP="00A8498A">
      <w:pPr>
        <w:pStyle w:val="2TimesNewRoman5020"/>
        <w:rPr>
          <w:rFonts w:ascii="宋体" w:eastAsia="宋体" w:hAnsi="宋体" w:cs="Times New Roman"/>
          <w:b/>
          <w:sz w:val="24"/>
          <w:szCs w:val="24"/>
        </w:rPr>
      </w:pPr>
      <w:r w:rsidRPr="00092866">
        <w:rPr>
          <w:rFonts w:ascii="宋体" w:eastAsia="宋体" w:hAnsi="宋体" w:cs="Times New Roman" w:hint="eastAsia"/>
          <w:b/>
          <w:sz w:val="24"/>
          <w:szCs w:val="24"/>
        </w:rPr>
        <w:t>7.联系方式</w:t>
      </w:r>
      <w:bookmarkEnd w:id="13"/>
    </w:p>
    <w:p w14:paraId="346096A9" w14:textId="385A21AF" w:rsidR="00A8498A" w:rsidRPr="00092866" w:rsidRDefault="00A8498A" w:rsidP="00FD118A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092866">
        <w:rPr>
          <w:rFonts w:ascii="宋体" w:hAnsi="宋体" w:hint="eastAsia"/>
          <w:sz w:val="24"/>
        </w:rPr>
        <w:t>招标人：</w:t>
      </w:r>
      <w:bookmarkStart w:id="14" w:name="_Hlk130570156"/>
      <w:r w:rsidR="005362AA" w:rsidRPr="005362AA">
        <w:rPr>
          <w:rFonts w:ascii="宋体" w:hAnsi="宋体" w:hint="eastAsia"/>
          <w:sz w:val="24"/>
        </w:rPr>
        <w:t>衢州</w:t>
      </w:r>
      <w:proofErr w:type="gramStart"/>
      <w:r w:rsidR="005362AA" w:rsidRPr="005362AA">
        <w:rPr>
          <w:rFonts w:ascii="宋体" w:hAnsi="宋体" w:hint="eastAsia"/>
          <w:sz w:val="24"/>
        </w:rPr>
        <w:t>极</w:t>
      </w:r>
      <w:proofErr w:type="gramEnd"/>
      <w:r w:rsidR="005362AA" w:rsidRPr="005362AA">
        <w:rPr>
          <w:rFonts w:ascii="宋体" w:hAnsi="宋体" w:hint="eastAsia"/>
          <w:sz w:val="24"/>
        </w:rPr>
        <w:t>电新能源科技有限公司</w:t>
      </w:r>
      <w:bookmarkEnd w:id="14"/>
    </w:p>
    <w:p w14:paraId="788097C0" w14:textId="4FBF5E2C" w:rsidR="00A8498A" w:rsidRPr="00092866" w:rsidRDefault="00C35C96" w:rsidP="00FD118A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092866">
        <w:rPr>
          <w:rFonts w:ascii="宋体" w:hAnsi="宋体" w:hint="eastAsia"/>
          <w:sz w:val="24"/>
        </w:rPr>
        <w:t>招标人</w:t>
      </w:r>
      <w:r w:rsidR="00A8498A" w:rsidRPr="00092866">
        <w:rPr>
          <w:rFonts w:ascii="宋体" w:hAnsi="宋体" w:hint="eastAsia"/>
          <w:sz w:val="24"/>
        </w:rPr>
        <w:t>地址：</w:t>
      </w:r>
      <w:r w:rsidR="005362AA" w:rsidRPr="005362AA">
        <w:rPr>
          <w:rFonts w:ascii="宋体" w:hAnsi="宋体" w:hint="eastAsia"/>
          <w:sz w:val="24"/>
        </w:rPr>
        <w:t>浙江省衢州市报智路18号2幢</w:t>
      </w:r>
    </w:p>
    <w:p w14:paraId="4EDFCC14" w14:textId="3065259F" w:rsidR="00C35C96" w:rsidRPr="00092866" w:rsidRDefault="00C35C96" w:rsidP="00FD118A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092866">
        <w:rPr>
          <w:rFonts w:ascii="宋体" w:hAnsi="宋体" w:hint="eastAsia"/>
          <w:sz w:val="24"/>
        </w:rPr>
        <w:t>开标地址：</w:t>
      </w:r>
      <w:r w:rsidR="00E97843" w:rsidRPr="00E97843">
        <w:rPr>
          <w:rFonts w:ascii="宋体" w:hAnsi="宋体" w:hint="eastAsia"/>
          <w:sz w:val="24"/>
        </w:rPr>
        <w:t>浙江省</w:t>
      </w:r>
      <w:r w:rsidR="00FA5257">
        <w:rPr>
          <w:rFonts w:ascii="宋体" w:hAnsi="宋体" w:hint="eastAsia"/>
          <w:sz w:val="24"/>
        </w:rPr>
        <w:t>杭州市桐庐县</w:t>
      </w:r>
      <w:proofErr w:type="gramStart"/>
      <w:r w:rsidR="00FA5257">
        <w:rPr>
          <w:rFonts w:ascii="宋体" w:hAnsi="宋体" w:hint="eastAsia"/>
          <w:sz w:val="24"/>
        </w:rPr>
        <w:t>凤川街道陈山路</w:t>
      </w:r>
      <w:r w:rsidR="00FA5257">
        <w:rPr>
          <w:rFonts w:ascii="宋体" w:hAnsi="宋体"/>
          <w:sz w:val="24"/>
        </w:rPr>
        <w:t>888</w:t>
      </w:r>
      <w:r w:rsidR="00FA5257">
        <w:rPr>
          <w:rFonts w:ascii="宋体" w:hAnsi="宋体" w:hint="eastAsia"/>
          <w:sz w:val="24"/>
        </w:rPr>
        <w:t>号富江能源</w:t>
      </w:r>
      <w:proofErr w:type="gramEnd"/>
      <w:r w:rsidR="00FA5257">
        <w:rPr>
          <w:rFonts w:ascii="宋体" w:hAnsi="宋体" w:hint="eastAsia"/>
          <w:sz w:val="24"/>
        </w:rPr>
        <w:t>科技有限公司</w:t>
      </w:r>
    </w:p>
    <w:p w14:paraId="784A9017" w14:textId="4530FD98" w:rsidR="00A8498A" w:rsidRPr="00092866" w:rsidRDefault="00A8498A" w:rsidP="00FD118A">
      <w:pPr>
        <w:spacing w:line="276" w:lineRule="auto"/>
        <w:ind w:firstLineChars="200" w:firstLine="480"/>
        <w:rPr>
          <w:rFonts w:ascii="宋体" w:hAnsi="宋体"/>
          <w:sz w:val="24"/>
        </w:rPr>
      </w:pPr>
      <w:r w:rsidRPr="00092866">
        <w:rPr>
          <w:rFonts w:ascii="宋体" w:hAnsi="宋体" w:hint="eastAsia"/>
          <w:sz w:val="24"/>
        </w:rPr>
        <w:t>商务：</w:t>
      </w:r>
      <w:r w:rsidR="00A10142">
        <w:rPr>
          <w:rFonts w:ascii="宋体" w:hAnsi="宋体" w:hint="eastAsia"/>
          <w:sz w:val="24"/>
        </w:rPr>
        <w:t>张</w:t>
      </w:r>
      <w:r w:rsidR="00FA5257">
        <w:rPr>
          <w:rFonts w:ascii="宋体" w:hAnsi="宋体" w:hint="eastAsia"/>
          <w:sz w:val="24"/>
        </w:rPr>
        <w:t>经理</w:t>
      </w:r>
      <w:r w:rsidRPr="00092866">
        <w:rPr>
          <w:rFonts w:ascii="宋体" w:hAnsi="宋体" w:hint="eastAsia"/>
          <w:sz w:val="24"/>
        </w:rPr>
        <w:t xml:space="preserve"> 手机号：</w:t>
      </w:r>
      <w:r w:rsidR="00FA5257">
        <w:rPr>
          <w:rFonts w:ascii="宋体" w:hAnsi="宋体"/>
          <w:sz w:val="24"/>
        </w:rPr>
        <w:t>13914913801</w:t>
      </w:r>
      <w:r w:rsidRPr="00092866">
        <w:rPr>
          <w:rFonts w:ascii="宋体" w:hAnsi="宋体" w:hint="eastAsia"/>
          <w:sz w:val="24"/>
        </w:rPr>
        <w:t xml:space="preserve"> </w:t>
      </w:r>
      <w:r w:rsidR="004960EE">
        <w:rPr>
          <w:rFonts w:ascii="宋体" w:hAnsi="宋体"/>
          <w:sz w:val="24"/>
        </w:rPr>
        <w:t xml:space="preserve"> </w:t>
      </w:r>
      <w:r w:rsidRPr="00092866">
        <w:rPr>
          <w:rFonts w:ascii="宋体" w:hAnsi="宋体" w:hint="eastAsia"/>
          <w:sz w:val="24"/>
        </w:rPr>
        <w:t xml:space="preserve"> </w:t>
      </w:r>
      <w:proofErr w:type="gramStart"/>
      <w:r w:rsidRPr="00092866">
        <w:rPr>
          <w:rFonts w:ascii="宋体" w:hAnsi="宋体" w:hint="eastAsia"/>
          <w:sz w:val="24"/>
        </w:rPr>
        <w:t>E-mail :</w:t>
      </w:r>
      <w:proofErr w:type="gramEnd"/>
      <w:r w:rsidR="00FA5257" w:rsidRPr="00FA5257">
        <w:t xml:space="preserve"> </w:t>
      </w:r>
      <w:r w:rsidR="00FA5257" w:rsidRPr="00FA5257">
        <w:rPr>
          <w:rFonts w:ascii="宋体" w:hAnsi="宋体"/>
          <w:sz w:val="24"/>
        </w:rPr>
        <w:t>haibin.zhang@geelybg.com</w:t>
      </w:r>
    </w:p>
    <w:p w14:paraId="1B25CA59" w14:textId="554B40FB" w:rsidR="00FA5257" w:rsidRDefault="00FA5257" w:rsidP="00FD118A">
      <w:pPr>
        <w:spacing w:line="276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技术：胡经理 手机号：</w:t>
      </w:r>
      <w:r w:rsidRPr="004960EE">
        <w:rPr>
          <w:rFonts w:ascii="宋体" w:hAnsi="宋体"/>
          <w:sz w:val="24"/>
        </w:rPr>
        <w:t>15170069625</w:t>
      </w:r>
      <w:r w:rsidRPr="004960EE">
        <w:rPr>
          <w:rFonts w:ascii="宋体" w:hAnsi="宋体" w:hint="eastAsia"/>
          <w:sz w:val="24"/>
        </w:rPr>
        <w:t xml:space="preserve"> </w:t>
      </w:r>
      <w:r w:rsidRPr="004960EE">
        <w:rPr>
          <w:rFonts w:ascii="宋体" w:hAnsi="宋体"/>
          <w:sz w:val="24"/>
        </w:rPr>
        <w:t xml:space="preserve"> </w:t>
      </w:r>
      <w:r w:rsidR="004960EE">
        <w:rPr>
          <w:rFonts w:ascii="宋体" w:hAnsi="宋体"/>
          <w:sz w:val="24"/>
        </w:rPr>
        <w:t xml:space="preserve"> </w:t>
      </w:r>
      <w:proofErr w:type="gramStart"/>
      <w:r w:rsidRPr="004960EE">
        <w:rPr>
          <w:rFonts w:ascii="宋体" w:hAnsi="宋体" w:hint="eastAsia"/>
          <w:sz w:val="24"/>
        </w:rPr>
        <w:t>E-mail :</w:t>
      </w:r>
      <w:proofErr w:type="gramEnd"/>
      <w:r w:rsidRPr="004960EE">
        <w:rPr>
          <w:rFonts w:ascii="宋体" w:hAnsi="宋体"/>
          <w:sz w:val="24"/>
        </w:rPr>
        <w:t xml:space="preserve"> Jianen.Hu1@geely.com</w:t>
      </w:r>
    </w:p>
    <w:p w14:paraId="4F6FBEDE" w14:textId="2932C113" w:rsidR="00A8498A" w:rsidRPr="00092866" w:rsidRDefault="00A8498A" w:rsidP="00FD118A">
      <w:pPr>
        <w:spacing w:line="276" w:lineRule="auto"/>
        <w:rPr>
          <w:rFonts w:ascii="宋体" w:hAnsi="宋体"/>
          <w:sz w:val="24"/>
        </w:rPr>
      </w:pPr>
      <w:r w:rsidRPr="00092866">
        <w:rPr>
          <w:rFonts w:ascii="宋体" w:hAnsi="宋体" w:hint="eastAsia"/>
          <w:sz w:val="24"/>
        </w:rPr>
        <w:t>注：无论投标结果如何，投标人自行承担所有与参加投标活动有关的全部费用。</w:t>
      </w:r>
    </w:p>
    <w:p w14:paraId="138374F1" w14:textId="28359C59" w:rsidR="00A8498A" w:rsidRPr="00092866" w:rsidRDefault="00A8498A" w:rsidP="00A8498A">
      <w:pPr>
        <w:jc w:val="right"/>
        <w:rPr>
          <w:rFonts w:ascii="宋体" w:hAnsi="宋体"/>
          <w:sz w:val="24"/>
        </w:rPr>
      </w:pPr>
    </w:p>
    <w:p w14:paraId="2BBBBD74" w14:textId="77777777" w:rsidR="00FD118A" w:rsidRPr="00092866" w:rsidRDefault="00FD118A" w:rsidP="00A8498A">
      <w:pPr>
        <w:jc w:val="right"/>
        <w:rPr>
          <w:rFonts w:ascii="宋体" w:hAnsi="宋体"/>
          <w:sz w:val="24"/>
        </w:rPr>
      </w:pPr>
    </w:p>
    <w:p w14:paraId="3529FF5E" w14:textId="562582DB" w:rsidR="00A8498A" w:rsidRPr="00092866" w:rsidRDefault="00A8498A" w:rsidP="00A8498A">
      <w:pPr>
        <w:jc w:val="right"/>
        <w:rPr>
          <w:rFonts w:ascii="宋体" w:hAnsi="宋体"/>
          <w:sz w:val="24"/>
        </w:rPr>
      </w:pPr>
      <w:bookmarkStart w:id="15" w:name="_GoBack"/>
      <w:bookmarkEnd w:id="15"/>
      <w:r w:rsidRPr="00092866">
        <w:rPr>
          <w:rFonts w:ascii="宋体" w:hAnsi="宋体" w:hint="eastAsia"/>
          <w:sz w:val="24"/>
        </w:rPr>
        <w:t xml:space="preserve">      </w:t>
      </w:r>
      <w:r w:rsidR="00C35C96" w:rsidRPr="00092866">
        <w:rPr>
          <w:rFonts w:ascii="宋体" w:hAnsi="宋体" w:hint="eastAsia"/>
          <w:sz w:val="24"/>
        </w:rPr>
        <w:t>招标人</w:t>
      </w:r>
      <w:r w:rsidRPr="00092866">
        <w:rPr>
          <w:rFonts w:ascii="宋体" w:hAnsi="宋体" w:hint="eastAsia"/>
          <w:sz w:val="24"/>
        </w:rPr>
        <w:t>：</w:t>
      </w:r>
      <w:bookmarkStart w:id="16" w:name="_Hlk116899223"/>
      <w:r w:rsidR="005362AA" w:rsidRPr="005362AA">
        <w:rPr>
          <w:rFonts w:ascii="宋体" w:hAnsi="宋体" w:hint="eastAsia"/>
          <w:sz w:val="24"/>
        </w:rPr>
        <w:t>衢州</w:t>
      </w:r>
      <w:proofErr w:type="gramStart"/>
      <w:r w:rsidR="005362AA" w:rsidRPr="005362AA">
        <w:rPr>
          <w:rFonts w:ascii="宋体" w:hAnsi="宋体" w:hint="eastAsia"/>
          <w:sz w:val="24"/>
        </w:rPr>
        <w:t>极</w:t>
      </w:r>
      <w:proofErr w:type="gramEnd"/>
      <w:r w:rsidR="005362AA" w:rsidRPr="005362AA">
        <w:rPr>
          <w:rFonts w:ascii="宋体" w:hAnsi="宋体" w:hint="eastAsia"/>
          <w:sz w:val="24"/>
        </w:rPr>
        <w:t>电新能源科技有限公司</w:t>
      </w:r>
    </w:p>
    <w:p w14:paraId="63815328" w14:textId="336B686E" w:rsidR="00386933" w:rsidRPr="008E3D09" w:rsidRDefault="00A8498A" w:rsidP="00FD118A">
      <w:pPr>
        <w:spacing w:line="400" w:lineRule="exact"/>
        <w:ind w:firstLine="420"/>
        <w:jc w:val="right"/>
        <w:rPr>
          <w:rFonts w:ascii="宋体" w:hAnsi="宋体"/>
          <w:sz w:val="24"/>
        </w:rPr>
      </w:pPr>
      <w:r w:rsidRPr="00092866">
        <w:rPr>
          <w:rFonts w:ascii="宋体" w:hAnsi="宋体" w:hint="eastAsia"/>
          <w:sz w:val="24"/>
        </w:rPr>
        <w:t xml:space="preserve">      </w:t>
      </w:r>
      <w:r w:rsidR="00DE132D" w:rsidRPr="00092866">
        <w:rPr>
          <w:rFonts w:ascii="宋体" w:hAnsi="宋体" w:hint="eastAsia"/>
          <w:sz w:val="24"/>
        </w:rPr>
        <w:t>日期</w:t>
      </w:r>
      <w:r w:rsidRPr="00092866">
        <w:rPr>
          <w:rFonts w:ascii="宋体" w:hAnsi="宋体" w:hint="eastAsia"/>
          <w:sz w:val="24"/>
        </w:rPr>
        <w:t>: 202</w:t>
      </w:r>
      <w:r w:rsidR="00FA5257">
        <w:rPr>
          <w:rFonts w:ascii="宋体" w:hAnsi="宋体"/>
          <w:sz w:val="24"/>
        </w:rPr>
        <w:t>5</w:t>
      </w:r>
      <w:r w:rsidRPr="00092866">
        <w:rPr>
          <w:rFonts w:ascii="宋体" w:hAnsi="宋体" w:hint="eastAsia"/>
          <w:sz w:val="24"/>
        </w:rPr>
        <w:t>年</w:t>
      </w:r>
      <w:r w:rsidR="00FA5257">
        <w:rPr>
          <w:rFonts w:ascii="宋体" w:hAnsi="宋体"/>
          <w:sz w:val="24"/>
        </w:rPr>
        <w:t>6</w:t>
      </w:r>
      <w:r w:rsidRPr="00092866">
        <w:rPr>
          <w:rFonts w:ascii="宋体" w:hAnsi="宋体" w:hint="eastAsia"/>
          <w:sz w:val="24"/>
        </w:rPr>
        <w:t>月</w:t>
      </w:r>
      <w:r w:rsidR="00FA5257">
        <w:rPr>
          <w:rFonts w:ascii="宋体" w:hAnsi="宋体"/>
          <w:sz w:val="24"/>
        </w:rPr>
        <w:t>23</w:t>
      </w:r>
      <w:r w:rsidRPr="00092866">
        <w:rPr>
          <w:rFonts w:ascii="宋体" w:hAnsi="宋体" w:hint="eastAsia"/>
          <w:sz w:val="24"/>
        </w:rPr>
        <w:t>日</w:t>
      </w:r>
      <w:bookmarkEnd w:id="16"/>
    </w:p>
    <w:sectPr w:rsidR="00386933" w:rsidRPr="008E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6B2C" w14:textId="77777777" w:rsidR="00971DB7" w:rsidRDefault="00971DB7" w:rsidP="00A8498A">
      <w:r>
        <w:separator/>
      </w:r>
    </w:p>
  </w:endnote>
  <w:endnote w:type="continuationSeparator" w:id="0">
    <w:p w14:paraId="187FE4CC" w14:textId="77777777" w:rsidR="00971DB7" w:rsidRDefault="00971DB7" w:rsidP="00A8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9B48" w14:textId="77777777" w:rsidR="00971DB7" w:rsidRDefault="00971DB7" w:rsidP="00A8498A">
      <w:r>
        <w:separator/>
      </w:r>
    </w:p>
  </w:footnote>
  <w:footnote w:type="continuationSeparator" w:id="0">
    <w:p w14:paraId="1643F445" w14:textId="77777777" w:rsidR="00971DB7" w:rsidRDefault="00971DB7" w:rsidP="00A8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8B"/>
    <w:rsid w:val="00004216"/>
    <w:rsid w:val="000361D4"/>
    <w:rsid w:val="0004480B"/>
    <w:rsid w:val="0005139B"/>
    <w:rsid w:val="00067C3E"/>
    <w:rsid w:val="00074A9F"/>
    <w:rsid w:val="0008108A"/>
    <w:rsid w:val="00092866"/>
    <w:rsid w:val="000A2D4E"/>
    <w:rsid w:val="000B2780"/>
    <w:rsid w:val="000B5166"/>
    <w:rsid w:val="000B66D1"/>
    <w:rsid w:val="000D5110"/>
    <w:rsid w:val="00101E46"/>
    <w:rsid w:val="001030BE"/>
    <w:rsid w:val="001051E0"/>
    <w:rsid w:val="001129C2"/>
    <w:rsid w:val="00115CD2"/>
    <w:rsid w:val="00121ADC"/>
    <w:rsid w:val="0014642E"/>
    <w:rsid w:val="0017598C"/>
    <w:rsid w:val="001A30E6"/>
    <w:rsid w:val="001B2777"/>
    <w:rsid w:val="001C44EE"/>
    <w:rsid w:val="001C5E2D"/>
    <w:rsid w:val="001D040E"/>
    <w:rsid w:val="001D277E"/>
    <w:rsid w:val="001F1EAD"/>
    <w:rsid w:val="001F6D3A"/>
    <w:rsid w:val="00210B9A"/>
    <w:rsid w:val="00217F98"/>
    <w:rsid w:val="00226C22"/>
    <w:rsid w:val="00231500"/>
    <w:rsid w:val="002355C6"/>
    <w:rsid w:val="0024509B"/>
    <w:rsid w:val="002453CB"/>
    <w:rsid w:val="00246B46"/>
    <w:rsid w:val="00246EFB"/>
    <w:rsid w:val="00250084"/>
    <w:rsid w:val="0025276B"/>
    <w:rsid w:val="002542FF"/>
    <w:rsid w:val="0026183C"/>
    <w:rsid w:val="00264A3C"/>
    <w:rsid w:val="00265AAA"/>
    <w:rsid w:val="00265CFC"/>
    <w:rsid w:val="00270233"/>
    <w:rsid w:val="002B3465"/>
    <w:rsid w:val="002C011A"/>
    <w:rsid w:val="002C2C27"/>
    <w:rsid w:val="002E669A"/>
    <w:rsid w:val="00316A15"/>
    <w:rsid w:val="0033225C"/>
    <w:rsid w:val="003438D3"/>
    <w:rsid w:val="00347A1A"/>
    <w:rsid w:val="00365B48"/>
    <w:rsid w:val="00376C07"/>
    <w:rsid w:val="003875B6"/>
    <w:rsid w:val="003A4660"/>
    <w:rsid w:val="003B377F"/>
    <w:rsid w:val="003B5355"/>
    <w:rsid w:val="003B7775"/>
    <w:rsid w:val="003C06CC"/>
    <w:rsid w:val="003C32BE"/>
    <w:rsid w:val="003D129B"/>
    <w:rsid w:val="003E102E"/>
    <w:rsid w:val="003F70F9"/>
    <w:rsid w:val="00410037"/>
    <w:rsid w:val="00411CE9"/>
    <w:rsid w:val="004267EA"/>
    <w:rsid w:val="0043300A"/>
    <w:rsid w:val="00437BEF"/>
    <w:rsid w:val="0044248F"/>
    <w:rsid w:val="004507BE"/>
    <w:rsid w:val="00452F1C"/>
    <w:rsid w:val="00455D9C"/>
    <w:rsid w:val="0045683D"/>
    <w:rsid w:val="00462F64"/>
    <w:rsid w:val="004638A5"/>
    <w:rsid w:val="004674E0"/>
    <w:rsid w:val="004938EC"/>
    <w:rsid w:val="004960EE"/>
    <w:rsid w:val="004B23AB"/>
    <w:rsid w:val="004D38EB"/>
    <w:rsid w:val="004D5EA0"/>
    <w:rsid w:val="004E542B"/>
    <w:rsid w:val="00501509"/>
    <w:rsid w:val="00506857"/>
    <w:rsid w:val="005217B5"/>
    <w:rsid w:val="005362AA"/>
    <w:rsid w:val="0055018F"/>
    <w:rsid w:val="005625D7"/>
    <w:rsid w:val="005746F3"/>
    <w:rsid w:val="005851B2"/>
    <w:rsid w:val="00590245"/>
    <w:rsid w:val="005A2157"/>
    <w:rsid w:val="005A540D"/>
    <w:rsid w:val="005B12D7"/>
    <w:rsid w:val="005B2C65"/>
    <w:rsid w:val="005D0280"/>
    <w:rsid w:val="005F31BF"/>
    <w:rsid w:val="005F488B"/>
    <w:rsid w:val="00613966"/>
    <w:rsid w:val="006260AB"/>
    <w:rsid w:val="0062671A"/>
    <w:rsid w:val="006270C2"/>
    <w:rsid w:val="006279BF"/>
    <w:rsid w:val="00631C43"/>
    <w:rsid w:val="00640DF0"/>
    <w:rsid w:val="006427E8"/>
    <w:rsid w:val="00647643"/>
    <w:rsid w:val="00670804"/>
    <w:rsid w:val="006848DD"/>
    <w:rsid w:val="006973AA"/>
    <w:rsid w:val="006B1802"/>
    <w:rsid w:val="006C4ACA"/>
    <w:rsid w:val="006D4494"/>
    <w:rsid w:val="00731BB4"/>
    <w:rsid w:val="0077035E"/>
    <w:rsid w:val="007744E7"/>
    <w:rsid w:val="00780D6D"/>
    <w:rsid w:val="007941A1"/>
    <w:rsid w:val="0079576B"/>
    <w:rsid w:val="007A0109"/>
    <w:rsid w:val="007D3831"/>
    <w:rsid w:val="007D50B5"/>
    <w:rsid w:val="007F0E9F"/>
    <w:rsid w:val="007F5962"/>
    <w:rsid w:val="007F6CAD"/>
    <w:rsid w:val="00823A45"/>
    <w:rsid w:val="008309A2"/>
    <w:rsid w:val="008513E7"/>
    <w:rsid w:val="008A101B"/>
    <w:rsid w:val="008B6281"/>
    <w:rsid w:val="008D4E6B"/>
    <w:rsid w:val="008E1E08"/>
    <w:rsid w:val="008E3D09"/>
    <w:rsid w:val="008E6495"/>
    <w:rsid w:val="008F5C10"/>
    <w:rsid w:val="0090021F"/>
    <w:rsid w:val="00904FF6"/>
    <w:rsid w:val="00911FCB"/>
    <w:rsid w:val="009229C2"/>
    <w:rsid w:val="00956F54"/>
    <w:rsid w:val="00962876"/>
    <w:rsid w:val="00971DB7"/>
    <w:rsid w:val="009959A6"/>
    <w:rsid w:val="00996904"/>
    <w:rsid w:val="009B4101"/>
    <w:rsid w:val="009B7C12"/>
    <w:rsid w:val="009D69CE"/>
    <w:rsid w:val="009E1945"/>
    <w:rsid w:val="009F5331"/>
    <w:rsid w:val="00A10142"/>
    <w:rsid w:val="00A13D72"/>
    <w:rsid w:val="00A67840"/>
    <w:rsid w:val="00A72CBD"/>
    <w:rsid w:val="00A8498A"/>
    <w:rsid w:val="00A85B9C"/>
    <w:rsid w:val="00A92950"/>
    <w:rsid w:val="00A93665"/>
    <w:rsid w:val="00A97246"/>
    <w:rsid w:val="00AA182F"/>
    <w:rsid w:val="00AB1014"/>
    <w:rsid w:val="00AC3AFA"/>
    <w:rsid w:val="00AD2DB2"/>
    <w:rsid w:val="00AD7C75"/>
    <w:rsid w:val="00AF0539"/>
    <w:rsid w:val="00B003E8"/>
    <w:rsid w:val="00B155E1"/>
    <w:rsid w:val="00B15CE0"/>
    <w:rsid w:val="00B20BAB"/>
    <w:rsid w:val="00B50C8E"/>
    <w:rsid w:val="00B80908"/>
    <w:rsid w:val="00B94247"/>
    <w:rsid w:val="00BB4574"/>
    <w:rsid w:val="00BD03CF"/>
    <w:rsid w:val="00BD46F7"/>
    <w:rsid w:val="00BE1FE4"/>
    <w:rsid w:val="00BF44BC"/>
    <w:rsid w:val="00BF76A5"/>
    <w:rsid w:val="00C03A3F"/>
    <w:rsid w:val="00C16F0C"/>
    <w:rsid w:val="00C23399"/>
    <w:rsid w:val="00C35C96"/>
    <w:rsid w:val="00C605D4"/>
    <w:rsid w:val="00C67639"/>
    <w:rsid w:val="00C73104"/>
    <w:rsid w:val="00CA6BA0"/>
    <w:rsid w:val="00CC30B9"/>
    <w:rsid w:val="00CC45F5"/>
    <w:rsid w:val="00D01EBE"/>
    <w:rsid w:val="00D04A38"/>
    <w:rsid w:val="00D26F0F"/>
    <w:rsid w:val="00D33913"/>
    <w:rsid w:val="00D405E7"/>
    <w:rsid w:val="00D50C95"/>
    <w:rsid w:val="00D544C5"/>
    <w:rsid w:val="00D6457B"/>
    <w:rsid w:val="00D86711"/>
    <w:rsid w:val="00DA38FF"/>
    <w:rsid w:val="00DC341A"/>
    <w:rsid w:val="00DC6316"/>
    <w:rsid w:val="00DD04BE"/>
    <w:rsid w:val="00DD7E39"/>
    <w:rsid w:val="00DE132D"/>
    <w:rsid w:val="00DF5DFE"/>
    <w:rsid w:val="00DF7FCA"/>
    <w:rsid w:val="00E15F0B"/>
    <w:rsid w:val="00E24DC9"/>
    <w:rsid w:val="00E32B93"/>
    <w:rsid w:val="00E41840"/>
    <w:rsid w:val="00E44F14"/>
    <w:rsid w:val="00E60900"/>
    <w:rsid w:val="00E7722C"/>
    <w:rsid w:val="00E94902"/>
    <w:rsid w:val="00E95F35"/>
    <w:rsid w:val="00E97843"/>
    <w:rsid w:val="00EA4914"/>
    <w:rsid w:val="00EB0F1A"/>
    <w:rsid w:val="00EB73B7"/>
    <w:rsid w:val="00EC3160"/>
    <w:rsid w:val="00EE1B8A"/>
    <w:rsid w:val="00EF1F7C"/>
    <w:rsid w:val="00EF222A"/>
    <w:rsid w:val="00F01783"/>
    <w:rsid w:val="00F12FFB"/>
    <w:rsid w:val="00F324A9"/>
    <w:rsid w:val="00F37051"/>
    <w:rsid w:val="00F40D6F"/>
    <w:rsid w:val="00F674A9"/>
    <w:rsid w:val="00F70611"/>
    <w:rsid w:val="00F721BF"/>
    <w:rsid w:val="00F8241B"/>
    <w:rsid w:val="00F90692"/>
    <w:rsid w:val="00FA4ED3"/>
    <w:rsid w:val="00FA5257"/>
    <w:rsid w:val="00FB5B30"/>
    <w:rsid w:val="00FD118A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739C3"/>
  <w15:chartTrackingRefBased/>
  <w15:docId w15:val="{35235150-843B-4822-B73D-8E232573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9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98A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A8498A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A849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1D27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1D277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9576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79576B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C35C96"/>
    <w:rPr>
      <w:b/>
      <w:bCs/>
    </w:rPr>
  </w:style>
  <w:style w:type="paragraph" w:customStyle="1" w:styleId="Default">
    <w:name w:val="Default"/>
    <w:rsid w:val="00613966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199</Words>
  <Characters>1138</Characters>
  <Application>Microsoft Office Word</Application>
  <DocSecurity>0</DocSecurity>
  <Lines>9</Lines>
  <Paragraphs>2</Paragraphs>
  <ScaleCrop>false</ScaleCrop>
  <Company>Geely.com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胡维佳(胡维佳)</dc:creator>
  <cp:keywords/>
  <dc:description/>
  <cp:lastModifiedBy>张海彬</cp:lastModifiedBy>
  <cp:revision>19</cp:revision>
  <dcterms:created xsi:type="dcterms:W3CDTF">2023-02-16T02:04:00Z</dcterms:created>
  <dcterms:modified xsi:type="dcterms:W3CDTF">2025-06-23T02:27:00Z</dcterms:modified>
</cp:coreProperties>
</file>