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江苏洽康食品有限公司202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年纸箱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right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E620AF5"/>
    <w:rsid w:val="4DE73EE3"/>
    <w:rsid w:val="56AA3B6B"/>
    <w:rsid w:val="56E83E57"/>
    <w:rsid w:val="61E0466C"/>
    <w:rsid w:val="73004478"/>
    <w:rsid w:val="750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195</Words>
  <Characters>195</Characters>
  <Lines>1</Lines>
  <Paragraphs>1</Paragraphs>
  <TotalTime>0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2025-07-03T09:20:37Z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B77B29E13E7A411E905594C8AA039F7F_12</vt:lpwstr>
  </property>
  <property fmtid="{D5CDD505-2E9C-101B-9397-08002B2CF9AE}" pid="4" name="KSOTemplateDocerSaveRecord">
    <vt:lpwstr>eyJoZGlkIjoiZGJmMGVlN2U3MTI0ZTE5ODRlN2Y3YjEyYTFkMmYwYjUiLCJ1c2VySWQiOiI0NzUxNDY3MTkifQ==</vt:lpwstr>
  </property>
</Properties>
</file>