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B98C6" w14:textId="77777777" w:rsidR="00E425E1" w:rsidRDefault="00E425E1">
      <w:pPr>
        <w:pStyle w:val="a5"/>
        <w:spacing w:line="200" w:lineRule="atLeast"/>
        <w:ind w:firstLineChars="200" w:firstLine="400"/>
        <w:contextualSpacing/>
        <w:rPr>
          <w:rFonts w:asciiTheme="minorEastAsia" w:eastAsiaTheme="minorEastAsia" w:hAnsiTheme="minorEastAsia" w:cs="Arial"/>
          <w:sz w:val="20"/>
          <w:szCs w:val="18"/>
        </w:rPr>
      </w:pPr>
      <w:bookmarkStart w:id="0" w:name="_GoBack"/>
      <w:bookmarkEnd w:id="0"/>
    </w:p>
    <w:p w14:paraId="641B378B" w14:textId="77777777" w:rsidR="00E425E1" w:rsidRDefault="00AF0D75">
      <w:pPr>
        <w:pStyle w:val="a5"/>
        <w:spacing w:line="200" w:lineRule="atLeast"/>
        <w:contextualSpacing/>
        <w:jc w:val="center"/>
        <w:rPr>
          <w:rFonts w:ascii="仿宋" w:eastAsia="仿宋" w:hAnsi="仿宋" w:cs="仿宋"/>
          <w:b/>
          <w:sz w:val="22"/>
          <w:szCs w:val="22"/>
        </w:rPr>
      </w:pPr>
      <w:proofErr w:type="gramStart"/>
      <w:r>
        <w:rPr>
          <w:rFonts w:ascii="仿宋" w:eastAsia="仿宋" w:hAnsi="仿宋" w:cs="仿宋" w:hint="eastAsia"/>
          <w:b/>
          <w:sz w:val="22"/>
          <w:szCs w:val="22"/>
        </w:rPr>
        <w:t>智运天下</w:t>
      </w:r>
      <w:proofErr w:type="gramEnd"/>
      <w:r>
        <w:rPr>
          <w:rFonts w:ascii="仿宋" w:eastAsia="仿宋" w:hAnsi="仿宋" w:cs="仿宋" w:hint="eastAsia"/>
          <w:b/>
          <w:sz w:val="22"/>
          <w:szCs w:val="22"/>
        </w:rPr>
        <w:t>（上海）科技</w:t>
      </w:r>
      <w:r>
        <w:rPr>
          <w:rFonts w:ascii="仿宋" w:eastAsia="仿宋" w:hAnsi="仿宋" w:cs="仿宋" w:hint="eastAsia"/>
          <w:b/>
          <w:sz w:val="22"/>
          <w:szCs w:val="22"/>
        </w:rPr>
        <w:t>有限公司</w:t>
      </w:r>
      <w:r>
        <w:rPr>
          <w:rFonts w:ascii="仿宋" w:eastAsia="仿宋" w:hAnsi="仿宋" w:cs="仿宋" w:hint="eastAsia"/>
          <w:b/>
          <w:color w:val="FF0000"/>
          <w:sz w:val="22"/>
          <w:szCs w:val="22"/>
          <w:u w:val="single"/>
        </w:rPr>
        <w:t>大宗物料运力采购</w:t>
      </w:r>
      <w:r>
        <w:rPr>
          <w:rFonts w:ascii="仿宋" w:eastAsia="仿宋" w:hAnsi="仿宋" w:cs="仿宋" w:hint="eastAsia"/>
          <w:b/>
          <w:sz w:val="22"/>
          <w:szCs w:val="22"/>
        </w:rPr>
        <w:t>公告</w:t>
      </w:r>
    </w:p>
    <w:p w14:paraId="53B2DF2E" w14:textId="77777777" w:rsidR="00E425E1" w:rsidRDefault="00E425E1">
      <w:pPr>
        <w:pStyle w:val="a5"/>
        <w:spacing w:line="200" w:lineRule="atLeast"/>
        <w:ind w:firstLineChars="200" w:firstLine="400"/>
        <w:contextualSpacing/>
        <w:rPr>
          <w:rFonts w:ascii="仿宋" w:eastAsia="仿宋" w:hAnsi="仿宋" w:cs="仿宋"/>
          <w:sz w:val="20"/>
          <w:szCs w:val="20"/>
        </w:rPr>
      </w:pPr>
    </w:p>
    <w:p w14:paraId="288FD1F2" w14:textId="77777777" w:rsidR="00E425E1" w:rsidRDefault="00AF0D75">
      <w:pPr>
        <w:pStyle w:val="a5"/>
        <w:spacing w:line="200" w:lineRule="atLeast"/>
        <w:ind w:firstLineChars="200" w:firstLine="400"/>
        <w:contextualSpacing/>
        <w:rPr>
          <w:rFonts w:ascii="仿宋" w:eastAsia="仿宋" w:hAnsi="仿宋" w:cs="仿宋"/>
          <w:sz w:val="20"/>
          <w:szCs w:val="20"/>
        </w:rPr>
      </w:pPr>
      <w:proofErr w:type="gramStart"/>
      <w:r>
        <w:rPr>
          <w:rFonts w:ascii="仿宋" w:eastAsia="仿宋" w:hAnsi="仿宋" w:cs="仿宋" w:hint="eastAsia"/>
          <w:sz w:val="20"/>
          <w:szCs w:val="20"/>
        </w:rPr>
        <w:t>智运天下</w:t>
      </w:r>
      <w:proofErr w:type="gramEnd"/>
      <w:r>
        <w:rPr>
          <w:rFonts w:ascii="仿宋" w:eastAsia="仿宋" w:hAnsi="仿宋" w:cs="仿宋" w:hint="eastAsia"/>
          <w:sz w:val="20"/>
          <w:szCs w:val="20"/>
        </w:rPr>
        <w:t>（上海）科技</w:t>
      </w:r>
      <w:r>
        <w:rPr>
          <w:rFonts w:ascii="仿宋" w:eastAsia="仿宋" w:hAnsi="仿宋" w:cs="仿宋" w:hint="eastAsia"/>
          <w:sz w:val="20"/>
          <w:szCs w:val="20"/>
        </w:rPr>
        <w:t>有限公司将于</w:t>
      </w:r>
      <w:r>
        <w:rPr>
          <w:rFonts w:ascii="仿宋" w:eastAsia="仿宋" w:hAnsi="仿宋" w:cs="仿宋" w:hint="eastAsia"/>
          <w:sz w:val="20"/>
          <w:szCs w:val="20"/>
        </w:rPr>
        <w:t>近期对</w:t>
      </w:r>
      <w:r>
        <w:rPr>
          <w:rFonts w:ascii="仿宋" w:eastAsia="仿宋" w:hAnsi="仿宋" w:cs="仿宋" w:hint="eastAsia"/>
          <w:b/>
          <w:bCs/>
          <w:sz w:val="20"/>
          <w:szCs w:val="20"/>
          <w:u w:val="single"/>
        </w:rPr>
        <w:t>2025</w:t>
      </w:r>
      <w:r>
        <w:rPr>
          <w:rFonts w:ascii="仿宋" w:eastAsia="仿宋" w:hAnsi="仿宋" w:cs="仿宋" w:hint="eastAsia"/>
          <w:sz w:val="20"/>
          <w:szCs w:val="20"/>
        </w:rPr>
        <w:t>年度</w:t>
      </w:r>
      <w:r>
        <w:rPr>
          <w:rFonts w:ascii="仿宋" w:eastAsia="仿宋" w:hAnsi="仿宋" w:cs="仿宋" w:hint="eastAsia"/>
          <w:sz w:val="20"/>
          <w:szCs w:val="20"/>
          <w:u w:val="single"/>
        </w:rPr>
        <w:t>西南</w:t>
      </w:r>
      <w:r>
        <w:rPr>
          <w:rFonts w:ascii="仿宋" w:eastAsia="仿宋" w:hAnsi="仿宋" w:cs="仿宋" w:hint="eastAsia"/>
          <w:sz w:val="20"/>
          <w:szCs w:val="20"/>
        </w:rPr>
        <w:t>大区</w:t>
      </w:r>
      <w:r>
        <w:rPr>
          <w:rFonts w:asciiTheme="minorEastAsia" w:eastAsiaTheme="minorEastAsia" w:hAnsiTheme="minorEastAsia" w:cs="Arial" w:hint="eastAsia"/>
          <w:sz w:val="20"/>
          <w:szCs w:val="18"/>
          <w:u w:val="single"/>
        </w:rPr>
        <w:t>大宗物料</w:t>
      </w:r>
      <w:r>
        <w:rPr>
          <w:rFonts w:asciiTheme="minorEastAsia" w:eastAsiaTheme="minorEastAsia" w:hAnsiTheme="minorEastAsia" w:cs="Arial" w:hint="eastAsia"/>
          <w:sz w:val="20"/>
          <w:szCs w:val="18"/>
          <w:u w:val="single"/>
        </w:rPr>
        <w:t>/</w:t>
      </w:r>
      <w:r>
        <w:rPr>
          <w:rFonts w:asciiTheme="minorEastAsia" w:eastAsiaTheme="minorEastAsia" w:hAnsiTheme="minorEastAsia" w:cs="Arial" w:hint="eastAsia"/>
          <w:sz w:val="20"/>
          <w:szCs w:val="18"/>
          <w:u w:val="single"/>
        </w:rPr>
        <w:t>建筑材料</w:t>
      </w:r>
      <w:r>
        <w:rPr>
          <w:rFonts w:ascii="仿宋" w:eastAsia="仿宋" w:hAnsi="仿宋" w:cs="仿宋" w:hint="eastAsia"/>
          <w:sz w:val="20"/>
          <w:szCs w:val="20"/>
        </w:rPr>
        <w:t>组织</w:t>
      </w:r>
      <w:r>
        <w:rPr>
          <w:rFonts w:ascii="仿宋" w:eastAsia="仿宋" w:hAnsi="仿宋" w:cs="仿宋" w:hint="eastAsia"/>
          <w:sz w:val="20"/>
          <w:szCs w:val="20"/>
        </w:rPr>
        <w:t>招</w:t>
      </w:r>
      <w:r>
        <w:rPr>
          <w:rFonts w:ascii="仿宋" w:eastAsia="仿宋" w:hAnsi="仿宋" w:cs="仿宋" w:hint="eastAsia"/>
          <w:sz w:val="20"/>
          <w:szCs w:val="20"/>
        </w:rPr>
        <w:t>标，诚邀有意向的单位积极报名参加。</w:t>
      </w:r>
    </w:p>
    <w:p w14:paraId="55CA2F79" w14:textId="77777777" w:rsidR="00E425E1" w:rsidRDefault="00AF0D75">
      <w:pPr>
        <w:pStyle w:val="a5"/>
        <w:spacing w:line="200" w:lineRule="atLeast"/>
        <w:contextualSpacing/>
        <w:rPr>
          <w:rFonts w:ascii="仿宋" w:eastAsia="仿宋" w:hAnsi="仿宋" w:cs="仿宋"/>
          <w:b/>
          <w:sz w:val="20"/>
          <w:szCs w:val="20"/>
        </w:rPr>
      </w:pPr>
      <w:r>
        <w:rPr>
          <w:rFonts w:ascii="仿宋" w:eastAsia="仿宋" w:hAnsi="仿宋" w:cs="仿宋" w:hint="eastAsia"/>
          <w:b/>
          <w:sz w:val="20"/>
          <w:szCs w:val="20"/>
        </w:rPr>
        <w:t>一、公司简介</w:t>
      </w:r>
    </w:p>
    <w:p w14:paraId="014C09C8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proofErr w:type="gramStart"/>
      <w:r>
        <w:rPr>
          <w:rFonts w:ascii="仿宋" w:eastAsia="仿宋" w:hAnsi="仿宋" w:cs="仿宋" w:hint="eastAsia"/>
          <w:sz w:val="20"/>
          <w:szCs w:val="20"/>
        </w:rPr>
        <w:t>智运天下</w:t>
      </w:r>
      <w:proofErr w:type="gramEnd"/>
      <w:r>
        <w:rPr>
          <w:rFonts w:ascii="仿宋" w:eastAsia="仿宋" w:hAnsi="仿宋" w:cs="仿宋" w:hint="eastAsia"/>
          <w:sz w:val="20"/>
          <w:szCs w:val="20"/>
        </w:rPr>
        <w:t>（上海）科技有限公司成立于</w:t>
      </w:r>
      <w:r>
        <w:rPr>
          <w:rFonts w:ascii="仿宋" w:eastAsia="仿宋" w:hAnsi="仿宋" w:cs="仿宋" w:hint="eastAsia"/>
          <w:sz w:val="20"/>
          <w:szCs w:val="20"/>
        </w:rPr>
        <w:t>2010</w:t>
      </w:r>
      <w:r>
        <w:rPr>
          <w:rFonts w:ascii="仿宋" w:eastAsia="仿宋" w:hAnsi="仿宋" w:cs="仿宋" w:hint="eastAsia"/>
          <w:sz w:val="20"/>
          <w:szCs w:val="20"/>
        </w:rPr>
        <w:t>年，总部位于上海，注册资金</w:t>
      </w:r>
      <w:r>
        <w:rPr>
          <w:rFonts w:ascii="仿宋" w:eastAsia="仿宋" w:hAnsi="仿宋" w:cs="仿宋" w:hint="eastAsia"/>
          <w:sz w:val="20"/>
          <w:szCs w:val="20"/>
        </w:rPr>
        <w:t>5000</w:t>
      </w:r>
      <w:r>
        <w:rPr>
          <w:rFonts w:ascii="仿宋" w:eastAsia="仿宋" w:hAnsi="仿宋" w:cs="仿宋" w:hint="eastAsia"/>
          <w:sz w:val="20"/>
          <w:szCs w:val="20"/>
        </w:rPr>
        <w:t>万元，是一家具备专业能力、行业领先、国际化的供应</w:t>
      </w:r>
      <w:proofErr w:type="gramStart"/>
      <w:r>
        <w:rPr>
          <w:rFonts w:ascii="仿宋" w:eastAsia="仿宋" w:hAnsi="仿宋" w:cs="仿宋" w:hint="eastAsia"/>
          <w:sz w:val="20"/>
          <w:szCs w:val="20"/>
        </w:rPr>
        <w:t>链解决</w:t>
      </w:r>
      <w:proofErr w:type="gramEnd"/>
      <w:r>
        <w:rPr>
          <w:rFonts w:ascii="仿宋" w:eastAsia="仿宋" w:hAnsi="仿宋" w:cs="仿宋" w:hint="eastAsia"/>
          <w:sz w:val="20"/>
          <w:szCs w:val="20"/>
        </w:rPr>
        <w:t>方案提供商，是海尔集团物流</w:t>
      </w:r>
      <w:proofErr w:type="gramStart"/>
      <w:r>
        <w:rPr>
          <w:rFonts w:ascii="仿宋" w:eastAsia="仿宋" w:hAnsi="仿宋" w:cs="仿宋" w:hint="eastAsia"/>
          <w:sz w:val="20"/>
          <w:szCs w:val="20"/>
        </w:rPr>
        <w:t>圈成员</w:t>
      </w:r>
      <w:proofErr w:type="gramEnd"/>
      <w:r>
        <w:rPr>
          <w:rFonts w:ascii="仿宋" w:eastAsia="仿宋" w:hAnsi="仿宋" w:cs="仿宋" w:hint="eastAsia"/>
          <w:sz w:val="20"/>
          <w:szCs w:val="20"/>
        </w:rPr>
        <w:t>企业。公司以科技赋能供应链一体化业务，为光伏能源、建筑材料、</w:t>
      </w:r>
      <w:proofErr w:type="gramStart"/>
      <w:r>
        <w:rPr>
          <w:rFonts w:ascii="仿宋" w:eastAsia="仿宋" w:hAnsi="仿宋" w:cs="仿宋" w:hint="eastAsia"/>
          <w:sz w:val="20"/>
          <w:szCs w:val="20"/>
        </w:rPr>
        <w:t>快消农</w:t>
      </w:r>
      <w:proofErr w:type="gramEnd"/>
      <w:r>
        <w:rPr>
          <w:rFonts w:ascii="仿宋" w:eastAsia="仿宋" w:hAnsi="仿宋" w:cs="仿宋" w:hint="eastAsia"/>
          <w:sz w:val="20"/>
          <w:szCs w:val="20"/>
        </w:rPr>
        <w:t>特、电力设备、大宗原料、</w:t>
      </w:r>
      <w:r>
        <w:rPr>
          <w:rFonts w:ascii="仿宋" w:eastAsia="仿宋" w:hAnsi="仿宋" w:cs="仿宋" w:hint="eastAsia"/>
          <w:sz w:val="20"/>
          <w:szCs w:val="20"/>
        </w:rPr>
        <w:t xml:space="preserve"> </w:t>
      </w:r>
      <w:r>
        <w:rPr>
          <w:rFonts w:ascii="仿宋" w:eastAsia="仿宋" w:hAnsi="仿宋" w:cs="仿宋" w:hint="eastAsia"/>
          <w:sz w:val="20"/>
          <w:szCs w:val="20"/>
        </w:rPr>
        <w:t>汽车汽配、家电家居、综合</w:t>
      </w:r>
      <w:proofErr w:type="gramStart"/>
      <w:r>
        <w:rPr>
          <w:rFonts w:ascii="仿宋" w:eastAsia="仿宋" w:hAnsi="仿宋" w:cs="仿宋" w:hint="eastAsia"/>
          <w:sz w:val="20"/>
          <w:szCs w:val="20"/>
        </w:rPr>
        <w:t>生态八</w:t>
      </w:r>
      <w:proofErr w:type="gramEnd"/>
      <w:r>
        <w:rPr>
          <w:rFonts w:ascii="仿宋" w:eastAsia="仿宋" w:hAnsi="仿宋" w:cs="仿宋" w:hint="eastAsia"/>
          <w:sz w:val="20"/>
          <w:szCs w:val="20"/>
        </w:rPr>
        <w:t>大行业客户提供运输、仓储、</w:t>
      </w:r>
      <w:proofErr w:type="gramStart"/>
      <w:r>
        <w:rPr>
          <w:rFonts w:ascii="仿宋" w:eastAsia="仿宋" w:hAnsi="仿宋" w:cs="仿宋" w:hint="eastAsia"/>
          <w:sz w:val="20"/>
          <w:szCs w:val="20"/>
        </w:rPr>
        <w:t>产线配送、数智</w:t>
      </w:r>
      <w:proofErr w:type="gramEnd"/>
      <w:r>
        <w:rPr>
          <w:rFonts w:ascii="仿宋" w:eastAsia="仿宋" w:hAnsi="仿宋" w:cs="仿宋" w:hint="eastAsia"/>
          <w:sz w:val="20"/>
          <w:szCs w:val="20"/>
        </w:rPr>
        <w:t>化科技平台等服务和产品。</w:t>
      </w:r>
    </w:p>
    <w:p w14:paraId="303AD237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Theme="minorEastAsia" w:eastAsiaTheme="minorEastAsia" w:hAnsiTheme="minorEastAsia" w:cs="Arial"/>
          <w:sz w:val="16"/>
          <w:szCs w:val="18"/>
        </w:rPr>
      </w:pPr>
      <w:proofErr w:type="gramStart"/>
      <w:r>
        <w:rPr>
          <w:rFonts w:ascii="仿宋" w:eastAsia="仿宋" w:hAnsi="仿宋" w:cs="仿宋" w:hint="eastAsia"/>
          <w:sz w:val="20"/>
          <w:szCs w:val="20"/>
        </w:rPr>
        <w:t>智运科技</w:t>
      </w:r>
      <w:proofErr w:type="gramEnd"/>
      <w:r>
        <w:rPr>
          <w:rFonts w:ascii="仿宋" w:eastAsia="仿宋" w:hAnsi="仿宋" w:cs="仿宋" w:hint="eastAsia"/>
          <w:sz w:val="20"/>
          <w:szCs w:val="20"/>
        </w:rPr>
        <w:t>是国内唯一的调运</w:t>
      </w:r>
      <w:r>
        <w:rPr>
          <w:rFonts w:ascii="仿宋" w:eastAsia="仿宋" w:hAnsi="仿宋" w:cs="仿宋" w:hint="eastAsia"/>
          <w:sz w:val="20"/>
          <w:szCs w:val="20"/>
        </w:rPr>
        <w:t>+</w:t>
      </w:r>
      <w:r>
        <w:rPr>
          <w:rFonts w:ascii="仿宋" w:eastAsia="仿宋" w:hAnsi="仿宋" w:cs="仿宋" w:hint="eastAsia"/>
          <w:sz w:val="20"/>
          <w:szCs w:val="20"/>
        </w:rPr>
        <w:t>自营的</w:t>
      </w:r>
      <w:r>
        <w:rPr>
          <w:rFonts w:ascii="仿宋" w:eastAsia="仿宋" w:hAnsi="仿宋" w:cs="仿宋" w:hint="eastAsia"/>
          <w:sz w:val="20"/>
          <w:szCs w:val="20"/>
        </w:rPr>
        <w:t>3PL</w:t>
      </w:r>
      <w:r>
        <w:rPr>
          <w:rFonts w:ascii="仿宋" w:eastAsia="仿宋" w:hAnsi="仿宋" w:cs="仿宋" w:hint="eastAsia"/>
          <w:sz w:val="20"/>
          <w:szCs w:val="20"/>
        </w:rPr>
        <w:t>货运平台，服务网络遍布全国，全国服务项目</w:t>
      </w:r>
      <w:r>
        <w:rPr>
          <w:rFonts w:ascii="仿宋" w:eastAsia="仿宋" w:hAnsi="仿宋" w:cs="仿宋" w:hint="eastAsia"/>
          <w:sz w:val="20"/>
          <w:szCs w:val="20"/>
        </w:rPr>
        <w:t>700+</w:t>
      </w:r>
      <w:r>
        <w:rPr>
          <w:rFonts w:ascii="仿宋" w:eastAsia="仿宋" w:hAnsi="仿宋" w:cs="仿宋" w:hint="eastAsia"/>
          <w:sz w:val="20"/>
          <w:szCs w:val="20"/>
        </w:rPr>
        <w:t>，合作车队专线供应商</w:t>
      </w:r>
      <w:r>
        <w:rPr>
          <w:rFonts w:ascii="仿宋" w:eastAsia="仿宋" w:hAnsi="仿宋" w:cs="仿宋" w:hint="eastAsia"/>
          <w:sz w:val="20"/>
          <w:szCs w:val="20"/>
        </w:rPr>
        <w:t>400</w:t>
      </w:r>
      <w:r>
        <w:rPr>
          <w:rFonts w:ascii="仿宋" w:eastAsia="仿宋" w:hAnsi="仿宋" w:cs="仿宋" w:hint="eastAsia"/>
          <w:sz w:val="20"/>
          <w:szCs w:val="20"/>
        </w:rPr>
        <w:t>多家，可控运力</w:t>
      </w:r>
      <w:r>
        <w:rPr>
          <w:rFonts w:ascii="仿宋" w:eastAsia="仿宋" w:hAnsi="仿宋" w:cs="仿宋" w:hint="eastAsia"/>
          <w:sz w:val="20"/>
          <w:szCs w:val="20"/>
        </w:rPr>
        <w:t>250000+</w:t>
      </w:r>
      <w:r>
        <w:rPr>
          <w:rFonts w:ascii="仿宋" w:eastAsia="仿宋" w:hAnsi="仿宋" w:cs="仿宋" w:hint="eastAsia"/>
          <w:sz w:val="20"/>
          <w:szCs w:val="20"/>
        </w:rPr>
        <w:t>，年发运量近千万吨，并获得“</w:t>
      </w:r>
      <w:r>
        <w:rPr>
          <w:rFonts w:ascii="仿宋" w:eastAsia="仿宋" w:hAnsi="仿宋" w:cs="仿宋" w:hint="eastAsia"/>
          <w:sz w:val="20"/>
          <w:szCs w:val="20"/>
        </w:rPr>
        <w:t>AAAAA</w:t>
      </w:r>
      <w:r>
        <w:rPr>
          <w:rFonts w:ascii="仿宋" w:eastAsia="仿宋" w:hAnsi="仿宋" w:cs="仿宋" w:hint="eastAsia"/>
          <w:sz w:val="20"/>
          <w:szCs w:val="20"/>
        </w:rPr>
        <w:t>级综合服务型物流企业”称号。</w:t>
      </w:r>
    </w:p>
    <w:p w14:paraId="7C44064F" w14:textId="77777777" w:rsidR="00E425E1" w:rsidRDefault="00AF0D75">
      <w:pPr>
        <w:pStyle w:val="a5"/>
        <w:spacing w:line="200" w:lineRule="atLeast"/>
        <w:contextualSpacing/>
        <w:rPr>
          <w:rFonts w:asciiTheme="minorEastAsia" w:eastAsiaTheme="minorEastAsia" w:hAnsiTheme="minorEastAsia" w:cs="Arial"/>
          <w:b/>
          <w:sz w:val="20"/>
          <w:szCs w:val="20"/>
        </w:rPr>
      </w:pPr>
      <w:r>
        <w:rPr>
          <w:rFonts w:asciiTheme="minorEastAsia" w:eastAsiaTheme="minorEastAsia" w:hAnsiTheme="minorEastAsia" w:cs="Arial" w:hint="eastAsia"/>
          <w:sz w:val="20"/>
          <w:szCs w:val="20"/>
        </w:rPr>
        <w:t>二、</w:t>
      </w:r>
      <w:r>
        <w:rPr>
          <w:rFonts w:asciiTheme="minorEastAsia" w:eastAsiaTheme="minorEastAsia" w:hAnsiTheme="minorEastAsia" w:cs="Arial" w:hint="eastAsia"/>
          <w:b/>
          <w:sz w:val="20"/>
          <w:szCs w:val="20"/>
        </w:rPr>
        <w:t>招标项目</w:t>
      </w:r>
    </w:p>
    <w:p w14:paraId="58B2F22B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1.</w:t>
      </w:r>
      <w:r>
        <w:rPr>
          <w:rFonts w:ascii="仿宋" w:eastAsia="仿宋" w:hAnsi="仿宋" w:cs="仿宋" w:hint="eastAsia"/>
          <w:sz w:val="20"/>
          <w:szCs w:val="20"/>
        </w:rPr>
        <w:t>招标地点：上海嘉定</w:t>
      </w:r>
      <w:r>
        <w:rPr>
          <w:rFonts w:ascii="仿宋" w:eastAsia="仿宋" w:hAnsi="仿宋" w:cs="仿宋" w:hint="eastAsia"/>
          <w:sz w:val="20"/>
          <w:szCs w:val="20"/>
        </w:rPr>
        <w:t xml:space="preserve"> </w:t>
      </w:r>
    </w:p>
    <w:p w14:paraId="4398D2BC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2.</w:t>
      </w:r>
      <w:r>
        <w:rPr>
          <w:rFonts w:ascii="仿宋" w:eastAsia="仿宋" w:hAnsi="仿宋" w:cs="仿宋" w:hint="eastAsia"/>
          <w:sz w:val="20"/>
          <w:szCs w:val="20"/>
        </w:rPr>
        <w:t>运输线路：重庆至广东（具体线路另附附件）</w:t>
      </w:r>
    </w:p>
    <w:p w14:paraId="1F9A6874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3.</w:t>
      </w:r>
      <w:r>
        <w:rPr>
          <w:rFonts w:ascii="仿宋" w:eastAsia="仿宋" w:hAnsi="仿宋" w:cs="仿宋" w:hint="eastAsia"/>
          <w:sz w:val="20"/>
          <w:szCs w:val="20"/>
        </w:rPr>
        <w:t>货物类型：</w:t>
      </w:r>
      <w:r>
        <w:rPr>
          <w:rFonts w:ascii="仿宋" w:eastAsia="仿宋" w:hAnsi="仿宋" w:cs="仿宋" w:hint="eastAsia"/>
          <w:sz w:val="20"/>
          <w:szCs w:val="20"/>
        </w:rPr>
        <w:t xml:space="preserve"> </w:t>
      </w:r>
      <w:r>
        <w:rPr>
          <w:rFonts w:ascii="仿宋" w:eastAsia="仿宋" w:hAnsi="仿宋" w:cs="仿宋" w:hint="eastAsia"/>
          <w:sz w:val="20"/>
          <w:szCs w:val="20"/>
        </w:rPr>
        <w:t>大宗物料</w:t>
      </w:r>
      <w:r>
        <w:rPr>
          <w:rFonts w:ascii="仿宋" w:eastAsia="仿宋" w:hAnsi="仿宋" w:cs="仿宋" w:hint="eastAsia"/>
          <w:sz w:val="20"/>
          <w:szCs w:val="20"/>
        </w:rPr>
        <w:t>/</w:t>
      </w:r>
      <w:r>
        <w:rPr>
          <w:rFonts w:ascii="仿宋" w:eastAsia="仿宋" w:hAnsi="仿宋" w:cs="仿宋" w:hint="eastAsia"/>
          <w:sz w:val="20"/>
          <w:szCs w:val="20"/>
        </w:rPr>
        <w:t>建筑材料</w:t>
      </w:r>
    </w:p>
    <w:p w14:paraId="01A5E351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4.</w:t>
      </w:r>
      <w:r>
        <w:rPr>
          <w:rFonts w:ascii="仿宋" w:eastAsia="仿宋" w:hAnsi="仿宋" w:cs="仿宋" w:hint="eastAsia"/>
          <w:sz w:val="20"/>
          <w:szCs w:val="20"/>
        </w:rPr>
        <w:t>运输规模：预计</w:t>
      </w:r>
      <w:r>
        <w:rPr>
          <w:rFonts w:ascii="仿宋" w:eastAsia="仿宋" w:hAnsi="仿宋" w:cs="仿宋" w:hint="eastAsia"/>
          <w:sz w:val="20"/>
          <w:szCs w:val="20"/>
        </w:rPr>
        <w:t>16</w:t>
      </w:r>
      <w:r>
        <w:rPr>
          <w:rFonts w:ascii="仿宋" w:eastAsia="仿宋" w:hAnsi="仿宋" w:cs="仿宋" w:hint="eastAsia"/>
          <w:sz w:val="20"/>
          <w:szCs w:val="20"/>
        </w:rPr>
        <w:t>万吨，年度费用预测</w:t>
      </w:r>
      <w:r>
        <w:rPr>
          <w:rFonts w:ascii="仿宋" w:eastAsia="仿宋" w:hAnsi="仿宋" w:cs="仿宋" w:hint="eastAsia"/>
          <w:sz w:val="20"/>
          <w:szCs w:val="20"/>
        </w:rPr>
        <w:t>5000</w:t>
      </w:r>
      <w:r>
        <w:rPr>
          <w:rFonts w:ascii="仿宋" w:eastAsia="仿宋" w:hAnsi="仿宋" w:cs="仿宋" w:hint="eastAsia"/>
          <w:sz w:val="20"/>
          <w:szCs w:val="20"/>
        </w:rPr>
        <w:t>万元。</w:t>
      </w:r>
    </w:p>
    <w:p w14:paraId="540E3E3E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5.</w:t>
      </w:r>
      <w:r>
        <w:rPr>
          <w:rFonts w:ascii="仿宋" w:eastAsia="仿宋" w:hAnsi="仿宋" w:cs="仿宋" w:hint="eastAsia"/>
          <w:sz w:val="20"/>
          <w:szCs w:val="20"/>
        </w:rPr>
        <w:t>运输要求：</w:t>
      </w:r>
      <w:r>
        <w:rPr>
          <w:rFonts w:ascii="仿宋" w:eastAsia="仿宋" w:hAnsi="仿宋" w:cs="仿宋" w:hint="eastAsia"/>
          <w:sz w:val="20"/>
          <w:szCs w:val="20"/>
        </w:rPr>
        <w:t>13</w:t>
      </w:r>
      <w:r>
        <w:rPr>
          <w:rFonts w:ascii="仿宋" w:eastAsia="仿宋" w:hAnsi="仿宋" w:cs="仿宋" w:hint="eastAsia"/>
          <w:sz w:val="20"/>
          <w:szCs w:val="20"/>
        </w:rPr>
        <w:t>米</w:t>
      </w:r>
      <w:r>
        <w:rPr>
          <w:rFonts w:ascii="仿宋" w:eastAsia="仿宋" w:hAnsi="仿宋" w:cs="仿宋" w:hint="eastAsia"/>
          <w:sz w:val="20"/>
          <w:szCs w:val="20"/>
        </w:rPr>
        <w:t>/13.7</w:t>
      </w:r>
      <w:r>
        <w:rPr>
          <w:rFonts w:ascii="仿宋" w:eastAsia="仿宋" w:hAnsi="仿宋" w:cs="仿宋" w:hint="eastAsia"/>
          <w:sz w:val="20"/>
          <w:szCs w:val="20"/>
        </w:rPr>
        <w:t>5</w:t>
      </w:r>
      <w:r>
        <w:rPr>
          <w:rFonts w:ascii="仿宋" w:eastAsia="仿宋" w:hAnsi="仿宋" w:cs="仿宋" w:hint="eastAsia"/>
          <w:sz w:val="20"/>
          <w:szCs w:val="20"/>
        </w:rPr>
        <w:t>米平板、</w:t>
      </w:r>
      <w:r>
        <w:rPr>
          <w:rFonts w:ascii="仿宋" w:eastAsia="仿宋" w:hAnsi="仿宋" w:cs="仿宋" w:hint="eastAsia"/>
          <w:sz w:val="20"/>
          <w:szCs w:val="20"/>
        </w:rPr>
        <w:t>17.5</w:t>
      </w:r>
      <w:r>
        <w:rPr>
          <w:rFonts w:ascii="仿宋" w:eastAsia="仿宋" w:hAnsi="仿宋" w:cs="仿宋" w:hint="eastAsia"/>
          <w:sz w:val="20"/>
          <w:szCs w:val="20"/>
        </w:rPr>
        <w:t>米平板为主，发车需紧固，铺盖防雨布。</w:t>
      </w:r>
    </w:p>
    <w:p w14:paraId="4176A39F" w14:textId="77777777" w:rsidR="00E425E1" w:rsidRDefault="00AF0D75">
      <w:pPr>
        <w:pStyle w:val="a5"/>
        <w:spacing w:line="200" w:lineRule="atLeast"/>
        <w:contextualSpacing/>
        <w:rPr>
          <w:rFonts w:asciiTheme="minorEastAsia" w:eastAsiaTheme="minorEastAsia" w:hAnsiTheme="minorEastAsia" w:cs="Arial"/>
          <w:b/>
          <w:sz w:val="20"/>
          <w:szCs w:val="18"/>
        </w:rPr>
      </w:pPr>
      <w:r>
        <w:rPr>
          <w:rFonts w:asciiTheme="minorEastAsia" w:eastAsiaTheme="minorEastAsia" w:hAnsiTheme="minorEastAsia" w:cs="Arial" w:hint="eastAsia"/>
          <w:b/>
          <w:sz w:val="20"/>
          <w:szCs w:val="18"/>
        </w:rPr>
        <w:t>三、资质标准：</w:t>
      </w:r>
    </w:p>
    <w:p w14:paraId="7F6FDA8F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 xml:space="preserve">1. </w:t>
      </w:r>
      <w:r>
        <w:rPr>
          <w:rFonts w:ascii="仿宋" w:eastAsia="仿宋" w:hAnsi="仿宋" w:cs="仿宋" w:hint="eastAsia"/>
          <w:sz w:val="20"/>
          <w:szCs w:val="20"/>
        </w:rPr>
        <w:t>具备企业法人营业执照</w:t>
      </w:r>
      <w:r>
        <w:rPr>
          <w:rFonts w:ascii="仿宋" w:eastAsia="仿宋" w:hAnsi="仿宋" w:cs="仿宋" w:hint="eastAsia"/>
          <w:sz w:val="20"/>
          <w:szCs w:val="20"/>
        </w:rPr>
        <w:t>,</w:t>
      </w:r>
      <w:r>
        <w:rPr>
          <w:rFonts w:ascii="仿宋" w:eastAsia="仿宋" w:hAnsi="仿宋" w:cs="仿宋" w:hint="eastAsia"/>
          <w:sz w:val="20"/>
          <w:szCs w:val="20"/>
        </w:rPr>
        <w:t>企业性质在国有、集体、有限公司、股份有限公司、合资企业、外资企业范围内</w:t>
      </w:r>
      <w:r>
        <w:rPr>
          <w:rFonts w:ascii="仿宋" w:eastAsia="仿宋" w:hAnsi="仿宋" w:cs="仿宋" w:hint="eastAsia"/>
          <w:sz w:val="20"/>
          <w:szCs w:val="20"/>
        </w:rPr>
        <w:t>,</w:t>
      </w:r>
      <w:r>
        <w:rPr>
          <w:rFonts w:ascii="仿宋" w:eastAsia="仿宋" w:hAnsi="仿宋" w:cs="仿宋" w:hint="eastAsia"/>
          <w:sz w:val="20"/>
          <w:szCs w:val="20"/>
        </w:rPr>
        <w:t>并具备公路货运营运资格；</w:t>
      </w:r>
    </w:p>
    <w:p w14:paraId="01208AF3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 xml:space="preserve">2. </w:t>
      </w:r>
      <w:r>
        <w:rPr>
          <w:rFonts w:ascii="仿宋" w:eastAsia="仿宋" w:hAnsi="仿宋" w:cs="仿宋" w:hint="eastAsia"/>
          <w:sz w:val="20"/>
          <w:szCs w:val="20"/>
        </w:rPr>
        <w:t>公司成立满</w:t>
      </w:r>
      <w:r>
        <w:rPr>
          <w:rFonts w:ascii="仿宋" w:eastAsia="仿宋" w:hAnsi="仿宋" w:cs="仿宋" w:hint="eastAsia"/>
          <w:sz w:val="20"/>
          <w:szCs w:val="20"/>
        </w:rPr>
        <w:t>1</w:t>
      </w:r>
      <w:r>
        <w:rPr>
          <w:rFonts w:ascii="仿宋" w:eastAsia="仿宋" w:hAnsi="仿宋" w:cs="仿宋" w:hint="eastAsia"/>
          <w:sz w:val="20"/>
          <w:szCs w:val="20"/>
        </w:rPr>
        <w:t>年，注册资金在</w:t>
      </w:r>
      <w:r>
        <w:rPr>
          <w:rFonts w:ascii="仿宋" w:eastAsia="仿宋" w:hAnsi="仿宋" w:cs="仿宋" w:hint="eastAsia"/>
          <w:sz w:val="20"/>
          <w:szCs w:val="20"/>
        </w:rPr>
        <w:t>500</w:t>
      </w:r>
      <w:r>
        <w:rPr>
          <w:rFonts w:ascii="仿宋" w:eastAsia="仿宋" w:hAnsi="仿宋" w:cs="仿宋" w:hint="eastAsia"/>
          <w:sz w:val="20"/>
          <w:szCs w:val="20"/>
        </w:rPr>
        <w:t>万以上；</w:t>
      </w:r>
    </w:p>
    <w:p w14:paraId="587F4E70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 xml:space="preserve">3. </w:t>
      </w:r>
      <w:r>
        <w:rPr>
          <w:rFonts w:ascii="仿宋" w:eastAsia="仿宋" w:hAnsi="仿宋" w:cs="仿宋" w:hint="eastAsia"/>
          <w:sz w:val="20"/>
          <w:szCs w:val="20"/>
        </w:rPr>
        <w:t>需要证件：营业执照、道路运输许可证；</w:t>
      </w:r>
    </w:p>
    <w:p w14:paraId="26F10771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 xml:space="preserve">4. </w:t>
      </w:r>
      <w:r>
        <w:rPr>
          <w:rFonts w:ascii="仿宋" w:eastAsia="仿宋" w:hAnsi="仿宋" w:cs="仿宋" w:hint="eastAsia"/>
          <w:sz w:val="20"/>
          <w:szCs w:val="20"/>
        </w:rPr>
        <w:t>公司具有一般纳税人资格，可以正常开具运输业增值税专用发票；</w:t>
      </w:r>
    </w:p>
    <w:p w14:paraId="07B73672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 xml:space="preserve">5. </w:t>
      </w:r>
      <w:r>
        <w:rPr>
          <w:rFonts w:ascii="仿宋" w:eastAsia="仿宋" w:hAnsi="仿宋" w:cs="仿宋" w:hint="eastAsia"/>
          <w:sz w:val="20"/>
          <w:szCs w:val="20"/>
        </w:rPr>
        <w:t>公司购买货物运输保险；</w:t>
      </w:r>
    </w:p>
    <w:p w14:paraId="368B7F44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 xml:space="preserve">6. </w:t>
      </w:r>
      <w:r>
        <w:rPr>
          <w:rFonts w:ascii="仿宋" w:eastAsia="仿宋" w:hAnsi="仿宋" w:cs="仿宋" w:hint="eastAsia"/>
          <w:sz w:val="20"/>
          <w:szCs w:val="20"/>
        </w:rPr>
        <w:t>公司具有自营车辆</w:t>
      </w:r>
      <w:r>
        <w:rPr>
          <w:rFonts w:ascii="仿宋" w:eastAsia="仿宋" w:hAnsi="仿宋" w:cs="仿宋" w:hint="eastAsia"/>
          <w:sz w:val="20"/>
          <w:szCs w:val="20"/>
        </w:rPr>
        <w:t>10</w:t>
      </w:r>
      <w:r>
        <w:rPr>
          <w:rFonts w:ascii="仿宋" w:eastAsia="仿宋" w:hAnsi="仿宋" w:cs="仿宋" w:hint="eastAsia"/>
          <w:sz w:val="20"/>
          <w:szCs w:val="20"/>
        </w:rPr>
        <w:t>台以上。</w:t>
      </w:r>
    </w:p>
    <w:p w14:paraId="1AB07654" w14:textId="77777777" w:rsidR="00E425E1" w:rsidRDefault="00AF0D75">
      <w:pPr>
        <w:pStyle w:val="a5"/>
        <w:spacing w:line="200" w:lineRule="atLeast"/>
        <w:contextualSpacing/>
        <w:rPr>
          <w:rFonts w:asciiTheme="minorEastAsia" w:eastAsiaTheme="minorEastAsia" w:hAnsiTheme="minorEastAsia" w:cs="Arial"/>
          <w:b/>
          <w:sz w:val="20"/>
          <w:szCs w:val="18"/>
        </w:rPr>
      </w:pPr>
      <w:r>
        <w:rPr>
          <w:rFonts w:asciiTheme="minorEastAsia" w:eastAsiaTheme="minorEastAsia" w:hAnsiTheme="minorEastAsia" w:cs="Arial" w:hint="eastAsia"/>
          <w:b/>
          <w:sz w:val="20"/>
          <w:szCs w:val="18"/>
        </w:rPr>
        <w:t>四、报名及注意事项</w:t>
      </w:r>
    </w:p>
    <w:p w14:paraId="7EB82FDB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1.</w:t>
      </w:r>
      <w:r>
        <w:rPr>
          <w:rFonts w:ascii="仿宋" w:eastAsia="仿宋" w:hAnsi="仿宋" w:cs="仿宋" w:hint="eastAsia"/>
          <w:sz w:val="20"/>
          <w:szCs w:val="20"/>
        </w:rPr>
        <w:t>竞标单位以网络方式报名并获得资质审核所需资料标准，竞标单位根据标准将资质资料电子版上传至线上招标系统，报名截止日期：</w:t>
      </w:r>
      <w:r>
        <w:rPr>
          <w:rFonts w:ascii="仿宋" w:eastAsia="仿宋" w:hAnsi="仿宋" w:cs="仿宋" w:hint="eastAsia"/>
          <w:sz w:val="20"/>
          <w:szCs w:val="20"/>
        </w:rPr>
        <w:t>2025</w:t>
      </w:r>
      <w:r>
        <w:rPr>
          <w:rFonts w:ascii="仿宋" w:eastAsia="仿宋" w:hAnsi="仿宋" w:cs="仿宋" w:hint="eastAsia"/>
          <w:sz w:val="20"/>
          <w:szCs w:val="20"/>
        </w:rPr>
        <w:t>年</w:t>
      </w:r>
      <w:r>
        <w:rPr>
          <w:rFonts w:ascii="仿宋" w:eastAsia="仿宋" w:hAnsi="仿宋" w:cs="仿宋" w:hint="eastAsia"/>
          <w:sz w:val="20"/>
          <w:szCs w:val="20"/>
        </w:rPr>
        <w:t xml:space="preserve"> 7 </w:t>
      </w:r>
      <w:r>
        <w:rPr>
          <w:rFonts w:ascii="仿宋" w:eastAsia="仿宋" w:hAnsi="仿宋" w:cs="仿宋" w:hint="eastAsia"/>
          <w:sz w:val="20"/>
          <w:szCs w:val="20"/>
        </w:rPr>
        <w:t>月</w:t>
      </w:r>
      <w:r>
        <w:rPr>
          <w:rFonts w:ascii="仿宋" w:eastAsia="仿宋" w:hAnsi="仿宋" w:cs="仿宋" w:hint="eastAsia"/>
          <w:sz w:val="20"/>
          <w:szCs w:val="20"/>
        </w:rPr>
        <w:t xml:space="preserve"> 20 </w:t>
      </w:r>
      <w:r>
        <w:rPr>
          <w:rFonts w:ascii="仿宋" w:eastAsia="仿宋" w:hAnsi="仿宋" w:cs="仿宋" w:hint="eastAsia"/>
          <w:sz w:val="20"/>
          <w:szCs w:val="20"/>
        </w:rPr>
        <w:t>日（以系统公告日期为准）；</w:t>
      </w:r>
    </w:p>
    <w:p w14:paraId="7B10DF5D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2.</w:t>
      </w:r>
      <w:r>
        <w:rPr>
          <w:rFonts w:ascii="仿宋" w:eastAsia="仿宋" w:hAnsi="仿宋" w:cs="仿宋" w:hint="eastAsia"/>
          <w:sz w:val="20"/>
          <w:szCs w:val="20"/>
        </w:rPr>
        <w:t>竞标单位资质认证通过后，招标方将以网络方式向竞标单位发送招标通知，逾期未能通过认证的取消竞标资格；竞标单位在资质认证通过后，需及时与业务负责人联系咨询项目相关运作事宜，确保可运作此项目。</w:t>
      </w:r>
    </w:p>
    <w:p w14:paraId="5155E7E6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3.</w:t>
      </w:r>
      <w:r>
        <w:rPr>
          <w:rFonts w:ascii="仿宋" w:eastAsia="仿宋" w:hAnsi="仿宋" w:cs="仿宋" w:hint="eastAsia"/>
          <w:sz w:val="20"/>
          <w:szCs w:val="20"/>
        </w:rPr>
        <w:t>竞标单位在交纳保证金后如果无法参与此次竞标，需在招标开始前一个工作日以书面形式通知招标方，否则招标方有权扣除竞标单位交纳的保证金并限制竞标单位</w:t>
      </w:r>
      <w:r>
        <w:rPr>
          <w:rFonts w:ascii="仿宋" w:eastAsia="仿宋" w:hAnsi="仿宋" w:cs="仿宋" w:hint="eastAsia"/>
          <w:sz w:val="20"/>
          <w:szCs w:val="20"/>
        </w:rPr>
        <w:t>参与以后招标方组织的其他招标活动。</w:t>
      </w:r>
    </w:p>
    <w:p w14:paraId="67AE38CC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4.</w:t>
      </w:r>
      <w:r>
        <w:rPr>
          <w:rFonts w:ascii="仿宋" w:eastAsia="仿宋" w:hAnsi="仿宋" w:cs="仿宋" w:hint="eastAsia"/>
          <w:sz w:val="20"/>
          <w:szCs w:val="20"/>
        </w:rPr>
        <w:t>招标信息如有更改，以招标方通知为准。</w:t>
      </w:r>
    </w:p>
    <w:p w14:paraId="21C5C693" w14:textId="77777777" w:rsidR="00E425E1" w:rsidRDefault="00AF0D75">
      <w:pPr>
        <w:pStyle w:val="a5"/>
        <w:spacing w:line="200" w:lineRule="atLeast"/>
        <w:contextualSpacing/>
        <w:rPr>
          <w:rFonts w:asciiTheme="minorEastAsia" w:eastAsiaTheme="minorEastAsia" w:hAnsiTheme="minorEastAsia" w:cs="Arial"/>
          <w:b/>
          <w:sz w:val="20"/>
          <w:szCs w:val="18"/>
        </w:rPr>
      </w:pPr>
      <w:r>
        <w:rPr>
          <w:rFonts w:asciiTheme="minorEastAsia" w:eastAsiaTheme="minorEastAsia" w:hAnsiTheme="minorEastAsia" w:cs="Arial" w:hint="eastAsia"/>
          <w:b/>
          <w:sz w:val="20"/>
          <w:szCs w:val="18"/>
        </w:rPr>
        <w:t>五、联系方式</w:t>
      </w:r>
    </w:p>
    <w:p w14:paraId="3B5FAE6C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中心联系人：</w:t>
      </w:r>
      <w:r>
        <w:rPr>
          <w:rFonts w:ascii="仿宋" w:eastAsia="仿宋" w:hAnsi="仿宋" w:cs="仿宋" w:hint="eastAsia"/>
          <w:sz w:val="20"/>
          <w:szCs w:val="20"/>
        </w:rPr>
        <w:t xml:space="preserve"> </w:t>
      </w:r>
      <w:r>
        <w:rPr>
          <w:rFonts w:ascii="仿宋" w:eastAsia="仿宋" w:hAnsi="仿宋" w:cs="仿宋" w:hint="eastAsia"/>
          <w:sz w:val="20"/>
          <w:szCs w:val="20"/>
        </w:rPr>
        <w:t>陈俊武</w:t>
      </w:r>
      <w:r>
        <w:rPr>
          <w:rFonts w:ascii="仿宋" w:eastAsia="仿宋" w:hAnsi="仿宋" w:cs="仿宋" w:hint="eastAsia"/>
          <w:sz w:val="20"/>
          <w:szCs w:val="20"/>
        </w:rPr>
        <w:t xml:space="preserve"> 18819812648  </w:t>
      </w:r>
      <w:proofErr w:type="gramStart"/>
      <w:r>
        <w:rPr>
          <w:rFonts w:ascii="仿宋" w:eastAsia="仿宋" w:hAnsi="仿宋" w:cs="仿宋" w:hint="eastAsia"/>
          <w:sz w:val="20"/>
          <w:szCs w:val="20"/>
        </w:rPr>
        <w:t>车贤军</w:t>
      </w:r>
      <w:proofErr w:type="gramEnd"/>
      <w:r>
        <w:rPr>
          <w:rFonts w:ascii="仿宋" w:eastAsia="仿宋" w:hAnsi="仿宋" w:cs="仿宋" w:hint="eastAsia"/>
          <w:sz w:val="20"/>
          <w:szCs w:val="20"/>
        </w:rPr>
        <w:t xml:space="preserve">17621332111                                                  </w:t>
      </w:r>
    </w:p>
    <w:p w14:paraId="60B347D7" w14:textId="77777777" w:rsidR="00E425E1" w:rsidRDefault="00AF0D75">
      <w:pPr>
        <w:pStyle w:val="a5"/>
        <w:spacing w:line="200" w:lineRule="atLeast"/>
        <w:ind w:firstLineChars="262" w:firstLine="524"/>
        <w:contextualSpacing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地址：上海市嘉定区南翔</w:t>
      </w:r>
      <w:proofErr w:type="gramStart"/>
      <w:r>
        <w:rPr>
          <w:rFonts w:ascii="仿宋" w:eastAsia="仿宋" w:hAnsi="仿宋" w:cs="仿宋" w:hint="eastAsia"/>
          <w:sz w:val="20"/>
          <w:szCs w:val="20"/>
        </w:rPr>
        <w:t>镇昌翔路</w:t>
      </w:r>
      <w:proofErr w:type="gramEnd"/>
      <w:r>
        <w:rPr>
          <w:rFonts w:ascii="仿宋" w:eastAsia="仿宋" w:hAnsi="仿宋" w:cs="仿宋" w:hint="eastAsia"/>
          <w:sz w:val="20"/>
          <w:szCs w:val="20"/>
        </w:rPr>
        <w:t>168</w:t>
      </w:r>
      <w:r>
        <w:rPr>
          <w:rFonts w:ascii="仿宋" w:eastAsia="仿宋" w:hAnsi="仿宋" w:cs="仿宋" w:hint="eastAsia"/>
          <w:sz w:val="20"/>
          <w:szCs w:val="20"/>
        </w:rPr>
        <w:t>号</w:t>
      </w:r>
    </w:p>
    <w:p w14:paraId="6C7D7EFF" w14:textId="77777777" w:rsidR="00E425E1" w:rsidRDefault="00E425E1">
      <w:pPr>
        <w:pStyle w:val="a5"/>
        <w:spacing w:line="200" w:lineRule="atLeast"/>
        <w:contextualSpacing/>
        <w:rPr>
          <w:rFonts w:asciiTheme="minorEastAsia" w:eastAsiaTheme="minorEastAsia" w:hAnsiTheme="minorEastAsia" w:cs="Arial"/>
          <w:sz w:val="16"/>
          <w:szCs w:val="18"/>
        </w:rPr>
      </w:pPr>
    </w:p>
    <w:sectPr w:rsidR="00E425E1">
      <w:pgSz w:w="11906" w:h="16838"/>
      <w:pgMar w:top="1440" w:right="1066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ODk2NDlmNGNiMzUzOWFhNWYxODgxM2IzY2E0YWYifQ=="/>
  </w:docVars>
  <w:rsids>
    <w:rsidRoot w:val="006E75C9"/>
    <w:rsid w:val="000073A2"/>
    <w:rsid w:val="00011491"/>
    <w:rsid w:val="0004412F"/>
    <w:rsid w:val="000637AC"/>
    <w:rsid w:val="00064942"/>
    <w:rsid w:val="00085192"/>
    <w:rsid w:val="00091C18"/>
    <w:rsid w:val="00093080"/>
    <w:rsid w:val="000A6305"/>
    <w:rsid w:val="000E0EED"/>
    <w:rsid w:val="000E175A"/>
    <w:rsid w:val="000F3F89"/>
    <w:rsid w:val="00121E11"/>
    <w:rsid w:val="00144F8F"/>
    <w:rsid w:val="00175624"/>
    <w:rsid w:val="001814B7"/>
    <w:rsid w:val="00193082"/>
    <w:rsid w:val="00194915"/>
    <w:rsid w:val="00197C08"/>
    <w:rsid w:val="001B1BD6"/>
    <w:rsid w:val="001E4FAC"/>
    <w:rsid w:val="001E4FF6"/>
    <w:rsid w:val="001F3AFF"/>
    <w:rsid w:val="001F6645"/>
    <w:rsid w:val="002106EB"/>
    <w:rsid w:val="002149A8"/>
    <w:rsid w:val="002176C4"/>
    <w:rsid w:val="00226202"/>
    <w:rsid w:val="00243273"/>
    <w:rsid w:val="00254264"/>
    <w:rsid w:val="002565E3"/>
    <w:rsid w:val="002567DA"/>
    <w:rsid w:val="0027565D"/>
    <w:rsid w:val="00277922"/>
    <w:rsid w:val="00283EF8"/>
    <w:rsid w:val="002A06DF"/>
    <w:rsid w:val="002A568D"/>
    <w:rsid w:val="002D182A"/>
    <w:rsid w:val="002D33CF"/>
    <w:rsid w:val="00320341"/>
    <w:rsid w:val="00322A02"/>
    <w:rsid w:val="00327C1D"/>
    <w:rsid w:val="003325A9"/>
    <w:rsid w:val="00333EF8"/>
    <w:rsid w:val="00340C5E"/>
    <w:rsid w:val="00360FF9"/>
    <w:rsid w:val="003614E2"/>
    <w:rsid w:val="00370ADE"/>
    <w:rsid w:val="00372B3E"/>
    <w:rsid w:val="003734F5"/>
    <w:rsid w:val="003770B6"/>
    <w:rsid w:val="00394998"/>
    <w:rsid w:val="00394DF7"/>
    <w:rsid w:val="00396453"/>
    <w:rsid w:val="003C395C"/>
    <w:rsid w:val="003C65A0"/>
    <w:rsid w:val="003C7800"/>
    <w:rsid w:val="003D5F71"/>
    <w:rsid w:val="003F329A"/>
    <w:rsid w:val="00400179"/>
    <w:rsid w:val="004076CE"/>
    <w:rsid w:val="004221F2"/>
    <w:rsid w:val="00427178"/>
    <w:rsid w:val="0043299A"/>
    <w:rsid w:val="0045076F"/>
    <w:rsid w:val="00461333"/>
    <w:rsid w:val="0048381B"/>
    <w:rsid w:val="00491629"/>
    <w:rsid w:val="004A54AF"/>
    <w:rsid w:val="004A5DC7"/>
    <w:rsid w:val="004A5FC6"/>
    <w:rsid w:val="004A6B88"/>
    <w:rsid w:val="004B4966"/>
    <w:rsid w:val="004F4AB4"/>
    <w:rsid w:val="0050274D"/>
    <w:rsid w:val="00505668"/>
    <w:rsid w:val="00515710"/>
    <w:rsid w:val="00522EEB"/>
    <w:rsid w:val="00531481"/>
    <w:rsid w:val="00541418"/>
    <w:rsid w:val="00543DD8"/>
    <w:rsid w:val="00565201"/>
    <w:rsid w:val="00577A3F"/>
    <w:rsid w:val="00592D31"/>
    <w:rsid w:val="00593844"/>
    <w:rsid w:val="005A0D07"/>
    <w:rsid w:val="005A5E69"/>
    <w:rsid w:val="005A7A13"/>
    <w:rsid w:val="005C6E8A"/>
    <w:rsid w:val="005D16C3"/>
    <w:rsid w:val="005F50CA"/>
    <w:rsid w:val="006002F2"/>
    <w:rsid w:val="0060527C"/>
    <w:rsid w:val="00616B6A"/>
    <w:rsid w:val="00636E59"/>
    <w:rsid w:val="006767E0"/>
    <w:rsid w:val="006A477A"/>
    <w:rsid w:val="006B1A87"/>
    <w:rsid w:val="006D043A"/>
    <w:rsid w:val="006D2CD3"/>
    <w:rsid w:val="006E71B9"/>
    <w:rsid w:val="006E75C9"/>
    <w:rsid w:val="006F22B3"/>
    <w:rsid w:val="0070778D"/>
    <w:rsid w:val="007218D5"/>
    <w:rsid w:val="00723773"/>
    <w:rsid w:val="00736A33"/>
    <w:rsid w:val="00745FAF"/>
    <w:rsid w:val="00746D67"/>
    <w:rsid w:val="0075123A"/>
    <w:rsid w:val="0076263C"/>
    <w:rsid w:val="007C0E34"/>
    <w:rsid w:val="007D0777"/>
    <w:rsid w:val="007E5CEF"/>
    <w:rsid w:val="00803211"/>
    <w:rsid w:val="00813F57"/>
    <w:rsid w:val="00815F4E"/>
    <w:rsid w:val="00823B34"/>
    <w:rsid w:val="008313C6"/>
    <w:rsid w:val="00840F0A"/>
    <w:rsid w:val="0085714F"/>
    <w:rsid w:val="0086448E"/>
    <w:rsid w:val="0086464E"/>
    <w:rsid w:val="00872AE9"/>
    <w:rsid w:val="00876B3A"/>
    <w:rsid w:val="008A04FB"/>
    <w:rsid w:val="008B1081"/>
    <w:rsid w:val="008C35A9"/>
    <w:rsid w:val="008D0619"/>
    <w:rsid w:val="008E25A4"/>
    <w:rsid w:val="008E488D"/>
    <w:rsid w:val="008F022B"/>
    <w:rsid w:val="00906189"/>
    <w:rsid w:val="009110B3"/>
    <w:rsid w:val="00930C9E"/>
    <w:rsid w:val="00963C69"/>
    <w:rsid w:val="009763E3"/>
    <w:rsid w:val="009875C9"/>
    <w:rsid w:val="009877CC"/>
    <w:rsid w:val="00990553"/>
    <w:rsid w:val="00994BD6"/>
    <w:rsid w:val="009C3F40"/>
    <w:rsid w:val="009C5EF1"/>
    <w:rsid w:val="009C68FF"/>
    <w:rsid w:val="009F492F"/>
    <w:rsid w:val="00A465F8"/>
    <w:rsid w:val="00A50801"/>
    <w:rsid w:val="00A70E19"/>
    <w:rsid w:val="00AA1E39"/>
    <w:rsid w:val="00AB79B7"/>
    <w:rsid w:val="00AD0192"/>
    <w:rsid w:val="00AD4975"/>
    <w:rsid w:val="00AF0D75"/>
    <w:rsid w:val="00AF4758"/>
    <w:rsid w:val="00B04983"/>
    <w:rsid w:val="00B20FE6"/>
    <w:rsid w:val="00B2452C"/>
    <w:rsid w:val="00B252AE"/>
    <w:rsid w:val="00B46F2E"/>
    <w:rsid w:val="00B63D15"/>
    <w:rsid w:val="00B73AA6"/>
    <w:rsid w:val="00B770AA"/>
    <w:rsid w:val="00B84447"/>
    <w:rsid w:val="00B85075"/>
    <w:rsid w:val="00B941B0"/>
    <w:rsid w:val="00BA5B2D"/>
    <w:rsid w:val="00BA6746"/>
    <w:rsid w:val="00BC6E04"/>
    <w:rsid w:val="00BE70AE"/>
    <w:rsid w:val="00BF1D03"/>
    <w:rsid w:val="00C059DB"/>
    <w:rsid w:val="00C14E1F"/>
    <w:rsid w:val="00C21777"/>
    <w:rsid w:val="00C2447A"/>
    <w:rsid w:val="00C43EC8"/>
    <w:rsid w:val="00C52C76"/>
    <w:rsid w:val="00C663E7"/>
    <w:rsid w:val="00C74EC5"/>
    <w:rsid w:val="00CC3714"/>
    <w:rsid w:val="00CE059F"/>
    <w:rsid w:val="00CE162F"/>
    <w:rsid w:val="00CF12DE"/>
    <w:rsid w:val="00D04F58"/>
    <w:rsid w:val="00D104FE"/>
    <w:rsid w:val="00D16675"/>
    <w:rsid w:val="00D236ED"/>
    <w:rsid w:val="00D6174C"/>
    <w:rsid w:val="00D6378F"/>
    <w:rsid w:val="00D71265"/>
    <w:rsid w:val="00D807B1"/>
    <w:rsid w:val="00D8667A"/>
    <w:rsid w:val="00D911E4"/>
    <w:rsid w:val="00DD111B"/>
    <w:rsid w:val="00DD290C"/>
    <w:rsid w:val="00DE6617"/>
    <w:rsid w:val="00DF11CE"/>
    <w:rsid w:val="00E02948"/>
    <w:rsid w:val="00E128C3"/>
    <w:rsid w:val="00E425E1"/>
    <w:rsid w:val="00E429A4"/>
    <w:rsid w:val="00E42EF6"/>
    <w:rsid w:val="00E806C0"/>
    <w:rsid w:val="00E82FE2"/>
    <w:rsid w:val="00EA7A8D"/>
    <w:rsid w:val="00EB01A7"/>
    <w:rsid w:val="00EB59D3"/>
    <w:rsid w:val="00EC173F"/>
    <w:rsid w:val="00EC3A1E"/>
    <w:rsid w:val="00EC4E85"/>
    <w:rsid w:val="00F0165A"/>
    <w:rsid w:val="00F045A0"/>
    <w:rsid w:val="00F0667F"/>
    <w:rsid w:val="00F30B91"/>
    <w:rsid w:val="00F30EE1"/>
    <w:rsid w:val="00F4160C"/>
    <w:rsid w:val="00F6378D"/>
    <w:rsid w:val="00F83C11"/>
    <w:rsid w:val="00F90646"/>
    <w:rsid w:val="00F96C35"/>
    <w:rsid w:val="00FA47BF"/>
    <w:rsid w:val="00FB2433"/>
    <w:rsid w:val="00FB5AFA"/>
    <w:rsid w:val="00FC3CF3"/>
    <w:rsid w:val="00FD0098"/>
    <w:rsid w:val="0BEA26B7"/>
    <w:rsid w:val="1876054A"/>
    <w:rsid w:val="20927AFB"/>
    <w:rsid w:val="3A4E0A67"/>
    <w:rsid w:val="49301F23"/>
    <w:rsid w:val="5115611F"/>
    <w:rsid w:val="67F5050E"/>
    <w:rsid w:val="69C96604"/>
    <w:rsid w:val="79D96D90"/>
    <w:rsid w:val="7AC8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table" w:customStyle="1" w:styleId="1">
    <w:name w:val="网格型1"/>
    <w:basedOn w:val="a1"/>
    <w:uiPriority w:val="3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table" w:customStyle="1" w:styleId="1">
    <w:name w:val="网格型1"/>
    <w:basedOn w:val="a1"/>
    <w:uiPriority w:val="3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iTianKong.com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青岛日日顺物流有限公司黄岛中心运输业务招标公告</dc:title>
  <dc:creator>SkyUser</dc:creator>
  <cp:lastModifiedBy>qq</cp:lastModifiedBy>
  <cp:revision>2</cp:revision>
  <dcterms:created xsi:type="dcterms:W3CDTF">2025-07-05T05:10:00Z</dcterms:created>
  <dcterms:modified xsi:type="dcterms:W3CDTF">2025-07-05T05:10:00Z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otCYQxs9Dbw2bUEn/Soxv9pYAoWsCRIsU8+gIbxzzmNcJN13+qHIPyWmbF9hFzPHyi2m8DLwi54E5OVVM5pJ0yGmgAiYTaR6oYUdYZxdjep6I9xviFUFZ9aTScfBW9OGaB4sBPNhZMtY2aRS+6o5MiPr9qZfjQjG+Dtv0HjW7mH0XSYn8N/gos0fNkd+3qMJb4jxUA7yY7reB32KrDV6hgHZeIMxkAlPngdfC+SHv3HesRO6MySA19443OGKwCx</vt:lpwstr>
  </property>
  <property fmtid="{D5CDD505-2E9C-101B-9397-08002B2CF9AE}" pid="3" name="KSOProductBuildVer">
    <vt:lpwstr>2052-12.1.0.21915</vt:lpwstr>
  </property>
  <property fmtid="{D5CDD505-2E9C-101B-9397-08002B2CF9AE}" pid="4" name="ICV">
    <vt:lpwstr>69D75985369E4EB080A3E478F207FF4A_13</vt:lpwstr>
  </property>
  <property fmtid="{D5CDD505-2E9C-101B-9397-08002B2CF9AE}" pid="5" name="KSOTemplateDocerSaveRecord">
    <vt:lpwstr>eyJoZGlkIjoiMTdjZjAwNGM0N2YzNGFlNDQzYzM5ZTYxOTQyMWRiYzUiLCJ1c2VySWQiOiI0OTc3NDU4NjAifQ==</vt:lpwstr>
  </property>
</Properties>
</file>