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DDF24">
      <w:pPr>
        <w:pStyle w:val="3"/>
        <w:bidi w:val="0"/>
      </w:pPr>
      <w:bookmarkStart w:id="0" w:name="_GoBack"/>
      <w:r>
        <w:rPr>
          <w:rFonts w:hint="eastAsia"/>
        </w:rPr>
        <w:t>洲泉镇晚村冷库设备采购项目非政府采购招标公告</w:t>
      </w:r>
    </w:p>
    <w:bookmarkEnd w:id="0"/>
    <w:p w14:paraId="60B37741">
      <w:pPr>
        <w:pStyle w:val="3"/>
        <w:bidi w:val="0"/>
        <w:rPr>
          <w:rFonts w:hint="eastAsia"/>
        </w:rPr>
      </w:pPr>
    </w:p>
    <w:p w14:paraId="11E89793">
      <w:pPr>
        <w:pStyle w:val="3"/>
        <w:bidi w:val="0"/>
      </w:pPr>
      <w:r>
        <w:rPr>
          <w:rFonts w:hint="eastAsia"/>
        </w:rPr>
        <w:t>一、项目概况：桐乡市洲泉镇晚村股份经济合作社的洲泉镇晚村冷库设备采购项目，项目地点位于桐乡市洲泉镇晚村村。预算金额69万元，供货期：合同签订之日起30日历天内完成供货、安装。本项目共一个标段，现通过公开招标的方式选择实施单位，现将有关事项通知如下：</w:t>
      </w:r>
    </w:p>
    <w:p w14:paraId="623D328F">
      <w:pPr>
        <w:pStyle w:val="3"/>
        <w:bidi w:val="0"/>
        <w:rPr>
          <w:rFonts w:hint="eastAsia"/>
        </w:rPr>
      </w:pPr>
      <w:r>
        <w:rPr>
          <w:rFonts w:hint="eastAsia"/>
        </w:rPr>
        <w:t>二、项目招标范围：冷库配套设备采购及安装，具体要求详见本招标文件第五章“招标需求”。</w:t>
      </w:r>
    </w:p>
    <w:p w14:paraId="767A36DE">
      <w:pPr>
        <w:pStyle w:val="3"/>
        <w:bidi w:val="0"/>
        <w:rPr>
          <w:rFonts w:hint="eastAsia"/>
        </w:rPr>
      </w:pPr>
      <w:r>
        <w:rPr>
          <w:rFonts w:hint="eastAsia"/>
        </w:rPr>
        <w:t>三、项目质量及其他特殊要求：合格并通过相关验收。</w:t>
      </w:r>
    </w:p>
    <w:p w14:paraId="58C07A56">
      <w:pPr>
        <w:pStyle w:val="3"/>
        <w:bidi w:val="0"/>
        <w:rPr>
          <w:rFonts w:hint="eastAsia"/>
        </w:rPr>
      </w:pPr>
      <w:r>
        <w:rPr>
          <w:rFonts w:hint="eastAsia"/>
        </w:rPr>
        <w:t>四、投标人资格要求</w:t>
      </w:r>
    </w:p>
    <w:p w14:paraId="61860852">
      <w:pPr>
        <w:pStyle w:val="3"/>
        <w:bidi w:val="0"/>
        <w:rPr>
          <w:rFonts w:hint="eastAsia"/>
        </w:rPr>
      </w:pPr>
      <w:r>
        <w:rPr>
          <w:rFonts w:hint="eastAsia"/>
        </w:rPr>
        <w:t>（一）具有独立承担民事责任的能力；具有良好的商业信誉和健全的财务会计制度；具有履行合同所必需的设备和专业技术能力；有依法缴纳税收和社会保障资金的良好记录；参加本项目活动前三年内，在经营活动中没有重大违法记录。</w:t>
      </w:r>
    </w:p>
    <w:p w14:paraId="29829ED3">
      <w:pPr>
        <w:pStyle w:val="3"/>
        <w:bidi w:val="0"/>
        <w:rPr>
          <w:rFonts w:hint="eastAsia"/>
        </w:rPr>
      </w:pPr>
      <w:r>
        <w:rPr>
          <w:rFonts w:hint="eastAsia"/>
        </w:rPr>
        <w:t>（二）建筑机电安装工程专业承包三级资质。</w:t>
      </w:r>
    </w:p>
    <w:p w14:paraId="011786D0">
      <w:pPr>
        <w:pStyle w:val="3"/>
        <w:bidi w:val="0"/>
        <w:rPr>
          <w:rFonts w:hint="eastAsia"/>
        </w:rPr>
      </w:pPr>
      <w:r>
        <w:rPr>
          <w:rFonts w:hint="eastAsia"/>
        </w:rPr>
        <w:t>五、本项目不接受联合体投标。</w:t>
      </w:r>
    </w:p>
    <w:p w14:paraId="79C105AE">
      <w:pPr>
        <w:pStyle w:val="3"/>
        <w:bidi w:val="0"/>
        <w:rPr>
          <w:rFonts w:hint="eastAsia"/>
        </w:rPr>
      </w:pPr>
      <w:r>
        <w:rPr>
          <w:rFonts w:hint="eastAsia"/>
        </w:rPr>
        <w:t>六、获取招标文件</w:t>
      </w:r>
    </w:p>
    <w:p w14:paraId="2E778347">
      <w:pPr>
        <w:pStyle w:val="3"/>
        <w:bidi w:val="0"/>
        <w:rPr>
          <w:rFonts w:hint="eastAsia"/>
        </w:rPr>
      </w:pPr>
      <w:r>
        <w:rPr>
          <w:rFonts w:hint="eastAsia"/>
        </w:rPr>
        <w:t>（一）招标文件的获取时间：公告发布之日起至投标文件递交截止时间前</w:t>
      </w:r>
    </w:p>
    <w:p w14:paraId="3F126B8E">
      <w:pPr>
        <w:pStyle w:val="3"/>
        <w:bidi w:val="0"/>
        <w:rPr>
          <w:rFonts w:hint="eastAsia"/>
        </w:rPr>
      </w:pPr>
      <w:r>
        <w:rPr>
          <w:rFonts w:hint="eastAsia"/>
        </w:rPr>
        <w:t>（二）招标文件获取地址（网址）：浙江政府采购网(http://zfcg.czt.zj.gov.cn)</w:t>
      </w:r>
    </w:p>
    <w:p w14:paraId="32F391F8">
      <w:pPr>
        <w:pStyle w:val="3"/>
        <w:bidi w:val="0"/>
        <w:rPr>
          <w:rFonts w:hint="eastAsia"/>
        </w:rPr>
      </w:pPr>
      <w:r>
        <w:rPr>
          <w:rFonts w:hint="eastAsia"/>
        </w:rPr>
        <w:t>（三）获取招标文件的方式：网上自行下载</w:t>
      </w:r>
    </w:p>
    <w:p w14:paraId="239E4590">
      <w:pPr>
        <w:pStyle w:val="3"/>
        <w:bidi w:val="0"/>
        <w:rPr>
          <w:rFonts w:hint="eastAsia"/>
        </w:rPr>
      </w:pPr>
      <w:r>
        <w:rPr>
          <w:rFonts w:hint="eastAsia"/>
        </w:rPr>
        <w:t>（四）售价（元）：/</w:t>
      </w:r>
    </w:p>
    <w:p w14:paraId="3CA25A94">
      <w:pPr>
        <w:pStyle w:val="3"/>
        <w:bidi w:val="0"/>
        <w:rPr>
          <w:rFonts w:hint="eastAsia"/>
        </w:rPr>
      </w:pPr>
      <w:r>
        <w:rPr>
          <w:rFonts w:hint="eastAsia"/>
        </w:rPr>
        <w:t>七、提交投标文件截止时间、开标时间和地点</w:t>
      </w:r>
    </w:p>
    <w:p w14:paraId="79AB98C1">
      <w:pPr>
        <w:pStyle w:val="3"/>
        <w:bidi w:val="0"/>
        <w:rPr>
          <w:rFonts w:hint="eastAsia"/>
        </w:rPr>
      </w:pPr>
      <w:r>
        <w:rPr>
          <w:rFonts w:hint="eastAsia"/>
        </w:rPr>
        <w:t>（一）投标截止时间：2025年8月4日14:00时整</w:t>
      </w:r>
    </w:p>
    <w:p w14:paraId="23AFD3E4">
      <w:pPr>
        <w:pStyle w:val="3"/>
        <w:bidi w:val="0"/>
        <w:rPr>
          <w:rFonts w:hint="eastAsia"/>
        </w:rPr>
      </w:pPr>
      <w:r>
        <w:rPr>
          <w:rFonts w:hint="eastAsia"/>
        </w:rPr>
        <w:t>（二）投标地点：投标人应当在投标截止时间前将投标文件按要求密封送达至桐乡市梧桐街道肖冰路858号同安大厦10楼浙江勋达工程咨询有限公司1011开标室，逾期送达或未按要求密封将被拒收。</w:t>
      </w:r>
    </w:p>
    <w:p w14:paraId="31AA0AE7">
      <w:pPr>
        <w:pStyle w:val="3"/>
        <w:bidi w:val="0"/>
        <w:rPr>
          <w:rFonts w:hint="eastAsia"/>
        </w:rPr>
      </w:pPr>
      <w:r>
        <w:rPr>
          <w:rFonts w:hint="eastAsia"/>
        </w:rPr>
        <w:t>（三）开标时间：同投标截止时间。</w:t>
      </w:r>
    </w:p>
    <w:p w14:paraId="2B647449">
      <w:pPr>
        <w:pStyle w:val="3"/>
        <w:bidi w:val="0"/>
        <w:rPr>
          <w:rFonts w:hint="eastAsia"/>
        </w:rPr>
      </w:pPr>
      <w:r>
        <w:rPr>
          <w:rFonts w:hint="eastAsia"/>
        </w:rPr>
        <w:t>（四）开标地点：桐乡市梧桐街道肖冰路858号同安大厦10楼浙江勋达工程咨询有限公司1011开标室。</w:t>
      </w:r>
    </w:p>
    <w:p w14:paraId="5BAC9CC0">
      <w:pPr>
        <w:pStyle w:val="3"/>
        <w:bidi w:val="0"/>
        <w:rPr>
          <w:rFonts w:hint="eastAsia"/>
        </w:rPr>
      </w:pPr>
      <w:r>
        <w:rPr>
          <w:rFonts w:hint="eastAsia"/>
        </w:rPr>
        <w:t>八、发布网址</w:t>
      </w:r>
    </w:p>
    <w:p w14:paraId="329956D7">
      <w:pPr>
        <w:pStyle w:val="3"/>
        <w:bidi w:val="0"/>
        <w:rPr>
          <w:rFonts w:hint="eastAsia"/>
        </w:rPr>
      </w:pPr>
      <w:r>
        <w:rPr>
          <w:rFonts w:hint="eastAsia"/>
        </w:rPr>
        <w:t>浙江政府采购网(http://zfcg.czt.zj.gov.cn)</w:t>
      </w:r>
    </w:p>
    <w:p w14:paraId="15378109">
      <w:pPr>
        <w:pStyle w:val="3"/>
        <w:bidi w:val="0"/>
        <w:rPr>
          <w:rFonts w:hint="eastAsia"/>
        </w:rPr>
      </w:pPr>
      <w:r>
        <w:rPr>
          <w:rFonts w:hint="eastAsia"/>
        </w:rPr>
        <w:t>九、联系方式</w:t>
      </w:r>
    </w:p>
    <w:p w14:paraId="2FD85335">
      <w:pPr>
        <w:pStyle w:val="3"/>
        <w:bidi w:val="0"/>
        <w:rPr>
          <w:rFonts w:hint="eastAsia"/>
        </w:rPr>
      </w:pPr>
      <w:r>
        <w:rPr>
          <w:rFonts w:hint="eastAsia"/>
        </w:rPr>
        <w:t>招标人：桐乡市洲泉镇晚村股份经济合作社 沈先生 15990393176</w:t>
      </w:r>
    </w:p>
    <w:p w14:paraId="4E8CBB68">
      <w:pPr>
        <w:pStyle w:val="3"/>
        <w:bidi w:val="0"/>
        <w:rPr>
          <w:rFonts w:hint="eastAsia"/>
        </w:rPr>
      </w:pPr>
      <w:r>
        <w:rPr>
          <w:rFonts w:hint="eastAsia"/>
        </w:rPr>
        <w:t>代理人：浙江勋达工程咨询有限公司 胡女士 13758066242（666242）</w:t>
      </w:r>
    </w:p>
    <w:p w14:paraId="7614B709">
      <w:pPr>
        <w:pStyle w:val="3"/>
        <w:bidi w:val="0"/>
        <w:rPr>
          <w:rFonts w:hint="eastAsia"/>
        </w:rPr>
      </w:pPr>
      <w:r>
        <w:rPr>
          <w:rFonts w:hint="eastAsia"/>
        </w:rPr>
        <w:t>监督管理部门：桐乡市洲泉镇人民政府 何女士 18367310731</w:t>
      </w:r>
    </w:p>
    <w:p w14:paraId="173F0187">
      <w:pPr>
        <w:pStyle w:val="3"/>
        <w:bidi w:val="0"/>
        <w:rPr>
          <w:rFonts w:hint="eastAsia"/>
        </w:rPr>
      </w:pPr>
    </w:p>
    <w:p w14:paraId="1AB36B11">
      <w:pPr>
        <w:pStyle w:val="3"/>
        <w:bidi w:val="0"/>
        <w:rPr>
          <w:rFonts w:hint="eastAsia"/>
        </w:rPr>
      </w:pPr>
    </w:p>
    <w:p w14:paraId="7D0E877E">
      <w:pPr>
        <w:pStyle w:val="3"/>
        <w:bidi w:val="0"/>
        <w:rPr>
          <w:rFonts w:hint="eastAsia"/>
        </w:rPr>
      </w:pPr>
      <w:r>
        <w:rPr>
          <w:rFonts w:hint="eastAsia"/>
        </w:rPr>
        <w:t>桐乡市洲泉镇晚村股份经济合作社</w:t>
      </w:r>
    </w:p>
    <w:p w14:paraId="0AD94D9D">
      <w:pPr>
        <w:pStyle w:val="3"/>
        <w:bidi w:val="0"/>
        <w:rPr>
          <w:rFonts w:hint="eastAsia"/>
        </w:rPr>
      </w:pPr>
      <w:r>
        <w:rPr>
          <w:rFonts w:hint="eastAsia"/>
        </w:rPr>
        <w:t>浙江勋达工程咨询有限公司</w:t>
      </w:r>
    </w:p>
    <w:p w14:paraId="54BD08CA">
      <w:pPr>
        <w:pStyle w:val="3"/>
        <w:bidi w:val="0"/>
        <w:rPr>
          <w:rFonts w:hint="eastAsia"/>
        </w:rPr>
      </w:pPr>
      <w:r>
        <w:rPr>
          <w:rFonts w:hint="eastAsia"/>
        </w:rPr>
        <w:t>2025年7月14日</w:t>
      </w:r>
    </w:p>
    <w:p w14:paraId="19CA8075">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D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2025-07-14T09:18:03Z</dcterms:created>
  <dc:creator>28039</dc:creator>
  <cp:lastModifiedBy>璇儿</cp:lastModifiedBy>
  <dcterms:modified xsi:type="dcterms:W3CDTF">2025-07-14T09:18:27Z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CC6B05861B054F24BACEA400CB109126_12</vt:lpwstr>
  </property>
</Properties>
</file>