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655C2">
      <w:pPr>
        <w:pStyle w:val="3"/>
        <w:bidi w:val="0"/>
      </w:pPr>
      <w:bookmarkStart w:id="0" w:name="_GoBack"/>
      <w:r>
        <w:rPr>
          <w:rFonts w:hint="eastAsia"/>
        </w:rPr>
        <w:t>华润混凝土（廉江）有限公司粉煤灰/矿渣粉等相关粉料运输公开询比采购公告</w:t>
      </w:r>
    </w:p>
    <w:bookmarkEnd w:id="0"/>
    <w:p w14:paraId="07DB1207">
      <w:pPr>
        <w:pStyle w:val="3"/>
        <w:bidi w:val="0"/>
      </w:pPr>
      <w:r>
        <w:t>采购公告</w:t>
      </w:r>
    </w:p>
    <w:p w14:paraId="01A5046C">
      <w:pPr>
        <w:pStyle w:val="3"/>
        <w:bidi w:val="0"/>
      </w:pPr>
      <w:r>
        <w:rPr>
          <w:rFonts w:hint="eastAsia"/>
        </w:rPr>
        <w:t>公告编号：SNXYGG202507140016</w:t>
      </w:r>
    </w:p>
    <w:p w14:paraId="67AA682E">
      <w:pPr>
        <w:pStyle w:val="3"/>
        <w:bidi w:val="0"/>
      </w:pPr>
      <w:r>
        <w:rPr>
          <w:rFonts w:hint="eastAsia"/>
        </w:rPr>
        <w:t>一、采购项目基本情况</w:t>
      </w:r>
    </w:p>
    <w:p w14:paraId="08D75B0F">
      <w:pPr>
        <w:pStyle w:val="3"/>
        <w:bidi w:val="0"/>
      </w:pPr>
      <w:r>
        <w:rPr>
          <w:rFonts w:hint="eastAsia"/>
        </w:rPr>
        <w:t>采购人：华润混凝土（廉江）有限公司</w:t>
      </w:r>
    </w:p>
    <w:p w14:paraId="09D1CA44">
      <w:pPr>
        <w:pStyle w:val="3"/>
        <w:bidi w:val="0"/>
      </w:pPr>
      <w:r>
        <w:rPr>
          <w:rFonts w:hint="eastAsia"/>
        </w:rPr>
        <w:t>采购项目编号：S13320250713000004</w:t>
      </w:r>
    </w:p>
    <w:p w14:paraId="64ED151B">
      <w:pPr>
        <w:pStyle w:val="3"/>
        <w:bidi w:val="0"/>
      </w:pPr>
      <w:r>
        <w:rPr>
          <w:rFonts w:hint="eastAsia"/>
        </w:rPr>
        <w:t>采购项目名称：华润混凝土（廉江）有限公司粉煤灰/矿渣粉等相关粉料运输公开询比采购</w:t>
      </w:r>
    </w:p>
    <w:p w14:paraId="22E08DDD">
      <w:pPr>
        <w:pStyle w:val="3"/>
        <w:bidi w:val="0"/>
      </w:pPr>
      <w:r>
        <w:rPr>
          <w:rFonts w:hint="eastAsia"/>
        </w:rPr>
        <w:t>采购内容和范围：</w:t>
      </w:r>
    </w:p>
    <w:p w14:paraId="5A611E01">
      <w:pPr>
        <w:pStyle w:val="3"/>
        <w:bidi w:val="0"/>
      </w:pPr>
      <w:r>
        <w:rPr>
          <w:rFonts w:hint="eastAsia"/>
        </w:rPr>
        <w:t>二、供应商资格要求</w:t>
      </w:r>
    </w:p>
    <w:p w14:paraId="770D352F">
      <w:pPr>
        <w:pStyle w:val="3"/>
        <w:bidi w:val="0"/>
      </w:pPr>
      <w:r>
        <w:rPr>
          <w:rFonts w:hint="eastAsia"/>
        </w:rPr>
        <w:t>1. 响应安全管理目标承诺函盖章上传。:</w:t>
      </w:r>
      <w:r>
        <w:rPr>
          <w:rFonts w:hint="eastAsia"/>
        </w:rPr>
        <w:br w:type="textWrapping"/>
      </w:r>
      <w:r>
        <w:rPr>
          <w:rFonts w:hint="eastAsia"/>
        </w:rPr>
        <w:t>2. 响应安全承诺书盖章上传。:</w:t>
      </w:r>
      <w:r>
        <w:rPr>
          <w:rFonts w:hint="eastAsia"/>
        </w:rPr>
        <w:br w:type="textWrapping"/>
      </w:r>
      <w:r>
        <w:rPr>
          <w:rFonts w:hint="eastAsia"/>
        </w:rPr>
        <w:t>3. 响应廉洁合规承诺书盖章上传。:</w:t>
      </w:r>
      <w:r>
        <w:rPr>
          <w:rFonts w:hint="eastAsia"/>
        </w:rPr>
        <w:br w:type="textWrapping"/>
      </w:r>
      <w:r>
        <w:rPr>
          <w:rFonts w:hint="eastAsia"/>
        </w:rPr>
        <w:t>4. 本项目不接受限制投标情形的单位同时参加同一标段或未划分标段的同一项目投标/报价，且在采购活动的任何环节（含合同履约阶段）一经发现，则所相关的供应商投标/报价无效且我方有权单方面终止合同；投标人须对所报价格准确性负责且在华润水泥各基地没有未处理的质量事件（包括退换货、赔偿、售后服务等）:</w:t>
      </w:r>
      <w:r>
        <w:rPr>
          <w:rFonts w:hint="eastAsia"/>
        </w:rPr>
        <w:br w:type="textWrapping"/>
      </w:r>
      <w:r>
        <w:rPr>
          <w:rFonts w:hint="eastAsia"/>
        </w:rPr>
        <w:t>5. 提供有效营业执照及道路运输许可证明并上传。:</w:t>
      </w:r>
    </w:p>
    <w:p w14:paraId="40633A1C">
      <w:pPr>
        <w:pStyle w:val="3"/>
        <w:bidi w:val="0"/>
      </w:pPr>
      <w:r>
        <w:rPr>
          <w:rFonts w:hint="eastAsia"/>
        </w:rPr>
        <w:t>三、采购文件的获取</w:t>
      </w:r>
    </w:p>
    <w:p w14:paraId="27A9D402">
      <w:pPr>
        <w:pStyle w:val="3"/>
        <w:bidi w:val="0"/>
      </w:pPr>
      <w:r>
        <w:rPr>
          <w:rFonts w:hint="eastAsia"/>
        </w:rPr>
        <w:t>采购文件在华润守正采购交易平台发布，不再另行线下提供纸质采购文件，凡有意参与者请自行登录守正平台查看和下载采购文件。</w:t>
      </w:r>
    </w:p>
    <w:p w14:paraId="6F7E1A03">
      <w:pPr>
        <w:pStyle w:val="3"/>
        <w:bidi w:val="0"/>
      </w:pPr>
      <w:r>
        <w:rPr>
          <w:rFonts w:hint="eastAsia"/>
        </w:rPr>
        <w:t>四、响应文件的提交</w:t>
      </w:r>
    </w:p>
    <w:p w14:paraId="0F1BC82E">
      <w:pPr>
        <w:pStyle w:val="3"/>
        <w:bidi w:val="0"/>
      </w:pPr>
      <w:r>
        <w:rPr>
          <w:rFonts w:hint="eastAsia"/>
        </w:rPr>
        <w:t>响应文件提交/报价截止时间： 2025-07-20 08:00:00 （北京时间，若有变化另行通知）。</w:t>
      </w:r>
    </w:p>
    <w:p w14:paraId="0EB33084">
      <w:pPr>
        <w:pStyle w:val="3"/>
        <w:bidi w:val="0"/>
      </w:pPr>
      <w:r>
        <w:rPr>
          <w:rFonts w:hint="eastAsia"/>
        </w:rPr>
        <w:t>响应文件提交/报价方式：在响应文件提交/报价截止时间前，通过华润守正采购交易平台提交电子响应文件或报价，逾期提交将被拒收。</w:t>
      </w:r>
    </w:p>
    <w:p w14:paraId="7C2C3561">
      <w:pPr>
        <w:pStyle w:val="3"/>
        <w:bidi w:val="0"/>
      </w:pPr>
      <w:r>
        <w:rPr>
          <w:rFonts w:hint="eastAsia"/>
        </w:rPr>
        <w:t>五、采购人联系方式</w:t>
      </w:r>
    </w:p>
    <w:p w14:paraId="13EAF22D">
      <w:pPr>
        <w:pStyle w:val="3"/>
        <w:bidi w:val="0"/>
      </w:pPr>
      <w:r>
        <w:rPr>
          <w:rFonts w:hint="eastAsia"/>
        </w:rPr>
        <w:t>联系人：王同荣</w:t>
      </w:r>
    </w:p>
    <w:p w14:paraId="0E57CFBC">
      <w:pPr>
        <w:pStyle w:val="3"/>
        <w:bidi w:val="0"/>
      </w:pPr>
      <w:r>
        <w:rPr>
          <w:rFonts w:hint="eastAsia"/>
        </w:rPr>
        <w:t>电话：13432848662</w:t>
      </w:r>
    </w:p>
    <w:p w14:paraId="67AD7FCD">
      <w:pPr>
        <w:pStyle w:val="3"/>
        <w:bidi w:val="0"/>
      </w:pPr>
      <w:r>
        <w:rPr>
          <w:rFonts w:hint="eastAsia"/>
        </w:rPr>
        <w:t>邮箱：wangtongrong1@cr-bmt.com</w:t>
      </w:r>
    </w:p>
    <w:p w14:paraId="3A077D11">
      <w:pPr>
        <w:pStyle w:val="3"/>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6"/>
        <w:gridCol w:w="5238"/>
        <w:gridCol w:w="1018"/>
        <w:gridCol w:w="566"/>
        <w:gridCol w:w="1018"/>
      </w:tblGrid>
      <w:tr w14:paraId="58A6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FB080">
            <w:pPr>
              <w:pStyle w:val="3"/>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C5CAA">
            <w:pPr>
              <w:pStyle w:val="3"/>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62FCF">
            <w:pPr>
              <w:pStyle w:val="3"/>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34BD8">
            <w:pPr>
              <w:pStyle w:val="3"/>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6AC05">
            <w:pPr>
              <w:pStyle w:val="3"/>
              <w:bidi w:val="0"/>
            </w:pPr>
            <w:r>
              <w:t>补充说明</w:t>
            </w:r>
          </w:p>
        </w:tc>
      </w:tr>
      <w:tr w14:paraId="2CC7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99473">
            <w:pPr>
              <w:pStyle w:val="3"/>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9EE34">
            <w:pPr>
              <w:pStyle w:val="3"/>
              <w:bidi w:val="0"/>
            </w:pPr>
            <w:r>
              <w:t>服务-交通运输和仓储服务-其他交通运输、仓储服务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4C338">
            <w:pPr>
              <w:pStyle w:val="3"/>
              <w:bidi w:val="0"/>
            </w:pPr>
            <w:r>
              <w:t>20800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16D64">
            <w:pPr>
              <w:pStyle w:val="3"/>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F1480">
            <w:pPr>
              <w:pStyle w:val="3"/>
              <w:bidi w:val="0"/>
            </w:pPr>
            <w:r>
              <w:t>无</w:t>
            </w:r>
          </w:p>
        </w:tc>
      </w:tr>
    </w:tbl>
    <w:p w14:paraId="4DDBE084">
      <w:pPr>
        <w:pStyle w:val="3"/>
        <w:bidi w:val="0"/>
      </w:pPr>
      <w:r>
        <w:rPr>
          <w:rFonts w:hint="eastAsia"/>
        </w:rPr>
        <w:t>七、答疑澄清、通知</w:t>
      </w:r>
    </w:p>
    <w:p w14:paraId="4308E684">
      <w:pPr>
        <w:pStyle w:val="3"/>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5DB4E39B">
      <w:pPr>
        <w:pStyle w:val="3"/>
        <w:bidi w:val="0"/>
      </w:pPr>
      <w:r>
        <w:rPr>
          <w:rFonts w:hint="eastAsia"/>
        </w:rPr>
        <w:t>八、服务费交纳</w:t>
      </w:r>
    </w:p>
    <w:p w14:paraId="31AD1A65">
      <w:pPr>
        <w:pStyle w:val="3"/>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47AA3D3D">
      <w:pPr>
        <w:pStyle w:val="3"/>
        <w:bidi w:val="0"/>
      </w:pPr>
      <w:r>
        <w:rPr>
          <w:rFonts w:hint="eastAsia"/>
        </w:rPr>
        <w:t>九、其它事项</w:t>
      </w:r>
    </w:p>
    <w:p w14:paraId="59EF01CF">
      <w:pPr>
        <w:pStyle w:val="3"/>
        <w:bidi w:val="0"/>
      </w:pPr>
      <w:r>
        <w:rPr>
          <w:rFonts w:hint="eastAsia"/>
        </w:rPr>
        <w:t>1.本公告在华润守正采购交易平台(https://www.szecp.com.cn/)上公开发布。</w:t>
      </w:r>
    </w:p>
    <w:p w14:paraId="4188D2AE">
      <w:pPr>
        <w:pStyle w:val="3"/>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1116E736">
      <w:pPr>
        <w:pStyle w:val="3"/>
        <w:bidi w:val="0"/>
      </w:pPr>
      <w:r>
        <w:rPr>
          <w:rFonts w:hint="eastAsia"/>
        </w:rPr>
        <w:t>3.如对采购项目有异议，请登录华润守正采购交易平台,通过异议菜单提出。</w:t>
      </w:r>
    </w:p>
    <w:p w14:paraId="5B167F80">
      <w:pPr>
        <w:pStyle w:val="3"/>
        <w:bidi w:val="0"/>
      </w:pPr>
      <w:r>
        <w:rPr>
          <w:rFonts w:hint="eastAsia"/>
        </w:rPr>
        <w:t>2025年07月15日</w:t>
      </w:r>
    </w:p>
    <w:p w14:paraId="207EB749">
      <w:pPr>
        <w:pStyle w:val="3"/>
        <w:bidi w:val="0"/>
        <w:rPr>
          <w:rFonts w:hint="eastAsia"/>
        </w:rPr>
      </w:pPr>
      <w:r>
        <w:rPr>
          <w:rFonts w:hint="eastAsia"/>
          <w:lang w:val="en-US" w:eastAsia="zh-CN"/>
        </w:rPr>
        <w:t>报价网址：https://b2b.crcement.com/ispweb/page/Login.jsp</w:t>
      </w:r>
    </w:p>
    <w:p w14:paraId="798B1DA0">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E4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2025-07-15T02:10:27Z</dcterms:created>
  <dc:creator>28039</dc:creator>
  <cp:lastModifiedBy>璇儿</cp:lastModifiedBy>
  <dcterms:modified xsi:type="dcterms:W3CDTF">2025-07-15T02:10:54Z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93D96BE311B841BBA7A02139726A65F0_12</vt:lpwstr>
  </property>
</Properties>
</file>