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FAB49">
      <w:pPr>
        <w:pStyle w:val="2"/>
        <w:bidi w:val="0"/>
      </w:pPr>
      <w:r>
        <w:t>竞价公告</w:t>
      </w:r>
    </w:p>
    <w:p w14:paraId="0AD91C94">
      <w:pPr>
        <w:pStyle w:val="2"/>
        <w:bidi w:val="0"/>
      </w:pPr>
      <w:bookmarkStart w:id="0" w:name="_GoBack"/>
      <w:r>
        <w:rPr>
          <w:rFonts w:hint="eastAsia"/>
        </w:rPr>
        <w:t>内蒙区域汇达环保公司危险运输采购竞价</w:t>
      </w:r>
    </w:p>
    <w:bookmarkEnd w:id="0"/>
    <w:p w14:paraId="044DC271">
      <w:pPr>
        <w:pStyle w:val="2"/>
        <w:bidi w:val="0"/>
      </w:pPr>
      <w:r>
        <w:rPr>
          <w:rFonts w:hint="eastAsia"/>
        </w:rPr>
        <w:t>发布时间：2025-07-21 13:34:30</w:t>
      </w:r>
    </w:p>
    <w:p w14:paraId="23EAFFC5">
      <w:pPr>
        <w:pStyle w:val="2"/>
        <w:bidi w:val="0"/>
      </w:pPr>
      <w:r>
        <w:rPr>
          <w:rFonts w:hint="eastAsia"/>
        </w:rPr>
        <w:t>内蒙区域现就如下项目进行采购，兹邀请合格的供应商参加报价。</w:t>
      </w:r>
    </w:p>
    <w:p w14:paraId="08774698">
      <w:pPr>
        <w:pStyle w:val="2"/>
        <w:bidi w:val="0"/>
      </w:pPr>
      <w:r>
        <w:rPr>
          <w:rFonts w:hint="eastAsia"/>
        </w:rPr>
        <w:t>┃ 竞价基础信息</w:t>
      </w:r>
    </w:p>
    <w:p w14:paraId="3AD688CA">
      <w:pPr>
        <w:pStyle w:val="2"/>
        <w:bidi w:val="0"/>
      </w:pPr>
      <w:r>
        <w:rPr>
          <w:rFonts w:hint="eastAsia"/>
        </w:rPr>
        <w:t>竞价编号：NMQY-JJ-2025-0529</w:t>
      </w:r>
    </w:p>
    <w:p w14:paraId="6C4A28E7">
      <w:pPr>
        <w:pStyle w:val="2"/>
        <w:bidi w:val="0"/>
      </w:pPr>
      <w:r>
        <w:rPr>
          <w:rFonts w:hint="eastAsia"/>
        </w:rPr>
        <w:t>采购单位：内蒙区域</w:t>
      </w:r>
    </w:p>
    <w:p w14:paraId="68567675">
      <w:pPr>
        <w:pStyle w:val="2"/>
        <w:bidi w:val="0"/>
      </w:pPr>
      <w:r>
        <w:rPr>
          <w:rFonts w:hint="eastAsia"/>
        </w:rPr>
        <w:t>报名截止时间：2025-07-24 09:00:00</w:t>
      </w:r>
    </w:p>
    <w:p w14:paraId="5C6C1405">
      <w:pPr>
        <w:pStyle w:val="2"/>
        <w:bidi w:val="0"/>
      </w:pPr>
      <w:r>
        <w:rPr>
          <w:rFonts w:hint="eastAsia"/>
        </w:rPr>
        <w:t>竞价开始时间：2025-07-24 14:00:00</w:t>
      </w:r>
    </w:p>
    <w:p w14:paraId="6829BB6F">
      <w:pPr>
        <w:pStyle w:val="2"/>
        <w:bidi w:val="0"/>
      </w:pPr>
      <w:r>
        <w:rPr>
          <w:rFonts w:hint="eastAsia"/>
        </w:rPr>
        <w:t>竞价截止时间：2025-07-24 14:20:00</w:t>
      </w:r>
    </w:p>
    <w:p w14:paraId="1E87CC0F">
      <w:pPr>
        <w:pStyle w:val="2"/>
        <w:bidi w:val="0"/>
      </w:pPr>
      <w:r>
        <w:rPr>
          <w:rFonts w:hint="eastAsia"/>
        </w:rPr>
        <w:t>咨询截止时间：2025-07-24 14:00:00</w:t>
      </w:r>
    </w:p>
    <w:p w14:paraId="2B980197">
      <w:pPr>
        <w:pStyle w:val="2"/>
        <w:bidi w:val="0"/>
      </w:pPr>
      <w:r>
        <w:rPr>
          <w:rFonts w:hint="eastAsia"/>
        </w:rPr>
        <w:t>采购类别：运输</w:t>
      </w:r>
    </w:p>
    <w:p w14:paraId="1DB958ED">
      <w:pPr>
        <w:pStyle w:val="2"/>
        <w:bidi w:val="0"/>
      </w:pPr>
      <w:r>
        <w:rPr>
          <w:rFonts w:hint="eastAsia"/>
        </w:rPr>
        <w:t>竞价类别：采购</w:t>
      </w:r>
    </w:p>
    <w:p w14:paraId="409A16D7">
      <w:pPr>
        <w:pStyle w:val="2"/>
        <w:bidi w:val="0"/>
      </w:pPr>
      <w:r>
        <w:rPr>
          <w:rFonts w:hint="eastAsia"/>
        </w:rPr>
        <w:t>需求量：2000.000EA</w:t>
      </w:r>
    </w:p>
    <w:p w14:paraId="33C03FBC">
      <w:pPr>
        <w:pStyle w:val="2"/>
        <w:bidi w:val="0"/>
      </w:pPr>
      <w:r>
        <w:rPr>
          <w:rFonts w:hint="eastAsia"/>
        </w:rPr>
        <w:t>基准价格(含税)： 65.00元 (竞价起始价格)</w:t>
      </w:r>
    </w:p>
    <w:p w14:paraId="65BFAFEC">
      <w:pPr>
        <w:pStyle w:val="2"/>
        <w:bidi w:val="0"/>
      </w:pPr>
      <w:r>
        <w:rPr>
          <w:rFonts w:hint="eastAsia"/>
        </w:rPr>
        <w:t>涨降幅度(含税)： 0.70元 (每次报价固定降低/增加的额度)</w:t>
      </w:r>
    </w:p>
    <w:p w14:paraId="462B5266">
      <w:pPr>
        <w:pStyle w:val="2"/>
        <w:bidi w:val="0"/>
      </w:pPr>
      <w:r>
        <w:rPr>
          <w:rFonts w:hint="eastAsia"/>
        </w:rPr>
        <w:t>税率： 9%</w:t>
      </w:r>
    </w:p>
    <w:p w14:paraId="27FC7E4B">
      <w:pPr>
        <w:pStyle w:val="2"/>
        <w:bidi w:val="0"/>
      </w:pPr>
      <w:r>
        <w:rPr>
          <w:rFonts w:hint="eastAsia"/>
        </w:rPr>
        <w:t>┃供应商报价要求</w:t>
      </w:r>
    </w:p>
    <w:p w14:paraId="35545B72">
      <w:pPr>
        <w:pStyle w:val="2"/>
        <w:bidi w:val="0"/>
      </w:pPr>
      <w:r>
        <w:rPr>
          <w:rFonts w:hint="eastAsia"/>
        </w:rPr>
        <w:t>其他资质信息：</w:t>
      </w:r>
    </w:p>
    <w:p w14:paraId="6ACBFFA8">
      <w:pPr>
        <w:pStyle w:val="2"/>
        <w:bidi w:val="0"/>
      </w:pPr>
      <w:r>
        <w:rPr>
          <w:rFonts w:hint="eastAsia"/>
        </w:rPr>
        <w:t>标书费：元 （电汇附言请注明：招采标书费NMQY-JJ-2025-0529）</w:t>
      </w:r>
    </w:p>
    <w:p w14:paraId="0BE1AB09">
      <w:pPr>
        <w:pStyle w:val="2"/>
        <w:bidi w:val="0"/>
      </w:pPr>
      <w:r>
        <w:rPr>
          <w:rFonts w:hint="eastAsia"/>
        </w:rPr>
        <w:t>标书费收款账户： //</w:t>
      </w:r>
    </w:p>
    <w:p w14:paraId="6EC9F5B9">
      <w:pPr>
        <w:pStyle w:val="2"/>
        <w:bidi w:val="0"/>
      </w:pPr>
      <w:r>
        <w:rPr>
          <w:rFonts w:hint="eastAsia"/>
        </w:rPr>
        <w:t>保证金：15000.00元 （电汇附言请注明：招采保证金NMQY-JJ-2025-0529）</w:t>
      </w:r>
    </w:p>
    <w:p w14:paraId="42343375">
      <w:pPr>
        <w:pStyle w:val="2"/>
        <w:bidi w:val="0"/>
      </w:pPr>
      <w:r>
        <w:rPr>
          <w:rFonts w:hint="eastAsia"/>
        </w:rPr>
        <w:t>保证金收款账户： 中国建设银行达拉特旗支行/内蒙古冀东汇达环保有限公司/15001687636052501366</w:t>
      </w:r>
    </w:p>
    <w:p w14:paraId="6F0C29FD">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08"/>
        <w:gridCol w:w="975"/>
        <w:gridCol w:w="677"/>
        <w:gridCol w:w="1013"/>
        <w:gridCol w:w="681"/>
        <w:gridCol w:w="1093"/>
        <w:gridCol w:w="904"/>
        <w:gridCol w:w="755"/>
      </w:tblGrid>
      <w:tr w14:paraId="3AA8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C3169">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DBFDF">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1044C">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05F90">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ED6EF">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6B5DD">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817CF">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F2F24">
            <w:pPr>
              <w:pStyle w:val="2"/>
              <w:bidi w:val="0"/>
            </w:pPr>
            <w:r>
              <w:rPr>
                <w:lang w:val="en-US" w:eastAsia="zh-CN"/>
              </w:rPr>
              <w:t>备注</w:t>
            </w:r>
          </w:p>
        </w:tc>
      </w:tr>
      <w:tr w14:paraId="7580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9E9C8">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6077D">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F8A0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3E72E">
            <w:pPr>
              <w:pStyle w:val="2"/>
              <w:bidi w:val="0"/>
            </w:pPr>
            <w:r>
              <w:rPr>
                <w:lang w:val="en-US" w:eastAsia="zh-CN"/>
              </w:rPr>
              <w:t>2000.000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975F0">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338C6">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906BB">
            <w:pPr>
              <w:pStyle w:val="2"/>
              <w:bidi w:val="0"/>
            </w:pPr>
            <w:r>
              <w:rPr>
                <w:lang w:val="en-US" w:eastAsia="zh-CN"/>
              </w:rPr>
              <w:t>汇达环保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BE35E">
            <w:pPr>
              <w:pStyle w:val="2"/>
              <w:bidi w:val="0"/>
              <w:rPr>
                <w:rFonts w:hint="eastAsia"/>
              </w:rPr>
            </w:pPr>
          </w:p>
        </w:tc>
      </w:tr>
    </w:tbl>
    <w:p w14:paraId="4AFF846B">
      <w:pPr>
        <w:pStyle w:val="2"/>
        <w:bidi w:val="0"/>
      </w:pPr>
      <w:r>
        <w:rPr>
          <w:rFonts w:hint="eastAsia"/>
        </w:rPr>
        <w:t>收货地址： 内蒙古自治区鄂尔多斯市达拉特旗树林召镇内蒙古自治区鄂尔多斯市达拉特旗树林召镇内蒙古冀东汇达环保有限公司</w:t>
      </w:r>
    </w:p>
    <w:p w14:paraId="099748A1">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CEE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D5E5A">
            <w:pPr>
              <w:pStyle w:val="2"/>
              <w:bidi w:val="0"/>
            </w:pPr>
            <w:r>
              <w:t>一、请报名供应商自行下载竞价文件附件，认真阅读本次竞价，结算方式、考核标准、运输目的地、运输标准等。</w:t>
            </w:r>
            <w:r>
              <w:br w:type="textWrapping"/>
            </w:r>
            <w:r>
              <w:t>二、此次竞价数量为预估数量，最终数量已实际发生量为准。</w:t>
            </w:r>
          </w:p>
          <w:p w14:paraId="05142360">
            <w:pPr>
              <w:pStyle w:val="2"/>
              <w:bidi w:val="0"/>
            </w:pPr>
            <w:r>
              <w:t>三、竞价后若中标供应商无法履约竞价后结果，导致子公司使用物料滞后将扣除违约供应商竞标保证金后拉黑处理。</w:t>
            </w:r>
          </w:p>
          <w:p w14:paraId="586D8C29">
            <w:pPr>
              <w:pStyle w:val="2"/>
              <w:bidi w:val="0"/>
            </w:pPr>
            <w:r>
              <w:t>四、本次竞价报价运输费增值税发票9%。</w:t>
            </w:r>
          </w:p>
          <w:p w14:paraId="58BB1475">
            <w:pPr>
              <w:pStyle w:val="2"/>
              <w:bidi w:val="0"/>
            </w:pPr>
            <w:r>
              <w:br w:type="textWrapping"/>
            </w:r>
            <w:r>
              <w:t>五、入围审核条价：</w:t>
            </w:r>
          </w:p>
          <w:p w14:paraId="419DD34C">
            <w:pPr>
              <w:pStyle w:val="2"/>
              <w:bidi w:val="0"/>
            </w:pPr>
            <w:r>
              <w:t>1.独具有独立法人资格，工商注册业务范围具备危险废物道路运输经营许可证相关资质的企业均可参加投标。</w:t>
            </w:r>
          </w:p>
          <w:p w14:paraId="23A2D5A8">
            <w:pPr>
              <w:pStyle w:val="2"/>
              <w:bidi w:val="0"/>
            </w:pPr>
            <w:r>
              <w:t>2.不得为“失信被执行人”，没有被金隅集团纳入供应商黑名单。</w:t>
            </w:r>
          </w:p>
          <w:p w14:paraId="12699EFC">
            <w:pPr>
              <w:pStyle w:val="2"/>
              <w:bidi w:val="0"/>
            </w:pPr>
            <w:r>
              <w:t>六、运输目的地：内蒙古自治区鄂尔多斯市达拉特旗树林召镇内蒙古冀东汇达环保有限公司。</w:t>
            </w:r>
          </w:p>
          <w:p w14:paraId="04B15EC8">
            <w:pPr>
              <w:pStyle w:val="2"/>
              <w:bidi w:val="0"/>
            </w:pPr>
            <w:r>
              <w:t>七、运输数量：预计拉运数量2000吨。</w:t>
            </w:r>
          </w:p>
          <w:p w14:paraId="76AB9B53">
            <w:pPr>
              <w:pStyle w:val="2"/>
              <w:bidi w:val="0"/>
            </w:pPr>
            <w:r>
              <w:t>八、对外运力竞价补充条款:有效监督运输业务全流程，投标人中标后须在招标人指定的数字物流平台注册运管</w:t>
            </w:r>
          </w:p>
        </w:tc>
      </w:tr>
    </w:tbl>
    <w:p w14:paraId="353A3DF1">
      <w:pPr>
        <w:pStyle w:val="2"/>
        <w:bidi w:val="0"/>
      </w:pPr>
      <w:r>
        <w:rPr>
          <w:rFonts w:hint="eastAsia"/>
        </w:rPr>
        <w:t>┃联系人</w:t>
      </w:r>
    </w:p>
    <w:p w14:paraId="39DF2CB4">
      <w:pPr>
        <w:pStyle w:val="2"/>
        <w:bidi w:val="0"/>
      </w:pPr>
      <w:r>
        <w:rPr>
          <w:rFonts w:hint="eastAsia"/>
        </w:rPr>
        <w:t>刘晓辉 / 15044711736</w:t>
      </w:r>
    </w:p>
    <w:p w14:paraId="646D61E3">
      <w:pPr>
        <w:pStyle w:val="2"/>
        <w:bidi w:val="0"/>
      </w:pPr>
      <w:r>
        <w:rPr>
          <w:rFonts w:hint="eastAsia"/>
        </w:rPr>
        <w:t>┃监督举报联系方式</w:t>
      </w:r>
    </w:p>
    <w:p w14:paraId="15712D4E">
      <w:pPr>
        <w:pStyle w:val="2"/>
        <w:bidi w:val="0"/>
      </w:pPr>
      <w:r>
        <w:rPr>
          <w:rFonts w:hint="eastAsia"/>
        </w:rPr>
        <w:t>监督举报电话：15135244644</w:t>
      </w:r>
    </w:p>
    <w:p w14:paraId="0A38A45B">
      <w:pPr>
        <w:pStyle w:val="2"/>
        <w:bidi w:val="0"/>
      </w:pPr>
      <w:r>
        <w:rPr>
          <w:rFonts w:hint="eastAsia"/>
        </w:rPr>
        <w:t>监督举报邮箱：NMGQYJW@163.com</w:t>
      </w:r>
    </w:p>
    <w:p w14:paraId="74BF19EC">
      <w:pPr>
        <w:pStyle w:val="2"/>
        <w:bidi w:val="0"/>
      </w:pPr>
      <w:r>
        <w:rPr>
          <w:rFonts w:hint="eastAsia"/>
        </w:rPr>
        <w:br w:type="textWrapping"/>
      </w:r>
      <w:r>
        <w:rPr>
          <w:rFonts w:hint="eastAsia"/>
        </w:rPr>
        <w:t>报名网址：https://www.bbmgzc.com/hpc/index.html#/content?businessId=1947085516423344130&amp;noticeId=1947168286529499137&amp;noticeType=01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1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784</Words>
  <Characters>1124</Characters>
  <Lines>0</Lines>
  <Paragraphs>0</Paragraphs>
  <TotalTime>0</TotalTime>
  <ScaleCrop>false</ScaleCrop>
  <LinksUpToDate>false</LinksUpToDate>
  <CharactersWithSpaces>1142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2025-07-21T06:19:32Z</dcterms:created>
  <dc:creator>28039</dc:creator>
  <cp:lastModifiedBy>璇儿</cp:lastModifiedBy>
  <dcterms:modified xsi:type="dcterms:W3CDTF">2025-07-21T06:19:45Z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44D8D02C1B734C4588906ADC058184C3_12</vt:lpwstr>
  </property>
</Properties>
</file>