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D7C6D">
      <w:pPr>
        <w:pStyle w:val="2"/>
        <w:bidi w:val="0"/>
      </w:pPr>
      <w:bookmarkStart w:id="0" w:name="_GoBack"/>
      <w:r>
        <w:rPr>
          <w:rFonts w:hint="eastAsia"/>
        </w:rPr>
        <w:t>涡阳多式联运物流园西片区建设项目监理</w:t>
      </w:r>
    </w:p>
    <w:bookmarkEnd w:id="0"/>
    <w:p w14:paraId="671DE62E">
      <w:pPr>
        <w:pStyle w:val="2"/>
        <w:bidi w:val="0"/>
        <w:rPr>
          <w:rFonts w:hint="eastAsia"/>
        </w:rPr>
      </w:pPr>
      <w:r>
        <w:rPr>
          <w:rFonts w:hint="eastAsia"/>
        </w:rPr>
        <w:t>招标公告（网招）</w:t>
      </w:r>
    </w:p>
    <w:p w14:paraId="265745B2">
      <w:pPr>
        <w:pStyle w:val="2"/>
        <w:bidi w:val="0"/>
        <w:rPr>
          <w:rFonts w:hint="eastAsia"/>
        </w:rPr>
      </w:pPr>
      <w:r>
        <w:rPr>
          <w:rFonts w:hint="eastAsia"/>
        </w:rPr>
        <w:t> </w:t>
      </w:r>
    </w:p>
    <w:p w14:paraId="6B1DD34D">
      <w:pPr>
        <w:pStyle w:val="2"/>
        <w:bidi w:val="0"/>
        <w:rPr>
          <w:rFonts w:hint="eastAsia"/>
        </w:rPr>
      </w:pPr>
      <w:r>
        <w:rPr>
          <w:rFonts w:hint="eastAsia"/>
        </w:rPr>
        <w:t>    </w:t>
      </w:r>
    </w:p>
    <w:p w14:paraId="7BE9B3C0">
      <w:pPr>
        <w:pStyle w:val="2"/>
        <w:bidi w:val="0"/>
        <w:rPr>
          <w:rFonts w:hint="eastAsia"/>
        </w:rPr>
      </w:pPr>
      <w:r>
        <w:rPr>
          <w:rFonts w:hint="eastAsia"/>
        </w:rPr>
        <w:t>项目编号：BZGY2025GC544号</w:t>
      </w:r>
    </w:p>
    <w:p w14:paraId="15FC762B">
      <w:pPr>
        <w:pStyle w:val="2"/>
        <w:bidi w:val="0"/>
      </w:pPr>
      <w:r>
        <w:rPr>
          <w:rFonts w:hint="eastAsia"/>
          <w:lang w:val="en-US" w:eastAsia="zh-CN"/>
        </w:rPr>
        <w:t>一、招标条件</w:t>
      </w:r>
    </w:p>
    <w:p w14:paraId="2BFB3128">
      <w:pPr>
        <w:pStyle w:val="2"/>
        <w:bidi w:val="0"/>
        <w:rPr>
          <w:rFonts w:hint="eastAsia"/>
        </w:rPr>
      </w:pPr>
      <w:r>
        <w:rPr>
          <w:rFonts w:hint="eastAsia"/>
        </w:rPr>
        <w:t>1.项目名称：涡阳多式联运物流园西片区建设项目监理 </w:t>
      </w:r>
    </w:p>
    <w:p w14:paraId="6A8362DC">
      <w:pPr>
        <w:pStyle w:val="2"/>
        <w:bidi w:val="0"/>
        <w:rPr>
          <w:rFonts w:hint="eastAsia"/>
        </w:rPr>
      </w:pPr>
      <w:r>
        <w:rPr>
          <w:rFonts w:hint="eastAsia"/>
        </w:rPr>
        <w:t>2.项目审批、核准或备案机关名称：涡阳县发展和改革委员会  </w:t>
      </w:r>
    </w:p>
    <w:p w14:paraId="506B7B1D">
      <w:pPr>
        <w:pStyle w:val="2"/>
        <w:bidi w:val="0"/>
        <w:rPr>
          <w:rFonts w:hint="eastAsia"/>
        </w:rPr>
      </w:pPr>
      <w:r>
        <w:rPr>
          <w:rFonts w:hint="eastAsia"/>
        </w:rPr>
        <w:t>3.资金来源：自筹资金 </w:t>
      </w:r>
    </w:p>
    <w:p w14:paraId="5967D3DA">
      <w:pPr>
        <w:pStyle w:val="2"/>
        <w:bidi w:val="0"/>
        <w:rPr>
          <w:rFonts w:hint="eastAsia"/>
        </w:rPr>
      </w:pPr>
      <w:r>
        <w:rPr>
          <w:rFonts w:hint="eastAsia"/>
        </w:rPr>
        <w:t>4.招标人：安徽临涡多式联运有限公司</w:t>
      </w:r>
    </w:p>
    <w:p w14:paraId="4E634C4E">
      <w:pPr>
        <w:pStyle w:val="2"/>
        <w:bidi w:val="0"/>
        <w:rPr>
          <w:rFonts w:hint="eastAsia"/>
        </w:rPr>
      </w:pPr>
      <w:r>
        <w:rPr>
          <w:rFonts w:hint="eastAsia"/>
        </w:rPr>
        <w:t>5.招标人地址：亳州市涡阳县经济开发区乐行路北侧、S202线西侧5幢401室</w:t>
      </w:r>
    </w:p>
    <w:p w14:paraId="2F36A2E7">
      <w:pPr>
        <w:pStyle w:val="2"/>
        <w:bidi w:val="0"/>
        <w:rPr>
          <w:rFonts w:hint="eastAsia"/>
        </w:rPr>
      </w:pPr>
      <w:r>
        <w:rPr>
          <w:rFonts w:hint="eastAsia"/>
        </w:rPr>
        <w:t>6.招标方式：公开招标         </w:t>
      </w:r>
    </w:p>
    <w:p w14:paraId="4730FA1B">
      <w:pPr>
        <w:pStyle w:val="2"/>
        <w:bidi w:val="0"/>
        <w:rPr>
          <w:rFonts w:hint="eastAsia"/>
        </w:rPr>
      </w:pPr>
      <w:r>
        <w:rPr>
          <w:rFonts w:hint="eastAsia"/>
        </w:rPr>
        <w:t>7.评标办法：综合评估，ABC合成评标基准价法              </w:t>
      </w:r>
    </w:p>
    <w:p w14:paraId="15AE153D">
      <w:pPr>
        <w:pStyle w:val="2"/>
        <w:bidi w:val="0"/>
        <w:rPr>
          <w:rFonts w:hint="eastAsia"/>
        </w:rPr>
      </w:pPr>
      <w:r>
        <w:rPr>
          <w:rFonts w:hint="eastAsia"/>
        </w:rPr>
        <w:t>8.资格审查方式：资格后审</w:t>
      </w:r>
    </w:p>
    <w:p w14:paraId="1D8CDE88">
      <w:pPr>
        <w:pStyle w:val="2"/>
        <w:bidi w:val="0"/>
      </w:pPr>
      <w:r>
        <w:rPr>
          <w:rFonts w:hint="eastAsia"/>
          <w:lang w:val="en-US" w:eastAsia="zh-CN"/>
        </w:rPr>
        <w:t>二、项目概况与招标范围</w:t>
      </w:r>
    </w:p>
    <w:p w14:paraId="07847892">
      <w:pPr>
        <w:pStyle w:val="2"/>
        <w:bidi w:val="0"/>
        <w:rPr>
          <w:rFonts w:hint="eastAsia"/>
        </w:rPr>
      </w:pPr>
      <w:r>
        <w:rPr>
          <w:rFonts w:hint="eastAsia"/>
        </w:rPr>
        <w:t>1.工程项目建设地点：涡阳县境内。</w:t>
      </w:r>
    </w:p>
    <w:p w14:paraId="32C8F294">
      <w:pPr>
        <w:pStyle w:val="2"/>
        <w:bidi w:val="0"/>
        <w:rPr>
          <w:rFonts w:hint="eastAsia"/>
        </w:rPr>
      </w:pPr>
      <w:r>
        <w:rPr>
          <w:rFonts w:hint="eastAsia"/>
        </w:rPr>
        <w:t>2.工程项目建设内容和规模：涡阳多式联运物流园西片区建设项目，总投资约为93364万元，建设内容主要为建设园区西侧工程，规划总建筑面积约24.86万平方米，分为多式联运换装区，流通加工区（其中一个加工厂房建筑面积约47000平方米），物流仓储区，配套业务区等，包括换装加工厂房、仓储库房以及生活生产辅助设施等，购买相关分拣、加工、仓储、运输等机器设备，配套建设供配电、给排水、消防、道路、停车场、绿化及智能化等附属设施。</w:t>
      </w:r>
    </w:p>
    <w:p w14:paraId="48C122AD">
      <w:pPr>
        <w:pStyle w:val="2"/>
        <w:bidi w:val="0"/>
        <w:rPr>
          <w:rFonts w:hint="eastAsia"/>
        </w:rPr>
      </w:pPr>
      <w:r>
        <w:rPr>
          <w:rFonts w:hint="eastAsia"/>
        </w:rPr>
        <w:t>3.工程项目计划工期：730日历天。</w:t>
      </w:r>
    </w:p>
    <w:p w14:paraId="31DFA191">
      <w:pPr>
        <w:pStyle w:val="2"/>
        <w:bidi w:val="0"/>
        <w:rPr>
          <w:rFonts w:hint="eastAsia"/>
        </w:rPr>
      </w:pPr>
      <w:r>
        <w:rPr>
          <w:rFonts w:hint="eastAsia"/>
        </w:rPr>
        <w:t>4.工程项目总投资额约93364万元；本监理项目招标控制价（监理服务费或招标控制费率）0.8%（约人民币746.91万元）。</w:t>
      </w:r>
    </w:p>
    <w:p w14:paraId="07BD95CD">
      <w:pPr>
        <w:pStyle w:val="2"/>
        <w:bidi w:val="0"/>
        <w:rPr>
          <w:rFonts w:hint="eastAsia"/>
        </w:rPr>
      </w:pPr>
      <w:r>
        <w:rPr>
          <w:rFonts w:hint="eastAsia"/>
        </w:rPr>
        <w:t>    5.监理服务期限：项目区施工图纸范围内的所有内容施工和保修阶段全过程监理及相关服务；</w:t>
      </w:r>
    </w:p>
    <w:p w14:paraId="29E629D2">
      <w:pPr>
        <w:pStyle w:val="2"/>
        <w:bidi w:val="0"/>
        <w:rPr>
          <w:rFonts w:hint="eastAsia"/>
        </w:rPr>
      </w:pPr>
      <w:r>
        <w:rPr>
          <w:rFonts w:hint="eastAsia"/>
        </w:rPr>
        <w:t>6.招标范围：本项目招标内容为多式联运换装区、流通加工区、物流仓储区、配套业务区等，包括换装加工厂房、仓储库房以及生活生产辅助设施等全过程监理。</w:t>
      </w:r>
    </w:p>
    <w:p w14:paraId="7A191D83">
      <w:pPr>
        <w:pStyle w:val="2"/>
        <w:bidi w:val="0"/>
        <w:rPr>
          <w:rFonts w:hint="eastAsia"/>
        </w:rPr>
      </w:pPr>
      <w:r>
        <w:rPr>
          <w:rFonts w:hint="eastAsia"/>
        </w:rPr>
        <w:t>7.标段划分：本项目共分1个标段。    </w:t>
      </w:r>
    </w:p>
    <w:p w14:paraId="59C13BAA">
      <w:pPr>
        <w:pStyle w:val="2"/>
        <w:bidi w:val="0"/>
      </w:pPr>
      <w:r>
        <w:rPr>
          <w:rFonts w:hint="eastAsia"/>
          <w:lang w:val="en-US" w:eastAsia="zh-CN"/>
        </w:rPr>
        <w:t>三、投标人资格要求</w:t>
      </w:r>
    </w:p>
    <w:p w14:paraId="00E6C21A">
      <w:pPr>
        <w:pStyle w:val="2"/>
        <w:bidi w:val="0"/>
        <w:rPr>
          <w:rFonts w:hint="eastAsia"/>
        </w:rPr>
      </w:pPr>
      <w:r>
        <w:rPr>
          <w:rFonts w:hint="eastAsia"/>
        </w:rPr>
        <w:t>1.投标人资格要求：</w:t>
      </w:r>
    </w:p>
    <w:p w14:paraId="346EFD7A">
      <w:pPr>
        <w:pStyle w:val="2"/>
        <w:bidi w:val="0"/>
        <w:rPr>
          <w:rFonts w:hint="eastAsia"/>
        </w:rPr>
      </w:pPr>
      <w:r>
        <w:rPr>
          <w:rFonts w:hint="eastAsia"/>
        </w:rPr>
        <w:t>1.1具有房屋建筑工程专业监理甲级资质或工程监理综合资质；</w:t>
      </w:r>
    </w:p>
    <w:p w14:paraId="06C614C1">
      <w:pPr>
        <w:pStyle w:val="2"/>
        <w:bidi w:val="0"/>
        <w:rPr>
          <w:rFonts w:hint="eastAsia"/>
        </w:rPr>
      </w:pPr>
      <w:r>
        <w:rPr>
          <w:rFonts w:hint="eastAsia"/>
        </w:rPr>
        <w:t>1.2提供2020年至今，企业类似项目业绩1个，以竣工验收时间为准。类似项目业绩指：2020年1月1日以来企业所监理的项目总投资金额6亿元及以上或者监理单项合同金额500万元及以上的房屋建筑工程类似项目监理业绩；</w:t>
      </w:r>
    </w:p>
    <w:p w14:paraId="5DFF0582">
      <w:pPr>
        <w:pStyle w:val="2"/>
        <w:bidi w:val="0"/>
        <w:rPr>
          <w:rFonts w:hint="eastAsia"/>
        </w:rPr>
      </w:pPr>
      <w:r>
        <w:rPr>
          <w:rFonts w:hint="eastAsia"/>
        </w:rPr>
        <w:t>1.3投标时（以投标截止时间为准），无被亳州市市本级及县区各行业主管部门或公共资源交易监管部门限制投标的不良行为记录（有效期内）；无因扬尘治理措施不到位，被亳州市市本级及县区行业主管部门记不良行为记录（有效期内）；并在人员、设备、资金等方面具有承担本工程监理的能力；</w:t>
      </w:r>
    </w:p>
    <w:p w14:paraId="59530210">
      <w:pPr>
        <w:pStyle w:val="2"/>
        <w:bidi w:val="0"/>
        <w:rPr>
          <w:rFonts w:hint="eastAsia"/>
        </w:rPr>
      </w:pPr>
      <w:r>
        <w:rPr>
          <w:rFonts w:hint="eastAsia"/>
        </w:rPr>
        <w:t>1.4企业信用</w:t>
      </w:r>
    </w:p>
    <w:p w14:paraId="4542863C">
      <w:pPr>
        <w:pStyle w:val="2"/>
        <w:bidi w:val="0"/>
        <w:rPr>
          <w:rFonts w:hint="eastAsia"/>
        </w:rPr>
      </w:pPr>
      <w:r>
        <w:rPr>
          <w:rFonts w:hint="eastAsia"/>
        </w:rPr>
        <w:t>投标人（不含分公司、不含子公司）不得存在以下情形之一：</w:t>
      </w:r>
    </w:p>
    <w:p w14:paraId="62251AD4">
      <w:pPr>
        <w:pStyle w:val="2"/>
        <w:bidi w:val="0"/>
        <w:rPr>
          <w:rFonts w:hint="eastAsia"/>
        </w:rPr>
      </w:pPr>
      <w:r>
        <w:rPr>
          <w:rFonts w:hint="eastAsia"/>
        </w:rPr>
        <w:t>（1）投标人被人民法院列入失信被执行人的；</w:t>
      </w:r>
    </w:p>
    <w:p w14:paraId="139CA226">
      <w:pPr>
        <w:pStyle w:val="2"/>
        <w:bidi w:val="0"/>
        <w:rPr>
          <w:rFonts w:hint="eastAsia"/>
        </w:rPr>
      </w:pPr>
      <w:r>
        <w:rPr>
          <w:rFonts w:hint="eastAsia"/>
        </w:rPr>
        <w:t>（2）投标人被市场监督管理部门列入企业经营异常名录的；</w:t>
      </w:r>
    </w:p>
    <w:p w14:paraId="548335F6">
      <w:pPr>
        <w:pStyle w:val="2"/>
        <w:bidi w:val="0"/>
        <w:rPr>
          <w:rFonts w:hint="eastAsia"/>
        </w:rPr>
      </w:pPr>
      <w:r>
        <w:rPr>
          <w:rFonts w:hint="eastAsia"/>
        </w:rPr>
        <w:t>（3）投标人被税务部门列入重大税收违法案件当事人名单的；</w:t>
      </w:r>
    </w:p>
    <w:p w14:paraId="601AB500">
      <w:pPr>
        <w:pStyle w:val="2"/>
        <w:bidi w:val="0"/>
        <w:rPr>
          <w:rFonts w:hint="eastAsia"/>
        </w:rPr>
      </w:pPr>
      <w:r>
        <w:rPr>
          <w:rFonts w:hint="eastAsia"/>
        </w:rPr>
        <w:t>注：评标委员会按招标文件要求在评标系统对投标人（含联合体成员）进行交互查询，以评标时亳州市公共资源交易评标系统与“信用中国（www.creditchina.gov.cn）”平台实时交互数据为准。以联合体方式参与投标的，如联合体成员之一存在上述任一情形的，视同联合体存在上述情形。遇系统故障，以评标委员会通过“信用中国（www.creditchina.gov.cn）”人工查询为准，人工查询仍有故障的，则此项评标时不作要求。评标委员会应对故障页面证据截图存档。</w:t>
      </w:r>
    </w:p>
    <w:p w14:paraId="6CEF4D75">
      <w:pPr>
        <w:pStyle w:val="2"/>
        <w:bidi w:val="0"/>
        <w:rPr>
          <w:rFonts w:hint="eastAsia"/>
        </w:rPr>
      </w:pPr>
      <w:r>
        <w:rPr>
          <w:rFonts w:hint="eastAsia"/>
        </w:rPr>
        <w:t>1.5其他：本项目授权委托人必须是投标单位正式人员，投标时养老保险须提供投标截止月份前三个月养老保险证明（指养老保险管理单位出具的养老保险证明，加盖养老保险管理单位的公章或电子章；投标时将原件的复印件或扫描件制作至投标文件中），否则按无效投标处理。</w:t>
      </w:r>
    </w:p>
    <w:p w14:paraId="66EAFF0F">
      <w:pPr>
        <w:pStyle w:val="2"/>
        <w:bidi w:val="0"/>
        <w:rPr>
          <w:rFonts w:hint="eastAsia"/>
        </w:rPr>
      </w:pPr>
      <w:r>
        <w:rPr>
          <w:rFonts w:hint="eastAsia"/>
        </w:rPr>
        <w:t>2.项目总监理工程师资格要求：</w:t>
      </w:r>
    </w:p>
    <w:p w14:paraId="10AE4DCF">
      <w:pPr>
        <w:pStyle w:val="2"/>
        <w:bidi w:val="0"/>
        <w:rPr>
          <w:rFonts w:hint="eastAsia"/>
        </w:rPr>
      </w:pPr>
      <w:r>
        <w:rPr>
          <w:rFonts w:hint="eastAsia"/>
        </w:rPr>
        <w:t>2.1具备房屋建筑工程专业国家注册监理工程师执业证书；</w:t>
      </w:r>
    </w:p>
    <w:p w14:paraId="2EC83EED">
      <w:pPr>
        <w:pStyle w:val="2"/>
        <w:bidi w:val="0"/>
        <w:rPr>
          <w:rFonts w:hint="eastAsia"/>
        </w:rPr>
      </w:pPr>
      <w:r>
        <w:rPr>
          <w:rFonts w:hint="eastAsia"/>
        </w:rPr>
        <w:t>2.2提供 /年至今，类似项目业绩/个，以/ 为准。类似项目业绩指：/；</w:t>
      </w:r>
    </w:p>
    <w:p w14:paraId="627C1EF0">
      <w:pPr>
        <w:pStyle w:val="2"/>
        <w:bidi w:val="0"/>
        <w:rPr>
          <w:rFonts w:hint="eastAsia"/>
        </w:rPr>
      </w:pPr>
      <w:r>
        <w:rPr>
          <w:rFonts w:hint="eastAsia"/>
        </w:rPr>
        <w:t>2.3其他：项目总监理工程师须提供养老保险证明材料，养老保险须提供投标截止月份前三个月养老保险证明（指养老保险管理单位出具的养老保险证明，加盖养老保险管理单位的公章或电子章；投标时将原件、复印件或扫描件制作至投标文件中），否则按无效投标处理。若拟任项目总监理工程师为退休人员，可以提供退休证明代替养老保险证明，但须符合《注册监理工程师管理规定》等相关要求。</w:t>
      </w:r>
    </w:p>
    <w:p w14:paraId="3FFBEAB4">
      <w:pPr>
        <w:pStyle w:val="2"/>
        <w:bidi w:val="0"/>
        <w:rPr>
          <w:rFonts w:hint="eastAsia"/>
        </w:rPr>
      </w:pPr>
      <w:r>
        <w:rPr>
          <w:rFonts w:hint="eastAsia"/>
        </w:rPr>
        <w:t>投标时（以投标截止时间为准），无被亳州市市本级及县区各行业主管部门或公共资源交易监管部门限制投标的不良行为记录（有效期内），无在监工程（截至开标时间，拟派总监理工程师在其他项目中标候选人公示或中标（成交）结果公示发布之日至项目整体竣工验收合格之日期间担任总监理工程师的均视为有在监工程，如投标人在投标文件制作时将拟派总监理工程师在其他项目上最近一次担任总监理工程师的项目整体竣工验收报告或有效的总监理工程师变更证明资料放入投标文件中则视为无在监工程。未提供项目整体竣工验收报告或有效的总监理工程师变更证明资料，一经发现均视为有在监工程，其投标文件将被否决，已中标的取消中标资格)。</w:t>
      </w:r>
    </w:p>
    <w:p w14:paraId="2AD112A3">
      <w:pPr>
        <w:pStyle w:val="2"/>
        <w:bidi w:val="0"/>
        <w:rPr>
          <w:rFonts w:hint="eastAsia"/>
        </w:rPr>
      </w:pPr>
      <w:r>
        <w:rPr>
          <w:rFonts w:hint="eastAsia"/>
        </w:rPr>
        <w:t>3.本次招标不接受联合体投标。联合体投标的，应满足下列要求：/。</w:t>
      </w:r>
    </w:p>
    <w:p w14:paraId="24B74DCF">
      <w:pPr>
        <w:pStyle w:val="2"/>
        <w:bidi w:val="0"/>
        <w:rPr>
          <w:rFonts w:hint="eastAsia"/>
        </w:rPr>
      </w:pPr>
      <w:r>
        <w:rPr>
          <w:rFonts w:hint="eastAsia"/>
        </w:rPr>
        <w:t>4.各投标人均可就上述合同包中的1个标段投标。</w:t>
      </w:r>
    </w:p>
    <w:p w14:paraId="3A18A5F8">
      <w:pPr>
        <w:pStyle w:val="2"/>
        <w:bidi w:val="0"/>
      </w:pPr>
      <w:r>
        <w:rPr>
          <w:rFonts w:hint="eastAsia"/>
          <w:lang w:val="en-US" w:eastAsia="zh-CN"/>
        </w:rPr>
        <w:t>四、招标文件获取</w:t>
      </w:r>
    </w:p>
    <w:p w14:paraId="5B38CF91">
      <w:pPr>
        <w:pStyle w:val="2"/>
        <w:bidi w:val="0"/>
        <w:rPr>
          <w:rFonts w:hint="eastAsia"/>
        </w:rPr>
      </w:pPr>
      <w:r>
        <w:rPr>
          <w:rFonts w:hint="eastAsia"/>
        </w:rPr>
        <w:t>1.招标公告发布时间：2025年7月21日</w:t>
      </w:r>
    </w:p>
    <w:p w14:paraId="3BA19B55">
      <w:pPr>
        <w:pStyle w:val="2"/>
        <w:bidi w:val="0"/>
        <w:rPr>
          <w:rFonts w:hint="eastAsia"/>
        </w:rPr>
      </w:pPr>
      <w:r>
        <w:rPr>
          <w:rFonts w:hint="eastAsia"/>
        </w:rPr>
        <w:t>2.招标文件获取时间：2025年7月21日至2025年8月11日10时00分。</w:t>
      </w:r>
    </w:p>
    <w:p w14:paraId="79790871">
      <w:pPr>
        <w:pStyle w:val="2"/>
        <w:bidi w:val="0"/>
        <w:rPr>
          <w:rFonts w:hint="eastAsia"/>
        </w:rPr>
      </w:pPr>
      <w:r>
        <w:rPr>
          <w:rFonts w:hint="eastAsia"/>
        </w:rPr>
        <w:t>3.招标文件获取方式：网上下载。凡有意参加投标者，请于招标文件获取时间内登录亳州市公共资源交易中心网上招投标平台（http://ggzy.bozhou.gov.cn）下载招标文件。</w:t>
      </w:r>
    </w:p>
    <w:p w14:paraId="25E927FC">
      <w:pPr>
        <w:pStyle w:val="2"/>
        <w:bidi w:val="0"/>
        <w:rPr>
          <w:rFonts w:hint="eastAsia"/>
        </w:rPr>
      </w:pPr>
      <w:r>
        <w:rPr>
          <w:rFonts w:hint="eastAsia"/>
        </w:rPr>
        <w:t>4.费用支付：网上免费下载（含工程量清单、图纸、答疑澄清文件等）。</w:t>
      </w:r>
    </w:p>
    <w:p w14:paraId="0C58ED85">
      <w:pPr>
        <w:pStyle w:val="2"/>
        <w:bidi w:val="0"/>
        <w:rPr>
          <w:rFonts w:hint="eastAsia"/>
        </w:rPr>
      </w:pPr>
      <w:r>
        <w:rPr>
          <w:rFonts w:hint="eastAsia"/>
        </w:rPr>
        <w:t>5.本项目招标文件（电子版）随招标公告同时发布，仅为各类市场主体和社会公众平等、快捷、准确地获取招标信息。潜在投标人如有意参与本项目投标，仍须在招标文件获取时间内登录亳州市公共资源交易网（http://ggzy.bozhou.gov.cn）办理注册、下载招标文件等相关事宜，逾期未办理的，责任自负。</w:t>
      </w:r>
    </w:p>
    <w:p w14:paraId="01B0AA77">
      <w:pPr>
        <w:pStyle w:val="2"/>
        <w:bidi w:val="0"/>
      </w:pPr>
      <w:r>
        <w:rPr>
          <w:rFonts w:hint="eastAsia"/>
          <w:lang w:val="en-US" w:eastAsia="zh-CN"/>
        </w:rPr>
        <w:t>五、发布公告的媒介</w:t>
      </w:r>
    </w:p>
    <w:p w14:paraId="20356094">
      <w:pPr>
        <w:pStyle w:val="2"/>
        <w:bidi w:val="0"/>
        <w:rPr>
          <w:rFonts w:hint="eastAsia"/>
        </w:rPr>
      </w:pPr>
      <w:r>
        <w:rPr>
          <w:rFonts w:hint="eastAsia"/>
        </w:rPr>
        <w:t>本次招标公告同时在亳州市公共资源交易网、安徽省招标投标信息网和安徽省公共资源交易监管网等网站上发布。</w:t>
      </w:r>
    </w:p>
    <w:p w14:paraId="157456AE">
      <w:pPr>
        <w:pStyle w:val="2"/>
        <w:bidi w:val="0"/>
      </w:pPr>
      <w:r>
        <w:rPr>
          <w:rFonts w:hint="eastAsia"/>
          <w:lang w:val="en-US" w:eastAsia="zh-CN"/>
        </w:rPr>
        <w:t>六、开标时间、地点及投标截止时间</w:t>
      </w:r>
    </w:p>
    <w:p w14:paraId="3BFC176A">
      <w:pPr>
        <w:pStyle w:val="2"/>
        <w:bidi w:val="0"/>
        <w:rPr>
          <w:rFonts w:hint="eastAsia"/>
        </w:rPr>
      </w:pPr>
      <w:r>
        <w:rPr>
          <w:rFonts w:hint="eastAsia"/>
        </w:rPr>
        <w:t>1.开标时间（投标截止时间）：2025年8月11日10时00分（北京时间）。</w:t>
      </w:r>
    </w:p>
    <w:p w14:paraId="42F78AAB">
      <w:pPr>
        <w:pStyle w:val="2"/>
        <w:bidi w:val="0"/>
        <w:rPr>
          <w:rFonts w:hint="eastAsia"/>
        </w:rPr>
      </w:pPr>
      <w:r>
        <w:rPr>
          <w:rFonts w:hint="eastAsia"/>
        </w:rPr>
        <w:t>2.开标地点：涡阳县市民服务中心四楼开标区（世纪大道与向阳路交叉口青牛广场东侧）（具体开标室详见亳州市公共资源交易网“开标日程安排”或者开标当天指示牌）。</w:t>
      </w:r>
    </w:p>
    <w:p w14:paraId="75FD890F">
      <w:pPr>
        <w:pStyle w:val="2"/>
        <w:bidi w:val="0"/>
        <w:rPr>
          <w:rFonts w:hint="eastAsia"/>
        </w:rPr>
      </w:pPr>
      <w:r>
        <w:rPr>
          <w:rFonts w:hint="eastAsia"/>
        </w:rPr>
        <w:t>投标截止时间以系统显示的时间为准，逾期系统将自动关闭，未完成上传的投标文件将被拒绝，各投标人自行安排好上传投标文件的工作，如因网络堵塞，造成投标文件无法上传，责任由投标人自行承担。</w:t>
      </w:r>
    </w:p>
    <w:p w14:paraId="403ECC7E">
      <w:pPr>
        <w:pStyle w:val="2"/>
        <w:bidi w:val="0"/>
        <w:rPr>
          <w:rFonts w:hint="eastAsia"/>
        </w:rPr>
      </w:pPr>
      <w:r>
        <w:rPr>
          <w:rFonts w:hint="eastAsia"/>
        </w:rPr>
        <w:t>3.投标人应在投标截止时间前通过亳州市公共资源交易系统（平台）递交电子投标文件，逾期送达的电子投标文件，亳州市公共资源交易系统（平台）将予以拒收。</w:t>
      </w:r>
    </w:p>
    <w:p w14:paraId="6955B581">
      <w:pPr>
        <w:pStyle w:val="2"/>
        <w:bidi w:val="0"/>
      </w:pPr>
      <w:r>
        <w:rPr>
          <w:rFonts w:hint="eastAsia"/>
          <w:lang w:val="en-US" w:eastAsia="zh-CN"/>
        </w:rPr>
        <w:t>七、投标担保</w:t>
      </w:r>
    </w:p>
    <w:p w14:paraId="1DBE96E0">
      <w:pPr>
        <w:pStyle w:val="2"/>
        <w:bidi w:val="0"/>
        <w:rPr>
          <w:rFonts w:hint="eastAsia"/>
        </w:rPr>
      </w:pPr>
      <w:r>
        <w:rPr>
          <w:rFonts w:hint="eastAsia"/>
        </w:rPr>
        <w:t>√本项目收取投标保证金，金额：人民币柒万元整。</w:t>
      </w:r>
    </w:p>
    <w:p w14:paraId="7B2C4F94">
      <w:pPr>
        <w:pStyle w:val="2"/>
        <w:bidi w:val="0"/>
        <w:rPr>
          <w:rFonts w:hint="eastAsia"/>
        </w:rPr>
      </w:pPr>
      <w:r>
        <w:rPr>
          <w:rFonts w:hint="eastAsia"/>
        </w:rPr>
        <w:t>投标保证金账号：</w:t>
      </w:r>
    </w:p>
    <w:p w14:paraId="064A2861">
      <w:pPr>
        <w:pStyle w:val="2"/>
        <w:bidi w:val="0"/>
        <w:rPr>
          <w:rFonts w:hint="eastAsia"/>
        </w:rPr>
      </w:pPr>
      <w:r>
        <w:rPr>
          <w:rFonts w:hint="eastAsia"/>
        </w:rPr>
        <w:t>开户名称：涡阳县公共资源交易中心</w:t>
      </w:r>
    </w:p>
    <w:p w14:paraId="46E39215">
      <w:pPr>
        <w:pStyle w:val="2"/>
        <w:bidi w:val="0"/>
        <w:rPr>
          <w:rFonts w:hint="eastAsia"/>
        </w:rPr>
      </w:pPr>
      <w:r>
        <w:rPr>
          <w:rFonts w:hint="eastAsia"/>
        </w:rPr>
        <w:t>开 户 行：中国建设银行涡阳向阳路支行</w:t>
      </w:r>
    </w:p>
    <w:p w14:paraId="4EFB1325">
      <w:pPr>
        <w:pStyle w:val="2"/>
        <w:bidi w:val="0"/>
        <w:rPr>
          <w:rFonts w:hint="eastAsia"/>
        </w:rPr>
      </w:pPr>
      <w:r>
        <w:rPr>
          <w:rFonts w:hint="eastAsia"/>
        </w:rPr>
        <w:t>银行账号：6232811790000065548</w:t>
      </w:r>
    </w:p>
    <w:p w14:paraId="6DA2736D">
      <w:pPr>
        <w:pStyle w:val="2"/>
        <w:bidi w:val="0"/>
        <w:rPr>
          <w:rFonts w:hint="eastAsia"/>
        </w:rPr>
      </w:pPr>
      <w:r>
        <w:rPr>
          <w:rFonts w:hint="eastAsia"/>
        </w:rPr>
        <w:t>或者：</w:t>
      </w:r>
    </w:p>
    <w:p w14:paraId="15E2E93B">
      <w:pPr>
        <w:pStyle w:val="2"/>
        <w:bidi w:val="0"/>
        <w:rPr>
          <w:rFonts w:hint="eastAsia"/>
        </w:rPr>
      </w:pPr>
      <w:r>
        <w:rPr>
          <w:rFonts w:hint="eastAsia"/>
        </w:rPr>
        <w:t>开户名称：涡阳县公共资源交易中心</w:t>
      </w:r>
    </w:p>
    <w:p w14:paraId="007406C9">
      <w:pPr>
        <w:pStyle w:val="2"/>
        <w:bidi w:val="0"/>
        <w:rPr>
          <w:rFonts w:hint="eastAsia"/>
        </w:rPr>
      </w:pPr>
      <w:r>
        <w:rPr>
          <w:rFonts w:hint="eastAsia"/>
        </w:rPr>
        <w:t>开 户 行：中国邮政储蓄银行股份有限公司涡阳县支行</w:t>
      </w:r>
    </w:p>
    <w:p w14:paraId="2E99EFD0">
      <w:pPr>
        <w:pStyle w:val="2"/>
        <w:bidi w:val="0"/>
        <w:rPr>
          <w:rFonts w:hint="eastAsia"/>
        </w:rPr>
      </w:pPr>
      <w:r>
        <w:rPr>
          <w:rFonts w:hint="eastAsia"/>
        </w:rPr>
        <w:t>银行账号：93400801000001899603274  </w:t>
      </w:r>
    </w:p>
    <w:p w14:paraId="7997C64C">
      <w:pPr>
        <w:pStyle w:val="2"/>
        <w:bidi w:val="0"/>
        <w:rPr>
          <w:rFonts w:hint="eastAsia"/>
        </w:rPr>
      </w:pPr>
      <w:r>
        <w:rPr>
          <w:rFonts w:hint="eastAsia"/>
        </w:rPr>
        <w:t>□本项目不收取投标保证金。</w:t>
      </w:r>
    </w:p>
    <w:p w14:paraId="3311A1D8">
      <w:pPr>
        <w:pStyle w:val="2"/>
        <w:bidi w:val="0"/>
        <w:rPr>
          <w:rFonts w:hint="eastAsia"/>
        </w:rPr>
      </w:pPr>
      <w:r>
        <w:rPr>
          <w:rFonts w:hint="eastAsia"/>
        </w:rPr>
        <w:t>□本项目收取投标保证金，金额：人民币    元。符合下列勾选情形之一的，无需再提交投标保证金：</w:t>
      </w:r>
    </w:p>
    <w:p w14:paraId="57FD05C8">
      <w:pPr>
        <w:pStyle w:val="2"/>
        <w:bidi w:val="0"/>
        <w:rPr>
          <w:rFonts w:hint="eastAsia"/>
        </w:rPr>
      </w:pPr>
      <w:r>
        <w:rPr>
          <w:rFonts w:hint="eastAsia"/>
        </w:rPr>
        <w:t>□投标人为中小微企业的，如提供符合招标文件要求的《中小企业声明函》，无需再提交投标保证金。</w:t>
      </w:r>
    </w:p>
    <w:p w14:paraId="56F0423A">
      <w:pPr>
        <w:pStyle w:val="2"/>
        <w:bidi w:val="0"/>
        <w:rPr>
          <w:rFonts w:hint="eastAsia"/>
        </w:rPr>
      </w:pPr>
      <w:r>
        <w:rPr>
          <w:rFonts w:hint="eastAsia"/>
        </w:rPr>
        <w:t>□投标人为民营企业的，如提供民营企业承诺书，无需再提交投标保证金。</w:t>
      </w:r>
    </w:p>
    <w:p w14:paraId="0DEC6E2A">
      <w:pPr>
        <w:pStyle w:val="2"/>
        <w:bidi w:val="0"/>
        <w:rPr>
          <w:rFonts w:hint="eastAsia"/>
        </w:rPr>
      </w:pPr>
      <w:r>
        <w:rPr>
          <w:rFonts w:hint="eastAsia"/>
        </w:rPr>
        <w:t>□投标人在相应行业信用好或信用评价分值高、近3年承建的工程项目未发生工程质量和施工安全事故、近3年无建设工程不良信用信息记录的，如提供符合招标文件要求的《投标人免缴投标保证金信用承诺函》，无需提交投标保证金。</w:t>
      </w:r>
    </w:p>
    <w:p w14:paraId="1736B03A">
      <w:pPr>
        <w:pStyle w:val="2"/>
        <w:bidi w:val="0"/>
        <w:rPr>
          <w:rFonts w:hint="eastAsia"/>
        </w:rPr>
      </w:pPr>
      <w:r>
        <w:rPr>
          <w:rFonts w:hint="eastAsia"/>
        </w:rPr>
        <w:t>采用联合体投标的，联合体所有成员均需满足上述规定。</w:t>
      </w:r>
    </w:p>
    <w:p w14:paraId="66AADC8E">
      <w:pPr>
        <w:pStyle w:val="2"/>
        <w:bidi w:val="0"/>
      </w:pPr>
      <w:r>
        <w:rPr>
          <w:rFonts w:hint="eastAsia"/>
          <w:lang w:val="en-US" w:eastAsia="zh-CN"/>
        </w:rPr>
        <w:t>八、重要说明</w:t>
      </w:r>
    </w:p>
    <w:p w14:paraId="3BD31655">
      <w:pPr>
        <w:pStyle w:val="2"/>
        <w:bidi w:val="0"/>
        <w:rPr>
          <w:rFonts w:hint="eastAsia"/>
        </w:rPr>
      </w:pPr>
      <w:r>
        <w:rPr>
          <w:rFonts w:hint="eastAsia"/>
        </w:rPr>
        <w:t>1.投标人应合理安排招标文件获取时间，特别是网络速度慢的地区防止在系统关闭前网络拥堵无法操作。如果因计算机及网络故障造成无法完成招标文件获取，责任自负。</w:t>
      </w:r>
    </w:p>
    <w:p w14:paraId="04132AC1">
      <w:pPr>
        <w:pStyle w:val="2"/>
        <w:bidi w:val="0"/>
        <w:rPr>
          <w:rFonts w:hint="eastAsia"/>
        </w:rPr>
      </w:pPr>
      <w:r>
        <w:rPr>
          <w:rFonts w:hint="eastAsia"/>
        </w:rPr>
        <w:t>2.本项目只接受安徽省公共资源交易市场主体库（以下简称主体库，安徽省公共资源交易市场主体库登录地址：https://ggzy.ah.gov.cn/ahggfwpt-zhutiku/dengludenglu）已审核通过的注册用户获取招标文件，注册用户点击亳州市公共资源交易网首页最右侧的“平台登录”后，在弹出页面点击“我要投标”按钮，在电脑USB口插入CA锁输入密码登录系统获取招标文件。未在安徽省公共资源交易市场主体库注册的潜在投标人请及时注册办理手续，因未及时办理入库手续导致无法获取招标文件的，责任自负。</w:t>
      </w:r>
    </w:p>
    <w:p w14:paraId="4CB93B6E">
      <w:pPr>
        <w:pStyle w:val="2"/>
        <w:bidi w:val="0"/>
        <w:rPr>
          <w:rFonts w:hint="eastAsia"/>
        </w:rPr>
      </w:pPr>
      <w:r>
        <w:rPr>
          <w:rFonts w:hint="eastAsia"/>
        </w:rPr>
        <w:t>3.本项目在线提交投标文件，投标人在线解密投标文件、无须现场参加开标。</w:t>
      </w:r>
    </w:p>
    <w:p w14:paraId="710CEB21">
      <w:pPr>
        <w:pStyle w:val="2"/>
        <w:bidi w:val="0"/>
        <w:rPr>
          <w:rFonts w:hint="eastAsia"/>
        </w:rPr>
      </w:pPr>
      <w:r>
        <w:rPr>
          <w:rFonts w:hint="eastAsia"/>
        </w:rPr>
        <w:t>4.各投标单位可以在亳州市公共资源交易网服务指南栏目查询CA锁办理流程及所需材料（注：安徽省内CA锁一地办理，全省通用）。</w:t>
      </w:r>
    </w:p>
    <w:p w14:paraId="140AE394">
      <w:pPr>
        <w:pStyle w:val="2"/>
        <w:bidi w:val="0"/>
        <w:rPr>
          <w:rFonts w:hint="eastAsia"/>
        </w:rPr>
      </w:pPr>
      <w:r>
        <w:rPr>
          <w:rFonts w:hint="eastAsia"/>
        </w:rPr>
        <w:t>查询流程：亳州市公共资源交易网首页—&gt;服务指南—&gt;办事指南；</w:t>
      </w:r>
    </w:p>
    <w:p w14:paraId="0C6E278B">
      <w:pPr>
        <w:pStyle w:val="2"/>
        <w:bidi w:val="0"/>
        <w:rPr>
          <w:rFonts w:hint="eastAsia"/>
        </w:rPr>
      </w:pPr>
      <w:r>
        <w:rPr>
          <w:rFonts w:hint="eastAsia"/>
        </w:rPr>
        <w:t>查询网址：</w:t>
      </w:r>
    </w:p>
    <w:p w14:paraId="319C1E88">
      <w:pPr>
        <w:pStyle w:val="2"/>
        <w:bidi w:val="0"/>
        <w:rPr>
          <w:rFonts w:hint="eastAsia"/>
        </w:rPr>
      </w:pPr>
      <w:r>
        <w:rPr>
          <w:rFonts w:hint="eastAsia"/>
        </w:rPr>
        <w:t>①CA数字证书和电子签章-新制（网上办理办事指南网址）https://ggzy.bozhou.gov.cn/fwzn/025001/025001001/025001001001/20211105/f9d8f6cf-d7ff-4b65-aeb5-aefe50e2f13f.html；</w:t>
      </w:r>
    </w:p>
    <w:p w14:paraId="68801124">
      <w:pPr>
        <w:pStyle w:val="2"/>
        <w:bidi w:val="0"/>
        <w:rPr>
          <w:rFonts w:hint="eastAsia"/>
        </w:rPr>
      </w:pPr>
      <w:r>
        <w:rPr>
          <w:rFonts w:hint="eastAsia"/>
        </w:rPr>
        <w:t>②CA数字证书和电子签章-新制（窗口办理办事指南网址）：https://ggzy.bozhou.gov.cn/fwzn/025001/025001001/025001001001/20211108/24e43a9e-8e22-4dbe-9bd2-3b043c34497b.html。</w:t>
      </w:r>
    </w:p>
    <w:p w14:paraId="7C7DC9C5">
      <w:pPr>
        <w:pStyle w:val="2"/>
        <w:bidi w:val="0"/>
      </w:pPr>
      <w:r>
        <w:rPr>
          <w:rFonts w:hint="eastAsia"/>
          <w:lang w:val="en-US" w:eastAsia="zh-CN"/>
        </w:rPr>
        <w:t>九、联系方式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300"/>
        <w:gridCol w:w="3380"/>
      </w:tblGrid>
      <w:tr w14:paraId="181B8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3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D17226">
            <w:pPr>
              <w:pStyle w:val="2"/>
              <w:bidi w:val="0"/>
            </w:pPr>
            <w:r>
              <w:t>招标人</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6C99D0">
            <w:pPr>
              <w:pStyle w:val="2"/>
              <w:bidi w:val="0"/>
            </w:pPr>
            <w:r>
              <w:t>招标代理机构</w:t>
            </w:r>
          </w:p>
        </w:tc>
      </w:tr>
      <w:tr w14:paraId="383D4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3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7F9C59">
            <w:pPr>
              <w:pStyle w:val="2"/>
              <w:bidi w:val="0"/>
            </w:pPr>
            <w:r>
              <w:t>招标人：安徽临涡多式联运有限公司  </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B9E07A">
            <w:pPr>
              <w:pStyle w:val="2"/>
              <w:bidi w:val="0"/>
            </w:pPr>
            <w:r>
              <w:t>招标代理机构：安徽雉河项目管理有限公司</w:t>
            </w:r>
          </w:p>
        </w:tc>
      </w:tr>
      <w:tr w14:paraId="07EEE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3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18E1BD">
            <w:pPr>
              <w:pStyle w:val="2"/>
              <w:bidi w:val="0"/>
            </w:pPr>
            <w:r>
              <w:t>地址：亳州市涡阳县经济开发区乐行路北侧、S202线西侧5幢401室  </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8D3FCE">
            <w:pPr>
              <w:pStyle w:val="2"/>
              <w:bidi w:val="0"/>
            </w:pPr>
            <w:r>
              <w:t>地址：亳州市涡阳县世纪大道与向阳路交叉口市民服务中心四楼</w:t>
            </w:r>
          </w:p>
        </w:tc>
      </w:tr>
      <w:tr w14:paraId="462CF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3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3DDCEB">
            <w:pPr>
              <w:pStyle w:val="2"/>
              <w:bidi w:val="0"/>
            </w:pPr>
            <w:r>
              <w:t>联系人：李经理 </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4E23BE">
            <w:pPr>
              <w:pStyle w:val="2"/>
              <w:bidi w:val="0"/>
            </w:pPr>
            <w:r>
              <w:t>联系人：刘工</w:t>
            </w:r>
          </w:p>
        </w:tc>
      </w:tr>
      <w:tr w14:paraId="7C10E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3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A28928">
            <w:pPr>
              <w:pStyle w:val="2"/>
              <w:bidi w:val="0"/>
            </w:pPr>
            <w:r>
              <w:t>联系电话：13956746480   </w:t>
            </w:r>
          </w:p>
        </w:tc>
        <w:tc>
          <w:tcPr>
            <w:tcW w:w="3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11A7B5">
            <w:pPr>
              <w:pStyle w:val="2"/>
              <w:bidi w:val="0"/>
            </w:pPr>
            <w:r>
              <w:t>联系电话：0558-7210231</w:t>
            </w:r>
          </w:p>
        </w:tc>
      </w:tr>
      <w:tr w14:paraId="15EDF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68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5F6E56">
            <w:pPr>
              <w:pStyle w:val="2"/>
              <w:bidi w:val="0"/>
            </w:pPr>
            <w:r>
              <w:t>招标文件异议</w:t>
            </w:r>
          </w:p>
        </w:tc>
      </w:tr>
      <w:tr w14:paraId="6B287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68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CCD45A">
            <w:pPr>
              <w:pStyle w:val="2"/>
              <w:bidi w:val="0"/>
            </w:pPr>
            <w:r>
              <w:t>1.提出时间：若潜在投标人对招标文件有异议，应当在投标截止时间10日前提出。</w:t>
            </w:r>
          </w:p>
          <w:p w14:paraId="48D9CABB">
            <w:pPr>
              <w:pStyle w:val="2"/>
              <w:bidi w:val="0"/>
            </w:pPr>
            <w:r>
              <w:t>2.提出方式：采用书面形式，现场或者登录亳州市公共资源交易平台（网址：http://ggzy.bozhou.gov.cn），在工作日上班时间内（上午8:00-12:00，下午14:30-17:30）向以上招标人或招标代理机构提出异议。</w:t>
            </w:r>
          </w:p>
          <w:p w14:paraId="444F9E57">
            <w:pPr>
              <w:pStyle w:val="2"/>
              <w:bidi w:val="0"/>
            </w:pPr>
            <w:r>
              <w:t>3.受理异议的联系人和联系方式详见上表。</w:t>
            </w:r>
          </w:p>
        </w:tc>
      </w:tr>
      <w:tr w14:paraId="33BDD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68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349540">
            <w:pPr>
              <w:pStyle w:val="2"/>
              <w:bidi w:val="0"/>
            </w:pPr>
            <w:r>
              <w:t>招标投标行政监督部门</w:t>
            </w:r>
          </w:p>
        </w:tc>
      </w:tr>
      <w:tr w14:paraId="21629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680" w:type="dxa"/>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66D357">
            <w:pPr>
              <w:pStyle w:val="2"/>
              <w:bidi w:val="0"/>
            </w:pPr>
            <w:r>
              <w:t>招标投标行政监督部门：涡阳县发展和改革委员会、涡阳县住房和城乡建设局</w:t>
            </w:r>
          </w:p>
          <w:p w14:paraId="6579EB4B">
            <w:pPr>
              <w:pStyle w:val="2"/>
              <w:bidi w:val="0"/>
            </w:pPr>
            <w:r>
              <w:t>联系电话：0558-7210177、0558-2860575</w:t>
            </w:r>
          </w:p>
          <w:p w14:paraId="7950BF8A">
            <w:pPr>
              <w:pStyle w:val="2"/>
              <w:bidi w:val="0"/>
            </w:pPr>
            <w:r>
              <w:t>地址：亳州市涡阳县市民服务中心四楼404室、涡阳县市民服务中心三楼东南角住建局308室</w:t>
            </w:r>
          </w:p>
        </w:tc>
      </w:tr>
    </w:tbl>
    <w:p w14:paraId="495EFAFB">
      <w:pPr>
        <w:pStyle w:val="2"/>
        <w:bidi w:val="0"/>
      </w:pPr>
      <w:r>
        <w:rPr>
          <w:rFonts w:hint="eastAsia"/>
          <w:lang w:val="en-US" w:eastAsia="zh-CN"/>
        </w:rPr>
        <w:t>十、 备注</w:t>
      </w:r>
    </w:p>
    <w:p w14:paraId="45C70DB2">
      <w:pPr>
        <w:pStyle w:val="2"/>
        <w:bidi w:val="0"/>
        <w:rPr>
          <w:rFonts w:hint="eastAsia"/>
        </w:rPr>
      </w:pPr>
      <w:r>
        <w:rPr>
          <w:rFonts w:hint="eastAsia"/>
        </w:rPr>
        <w:t>/</w:t>
      </w:r>
    </w:p>
    <w:p w14:paraId="6D9C5694">
      <w:pPr>
        <w:pStyle w:val="2"/>
        <w:bidi w:val="0"/>
        <w:rPr>
          <w:rFonts w:hint="eastAsia"/>
        </w:rPr>
      </w:pPr>
      <w:r>
        <w:rPr>
          <w:rFonts w:hint="eastAsia"/>
          <w:lang w:val="en-US" w:eastAsia="zh-CN"/>
        </w:rPr>
        <w:t>附件</w:t>
      </w:r>
    </w:p>
    <w:p w14:paraId="0EE756F8">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21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2025-07-22T02:53:00Z</dcterms:created>
  <dc:creator>28039</dc:creator>
  <cp:lastModifiedBy>璇儿</cp:lastModifiedBy>
  <dcterms:modified xsi:type="dcterms:W3CDTF">2025-07-22T02:53:16Z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3B0AA82D3BA14F72A5B4158A13280EEE_12</vt:lpwstr>
  </property>
</Properties>
</file>