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6A7D5">
      <w:pPr>
        <w:pStyle w:val="2"/>
        <w:bidi w:val="0"/>
      </w:pPr>
      <w:r>
        <w:t>四川省君唯源工程项目管理有限责任公司受四川省烟草公司攀枝花市公司委托，拟对2025年攀枝花市局（公司）烟叶</w:t>
      </w:r>
      <w:r>
        <w:rPr>
          <w:rFonts w:hint="eastAsia"/>
        </w:rPr>
        <w:t>仓储中心辅助性业务外包项目以公开招标方式进行采购，兹邀请符合本次招标要求的投标人参加投标。</w:t>
      </w:r>
      <w:bookmarkStart w:id="0" w:name="_GoBack"/>
      <w:bookmarkEnd w:id="0"/>
    </w:p>
    <w:p w14:paraId="64DBA42E">
      <w:pPr>
        <w:pStyle w:val="2"/>
        <w:bidi w:val="0"/>
      </w:pPr>
      <w:r>
        <w:rPr>
          <w:rFonts w:hint="eastAsia"/>
        </w:rPr>
        <w:t>一、采购项目基本情况：</w:t>
      </w:r>
    </w:p>
    <w:p w14:paraId="60CEA50F">
      <w:pPr>
        <w:pStyle w:val="2"/>
        <w:bidi w:val="0"/>
      </w:pPr>
      <w:r>
        <w:rPr>
          <w:rFonts w:hint="eastAsia"/>
        </w:rPr>
        <w:t>1.项目编号：FW-1006-2025-0021</w:t>
      </w:r>
    </w:p>
    <w:p w14:paraId="008DF885">
      <w:pPr>
        <w:pStyle w:val="2"/>
        <w:bidi w:val="0"/>
      </w:pPr>
      <w:r>
        <w:rPr>
          <w:rFonts w:hint="eastAsia"/>
        </w:rPr>
        <w:t>2.项目名称：2025年攀枝花市局（公司）烟叶仓储中心辅助性业务外包</w:t>
      </w:r>
    </w:p>
    <w:p w14:paraId="4D9C6F3E">
      <w:pPr>
        <w:pStyle w:val="2"/>
        <w:bidi w:val="0"/>
      </w:pPr>
      <w:r>
        <w:rPr>
          <w:rFonts w:hint="eastAsia"/>
        </w:rPr>
        <w:t>3.招标人：四川省烟草公司攀枝花市公司</w:t>
      </w:r>
    </w:p>
    <w:p w14:paraId="79C597A9">
      <w:pPr>
        <w:pStyle w:val="2"/>
        <w:bidi w:val="0"/>
      </w:pPr>
      <w:r>
        <w:rPr>
          <w:rFonts w:hint="eastAsia"/>
        </w:rPr>
        <w:t>4.招标代理机构：四川省君唯源工程项目管理有限责任公司</w:t>
      </w:r>
    </w:p>
    <w:p w14:paraId="0B83B1C1">
      <w:pPr>
        <w:pStyle w:val="2"/>
        <w:bidi w:val="0"/>
      </w:pPr>
      <w:r>
        <w:rPr>
          <w:rFonts w:hint="eastAsia"/>
        </w:rPr>
        <w:t>二、资金来源：</w:t>
      </w:r>
    </w:p>
    <w:p w14:paraId="32F78B81">
      <w:pPr>
        <w:pStyle w:val="2"/>
        <w:bidi w:val="0"/>
      </w:pPr>
      <w:r>
        <w:rPr>
          <w:rFonts w:hint="eastAsia"/>
        </w:rPr>
        <w:t>企业自筹资金，出资比例为100%，资金已落实。</w:t>
      </w:r>
    </w:p>
    <w:p w14:paraId="7C21A21A">
      <w:pPr>
        <w:pStyle w:val="2"/>
        <w:bidi w:val="0"/>
      </w:pPr>
      <w:r>
        <w:rPr>
          <w:rFonts w:hint="eastAsia"/>
        </w:rPr>
        <w:t>三、项目概况：</w:t>
      </w:r>
    </w:p>
    <w:p w14:paraId="3E4D5A34">
      <w:pPr>
        <w:pStyle w:val="2"/>
        <w:bidi w:val="0"/>
      </w:pPr>
      <w:r>
        <w:rPr>
          <w:rFonts w:hint="eastAsia"/>
        </w:rPr>
        <w:t>1.根据生产需要开展2025年攀枝花市局（公司）烟叶仓储中心辅助性业务外包；</w:t>
      </w:r>
    </w:p>
    <w:p w14:paraId="593BCD3E">
      <w:pPr>
        <w:pStyle w:val="2"/>
        <w:bidi w:val="0"/>
      </w:pPr>
      <w:r>
        <w:rPr>
          <w:rFonts w:hint="eastAsia"/>
        </w:rPr>
        <w:t>2.服务时间：合同签订之日起至2025年度烟叶调拨结束止（按实际调拨完成情况结束合同）。</w:t>
      </w:r>
    </w:p>
    <w:p w14:paraId="2D8A35CD">
      <w:pPr>
        <w:pStyle w:val="2"/>
        <w:bidi w:val="0"/>
      </w:pPr>
      <w:r>
        <w:rPr>
          <w:rFonts w:hint="eastAsia"/>
        </w:rPr>
        <w:t>3.服务地点：米易仓储中心、盐边仓储中心。</w:t>
      </w:r>
    </w:p>
    <w:p w14:paraId="2F1D1BB7">
      <w:pPr>
        <w:pStyle w:val="2"/>
        <w:bidi w:val="0"/>
      </w:pPr>
      <w:r>
        <w:rPr>
          <w:rFonts w:hint="eastAsia"/>
        </w:rPr>
        <w:t>具体详见第三章主要采购内容及要求。</w:t>
      </w:r>
    </w:p>
    <w:p w14:paraId="12CAE694">
      <w:pPr>
        <w:pStyle w:val="2"/>
        <w:bidi w:val="0"/>
      </w:pPr>
      <w:r>
        <w:rPr>
          <w:rFonts w:hint="eastAsia"/>
        </w:rPr>
        <w:t>四、投标人应具备的资格条件：</w:t>
      </w:r>
    </w:p>
    <w:p w14:paraId="2B48DE51">
      <w:pPr>
        <w:pStyle w:val="2"/>
        <w:bidi w:val="0"/>
      </w:pPr>
      <w:r>
        <w:rPr>
          <w:rFonts w:hint="eastAsia"/>
        </w:rPr>
        <w:t>1.投标人应是中华人民共和国境内注册，具有独立法人资格的企业；</w:t>
      </w:r>
    </w:p>
    <w:p w14:paraId="3EAFFC34">
      <w:pPr>
        <w:pStyle w:val="2"/>
        <w:bidi w:val="0"/>
      </w:pPr>
      <w:r>
        <w:rPr>
          <w:rFonts w:hint="eastAsia"/>
        </w:rPr>
        <w:t>2.具有良好的商业信誉和健全的财务会计制度；</w:t>
      </w:r>
    </w:p>
    <w:p w14:paraId="7EFED86C">
      <w:pPr>
        <w:pStyle w:val="2"/>
        <w:bidi w:val="0"/>
      </w:pPr>
      <w:r>
        <w:rPr>
          <w:rFonts w:hint="eastAsia"/>
        </w:rPr>
        <w:t>3.具有履行合同所必须的设备和专业技术能力；</w:t>
      </w:r>
    </w:p>
    <w:p w14:paraId="2F5C3244">
      <w:pPr>
        <w:pStyle w:val="2"/>
        <w:bidi w:val="0"/>
      </w:pPr>
      <w:r>
        <w:rPr>
          <w:rFonts w:hint="eastAsia"/>
        </w:rPr>
        <w:t>4.具有依法缴纳税收和社会保障资金的良好记录；</w:t>
      </w:r>
    </w:p>
    <w:p w14:paraId="25A61760">
      <w:pPr>
        <w:pStyle w:val="2"/>
        <w:bidi w:val="0"/>
      </w:pPr>
      <w:r>
        <w:rPr>
          <w:rFonts w:hint="eastAsia"/>
        </w:rPr>
        <w:t>5.参加采购活动前三年内，在经营活动中没有重大违法记录；</w:t>
      </w:r>
    </w:p>
    <w:p w14:paraId="5485CFAE">
      <w:pPr>
        <w:pStyle w:val="2"/>
        <w:bidi w:val="0"/>
      </w:pPr>
      <w:r>
        <w:rPr>
          <w:rFonts w:hint="eastAsia"/>
        </w:rPr>
        <w:t>6.法律、行政法规规定的其他条件；</w:t>
      </w:r>
    </w:p>
    <w:p w14:paraId="3D10382F">
      <w:pPr>
        <w:pStyle w:val="2"/>
        <w:bidi w:val="0"/>
      </w:pPr>
      <w:r>
        <w:rPr>
          <w:rFonts w:hint="eastAsia"/>
        </w:rPr>
        <w:t>7.根据采购项目的特殊要求规定投标人特定条件：无。</w:t>
      </w:r>
    </w:p>
    <w:p w14:paraId="1D042AEB">
      <w:pPr>
        <w:pStyle w:val="2"/>
        <w:bidi w:val="0"/>
      </w:pPr>
      <w:r>
        <w:rPr>
          <w:rFonts w:hint="eastAsia"/>
        </w:rPr>
        <w:t>五、具有以下情形之一的投标人，禁止参加本次投标：</w:t>
      </w:r>
    </w:p>
    <w:p w14:paraId="445C23F1">
      <w:pPr>
        <w:pStyle w:val="2"/>
        <w:bidi w:val="0"/>
      </w:pPr>
      <w:r>
        <w:rPr>
          <w:rFonts w:hint="eastAsia"/>
        </w:rPr>
        <w:t>1.截止本项目投标截止时间，投标人处于烟草行业单位投标限制期内的；</w:t>
      </w:r>
    </w:p>
    <w:p w14:paraId="509B1546">
      <w:pPr>
        <w:pStyle w:val="2"/>
        <w:bidi w:val="0"/>
      </w:pPr>
      <w:r>
        <w:rPr>
          <w:rFonts w:hint="eastAsia"/>
        </w:rPr>
        <w:t>2.截止本项目投标截止时间，投标人被列入“信用中国”“中国政府采购网”中任一网站的失信被执行人名单或重大税收违法案件当事人名单或政府采购严重违法失信行为记录名单的；</w:t>
      </w:r>
    </w:p>
    <w:p w14:paraId="0814923D">
      <w:pPr>
        <w:pStyle w:val="2"/>
        <w:bidi w:val="0"/>
      </w:pPr>
      <w:r>
        <w:rPr>
          <w:rFonts w:hint="eastAsia"/>
        </w:rPr>
        <w:t>3.截止本项目投标截止时间，投标人被列入“国家企业信用信息公示系统”经营异常名录（已移出的除外）或严重违法失信企业名单（黑名单）的；</w:t>
      </w:r>
    </w:p>
    <w:p w14:paraId="5C65BA25">
      <w:pPr>
        <w:pStyle w:val="2"/>
        <w:bidi w:val="0"/>
      </w:pPr>
      <w:r>
        <w:rPr>
          <w:rFonts w:hint="eastAsia"/>
        </w:rPr>
        <w:t>4.截止本项目投标截止时间前三年内，投标人在“中国裁判文书网”网站显示有行贿行为记录的；</w:t>
      </w:r>
    </w:p>
    <w:p w14:paraId="706C0C79">
      <w:pPr>
        <w:pStyle w:val="2"/>
        <w:bidi w:val="0"/>
      </w:pPr>
      <w:r>
        <w:rPr>
          <w:rFonts w:hint="eastAsia"/>
        </w:rPr>
        <w:t>5.参加本项目投标截止时间前三年内，有围标、串标等情形；</w:t>
      </w:r>
    </w:p>
    <w:p w14:paraId="70E4563C">
      <w:pPr>
        <w:pStyle w:val="2"/>
        <w:bidi w:val="0"/>
      </w:pPr>
      <w:r>
        <w:rPr>
          <w:rFonts w:hint="eastAsia"/>
        </w:rPr>
        <w:t>6.截止本项目投标截止时间，投标人有《中华人民共和国招标投标法》及《中华人民共和国招标投标法实施条例》规定的其他禁止投标情形的；</w:t>
      </w:r>
    </w:p>
    <w:p w14:paraId="0A2BD645">
      <w:pPr>
        <w:pStyle w:val="2"/>
        <w:bidi w:val="0"/>
      </w:pPr>
      <w:r>
        <w:rPr>
          <w:rFonts w:hint="eastAsia"/>
        </w:rPr>
        <w:t>7.投标人具有招标文件规定的其他禁止投标情形的。</w:t>
      </w:r>
    </w:p>
    <w:p w14:paraId="3530A594">
      <w:pPr>
        <w:pStyle w:val="2"/>
        <w:bidi w:val="0"/>
      </w:pPr>
      <w:r>
        <w:rPr>
          <w:rFonts w:hint="eastAsia"/>
        </w:rPr>
        <w:t>六、本项目不接受联合体投标。</w:t>
      </w:r>
    </w:p>
    <w:p w14:paraId="74F11D44">
      <w:pPr>
        <w:pStyle w:val="2"/>
        <w:bidi w:val="0"/>
      </w:pPr>
      <w:r>
        <w:rPr>
          <w:rFonts w:hint="eastAsia"/>
        </w:rPr>
        <w:t>七、招标文件发售时间、地点：</w:t>
      </w:r>
    </w:p>
    <w:p w14:paraId="30566662">
      <w:pPr>
        <w:pStyle w:val="2"/>
        <w:bidi w:val="0"/>
      </w:pPr>
      <w:r>
        <w:rPr>
          <w:rFonts w:hint="eastAsia"/>
        </w:rPr>
        <w:t>招标文件自2025年07月23日至2025年07月29日09:00-17:00（北京时间）在四川省君唯源工程项目管理有限责任公司（攀枝花市东区竹湖园邮政大厦5楼）购买（节假日除外）。招标文件资料费：200元/份（招标文件资料费售后不退，投标资格不能转让）。</w:t>
      </w:r>
    </w:p>
    <w:p w14:paraId="0EF9313A">
      <w:pPr>
        <w:pStyle w:val="2"/>
        <w:bidi w:val="0"/>
      </w:pPr>
      <w:r>
        <w:rPr>
          <w:rFonts w:hint="eastAsia"/>
        </w:rPr>
        <w:t>投标人在购买招标文件时，应提供下列资料：</w:t>
      </w:r>
    </w:p>
    <w:p w14:paraId="30DA1AFF">
      <w:pPr>
        <w:pStyle w:val="2"/>
        <w:bidi w:val="0"/>
      </w:pPr>
      <w:r>
        <w:rPr>
          <w:rFonts w:hint="eastAsia"/>
        </w:rPr>
        <w:t>1.加盖单位公章的单位介绍信原件，介绍信中必须注明：单位名称、联系人、联系电话、项目编号、项目名称（收原件）。</w:t>
      </w:r>
    </w:p>
    <w:p w14:paraId="4B56B7B3">
      <w:pPr>
        <w:pStyle w:val="2"/>
        <w:bidi w:val="0"/>
      </w:pPr>
      <w:r>
        <w:rPr>
          <w:rFonts w:hint="eastAsia"/>
        </w:rPr>
        <w:t>2.经办人身份证明原件及复印件（验原件，收复印件）。</w:t>
      </w:r>
    </w:p>
    <w:p w14:paraId="25F8D445">
      <w:pPr>
        <w:pStyle w:val="2"/>
        <w:bidi w:val="0"/>
      </w:pPr>
      <w:r>
        <w:rPr>
          <w:rFonts w:hint="eastAsia"/>
        </w:rPr>
        <w:t>注：投标人提供的资料须真实、完整、有效，未按要求提供资料的代理机构不予受理，提供资料中出现虚假、错误信息等所带来的后果由投标人自行承担。</w:t>
      </w:r>
    </w:p>
    <w:p w14:paraId="4DB10B3C">
      <w:pPr>
        <w:pStyle w:val="2"/>
        <w:bidi w:val="0"/>
      </w:pPr>
      <w:r>
        <w:rPr>
          <w:rFonts w:hint="eastAsia"/>
        </w:rPr>
        <w:t>八、招标公告发布媒介</w:t>
      </w:r>
    </w:p>
    <w:p w14:paraId="6763FB8E">
      <w:pPr>
        <w:pStyle w:val="2"/>
        <w:bidi w:val="0"/>
      </w:pPr>
      <w:r>
        <w:rPr>
          <w:rFonts w:hint="eastAsia"/>
        </w:rPr>
        <w:t>“招标网</w:t>
      </w:r>
      <w:r>
        <w:rPr>
          <w:rFonts w:hint="eastAsia"/>
        </w:rPr>
        <w:fldChar w:fldCharType="begin"/>
      </w:r>
      <w:r>
        <w:rPr>
          <w:rFonts w:hint="eastAsia"/>
        </w:rPr>
        <w:instrText xml:space="preserve"> HYPERLINK "https://zb.zhaobiao.cn/https:"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t>
      </w:r>
      <w:r>
        <w:rPr>
          <w:rFonts w:hint="eastAsia"/>
        </w:rPr>
        <w:fldChar w:fldCharType="end"/>
      </w:r>
      <w:r>
        <w:rPr>
          <w:rFonts w:hint="eastAsia"/>
        </w:rPr>
        <w:t>”、“四川招投标网</w:t>
      </w:r>
      <w:r>
        <w:rPr>
          <w:rFonts w:hint="eastAsia"/>
        </w:rPr>
        <w:fldChar w:fldCharType="begin"/>
      </w:r>
      <w:r>
        <w:rPr>
          <w:rFonts w:hint="eastAsia"/>
        </w:rPr>
        <w:instrText xml:space="preserve"> HYPERLINK "http://www.scbid.com/"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http://www.scbid.com/</w:t>
      </w:r>
      <w:r>
        <w:rPr>
          <w:rFonts w:hint="eastAsia"/>
        </w:rPr>
        <w:fldChar w:fldCharType="end"/>
      </w:r>
      <w:r>
        <w:rPr>
          <w:rFonts w:hint="eastAsia"/>
        </w:rPr>
        <w:t>”、“攀枝花市烟草专卖局外网</w:t>
      </w:r>
      <w:r>
        <w:rPr>
          <w:rFonts w:hint="eastAsia"/>
        </w:rPr>
        <w:fldChar w:fldCharType="begin"/>
      </w:r>
      <w:r>
        <w:rPr>
          <w:rFonts w:hint="eastAsia"/>
        </w:rPr>
        <w:instrText xml:space="preserve"> HYPERLINK "http://sc.tobacco.gov.cn/panzhihua_pc/"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http://sc.tobacco.gov.cn/panzhihua_pc/</w:t>
      </w:r>
      <w:r>
        <w:rPr>
          <w:rFonts w:hint="eastAsia"/>
        </w:rPr>
        <w:fldChar w:fldCharType="end"/>
      </w:r>
      <w:r>
        <w:rPr>
          <w:rFonts w:hint="eastAsia"/>
        </w:rPr>
        <w:t>”。</w:t>
      </w:r>
    </w:p>
    <w:p w14:paraId="3D286EF5">
      <w:pPr>
        <w:pStyle w:val="2"/>
        <w:bidi w:val="0"/>
      </w:pPr>
      <w:r>
        <w:rPr>
          <w:rFonts w:hint="eastAsia"/>
        </w:rPr>
        <w:t>特别提示：此项目招标公告仅以以上媒介发布的为准，请予谨慎辨别。</w:t>
      </w:r>
    </w:p>
    <w:p w14:paraId="5210A77C">
      <w:pPr>
        <w:pStyle w:val="2"/>
        <w:bidi w:val="0"/>
      </w:pPr>
      <w:r>
        <w:rPr>
          <w:rFonts w:hint="eastAsia"/>
        </w:rPr>
        <w:t>九、公告期限：5个工作日。</w:t>
      </w:r>
    </w:p>
    <w:p w14:paraId="1B56419B">
      <w:pPr>
        <w:pStyle w:val="2"/>
        <w:bidi w:val="0"/>
      </w:pPr>
      <w:r>
        <w:rPr>
          <w:rFonts w:hint="eastAsia"/>
        </w:rPr>
        <w:t>十、投标文件递交时间：2025年08月15日9:00至2025年08月15日9:30（北京时间）。</w:t>
      </w:r>
    </w:p>
    <w:p w14:paraId="4EDEEB72">
      <w:pPr>
        <w:pStyle w:val="2"/>
        <w:bidi w:val="0"/>
      </w:pPr>
      <w:r>
        <w:rPr>
          <w:rFonts w:hint="eastAsia"/>
        </w:rPr>
        <w:t>十一、投标截止时间为：2025年08月15日9:30（北京时间）。</w:t>
      </w:r>
    </w:p>
    <w:p w14:paraId="72B74ED6">
      <w:pPr>
        <w:pStyle w:val="2"/>
        <w:bidi w:val="0"/>
      </w:pPr>
      <w:r>
        <w:rPr>
          <w:rFonts w:hint="eastAsia"/>
        </w:rPr>
        <w:t>十二、开标时间：2025年08月15日9:30（北京时间）。</w:t>
      </w:r>
    </w:p>
    <w:p w14:paraId="576B44D2">
      <w:pPr>
        <w:pStyle w:val="2"/>
        <w:bidi w:val="0"/>
      </w:pPr>
      <w:r>
        <w:rPr>
          <w:rFonts w:hint="eastAsia"/>
        </w:rPr>
        <w:t>十三、开标地点：四川省烟草公司攀枝花市公司7楼713会议室（攀枝花市东区龙珠路31号）。</w:t>
      </w:r>
    </w:p>
    <w:p w14:paraId="7B0184AD">
      <w:pPr>
        <w:pStyle w:val="2"/>
        <w:bidi w:val="0"/>
      </w:pPr>
      <w:r>
        <w:rPr>
          <w:rFonts w:hint="eastAsia"/>
        </w:rPr>
        <w:t>十四、联系方式</w:t>
      </w:r>
    </w:p>
    <w:p w14:paraId="032C614A">
      <w:pPr>
        <w:pStyle w:val="2"/>
        <w:bidi w:val="0"/>
      </w:pPr>
      <w:r>
        <w:rPr>
          <w:rFonts w:hint="eastAsia"/>
        </w:rPr>
        <w:t>招标人：四川省烟草公司攀枝花市公司</w:t>
      </w:r>
    </w:p>
    <w:p w14:paraId="0BD3F7D5">
      <w:pPr>
        <w:pStyle w:val="2"/>
        <w:bidi w:val="0"/>
      </w:pPr>
      <w:r>
        <w:rPr>
          <w:rFonts w:hint="eastAsia"/>
        </w:rPr>
        <w:t>地址：攀枝花市东区龙珠路31号</w:t>
      </w:r>
    </w:p>
    <w:p w14:paraId="38426FA1">
      <w:pPr>
        <w:pStyle w:val="2"/>
        <w:bidi w:val="0"/>
      </w:pPr>
      <w:r>
        <w:rPr>
          <w:rFonts w:hint="eastAsia"/>
        </w:rPr>
        <w:t>联系人：徐女士</w:t>
      </w:r>
    </w:p>
    <w:p w14:paraId="4E9E97E7">
      <w:pPr>
        <w:pStyle w:val="2"/>
        <w:bidi w:val="0"/>
      </w:pPr>
      <w:r>
        <w:rPr>
          <w:rFonts w:hint="eastAsia"/>
        </w:rPr>
        <w:t>联系电话：0812-2515629</w:t>
      </w:r>
    </w:p>
    <w:p w14:paraId="204E841F">
      <w:pPr>
        <w:pStyle w:val="2"/>
        <w:bidi w:val="0"/>
      </w:pPr>
      <w:r>
        <w:rPr>
          <w:rFonts w:hint="eastAsia"/>
        </w:rPr>
        <w:t> </w:t>
      </w:r>
    </w:p>
    <w:p w14:paraId="0572179E">
      <w:pPr>
        <w:pStyle w:val="2"/>
        <w:bidi w:val="0"/>
      </w:pPr>
      <w:r>
        <w:rPr>
          <w:rFonts w:hint="eastAsia"/>
        </w:rPr>
        <w:t>招标代理机构：四川省君唯源工程项目管理有限责任公司</w:t>
      </w:r>
    </w:p>
    <w:p w14:paraId="3202EE81">
      <w:pPr>
        <w:pStyle w:val="2"/>
        <w:bidi w:val="0"/>
      </w:pPr>
      <w:r>
        <w:rPr>
          <w:rFonts w:hint="eastAsia"/>
        </w:rPr>
        <w:t>地址：攀枝花市东区竹湖园邮政大厦5楼</w:t>
      </w:r>
    </w:p>
    <w:p w14:paraId="76E4B726">
      <w:pPr>
        <w:pStyle w:val="2"/>
        <w:bidi w:val="0"/>
      </w:pPr>
      <w:r>
        <w:rPr>
          <w:rFonts w:hint="eastAsia"/>
        </w:rPr>
        <w:t>联系人：黄女士</w:t>
      </w:r>
    </w:p>
    <w:p w14:paraId="7B31B14F">
      <w:pPr>
        <w:pStyle w:val="2"/>
        <w:bidi w:val="0"/>
      </w:pPr>
      <w:r>
        <w:rPr>
          <w:rFonts w:hint="eastAsia"/>
        </w:rPr>
        <w:t>联系电话：0812-3310037</w:t>
      </w:r>
    </w:p>
    <w:p w14:paraId="3D049717">
      <w:pPr>
        <w:pStyle w:val="2"/>
        <w:bidi w:val="0"/>
      </w:pPr>
      <w:r>
        <w:rPr>
          <w:rFonts w:hint="eastAsia"/>
        </w:rPr>
        <w:t> </w:t>
      </w:r>
    </w:p>
    <w:p w14:paraId="2B9D94D7">
      <w:pPr>
        <w:pStyle w:val="2"/>
        <w:bidi w:val="0"/>
      </w:pPr>
      <w:r>
        <w:rPr>
          <w:rFonts w:hint="eastAsia"/>
        </w:rPr>
        <w:t>2025年07月22日</w:t>
      </w:r>
    </w:p>
    <w:p w14:paraId="2C2CFA6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1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2025-07-22T05:37:19Z</dcterms:created>
  <dc:creator>28039</dc:creator>
  <cp:lastModifiedBy>璇儿</cp:lastModifiedBy>
  <dcterms:modified xsi:type="dcterms:W3CDTF">2025-07-22T05:38:29Z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AA11BD6055614BB5B9E4251885202058_12</vt:lpwstr>
  </property>
</Properties>
</file>