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69BAC">
      <w:pPr>
        <w:pStyle w:val="2"/>
        <w:bidi w:val="0"/>
      </w:pPr>
      <w:bookmarkStart w:id="0" w:name="_GoBack"/>
      <w:r>
        <w:rPr>
          <w:rFonts w:hint="eastAsia"/>
          <w:lang w:val="en-US" w:eastAsia="zh-CN"/>
        </w:rPr>
        <w:t>1.招标条件</w:t>
      </w:r>
    </w:p>
    <w:p w14:paraId="138CC411">
      <w:pPr>
        <w:pStyle w:val="2"/>
        <w:bidi w:val="0"/>
      </w:pPr>
      <w:r>
        <w:rPr>
          <w:rFonts w:hint="eastAsia"/>
        </w:rPr>
        <w:t>本招标项目航天器商业运输服务，项目业主为中国空间技术研究院，建设资金及出资比例为自有资金100.0%， 招标人为中国空间技术研究院。项目已具备招标条件，现对该项目航天器商业运输服务进行公开招标。</w:t>
      </w:r>
    </w:p>
    <w:p w14:paraId="7B536B90">
      <w:pPr>
        <w:pStyle w:val="2"/>
        <w:bidi w:val="0"/>
        <w:rPr>
          <w:rFonts w:hint="eastAsia"/>
        </w:rPr>
      </w:pPr>
      <w:r>
        <w:rPr>
          <w:rFonts w:hint="eastAsia"/>
          <w:lang w:val="en-US" w:eastAsia="zh-CN"/>
        </w:rPr>
        <w:t>2.项目概况与招标范围</w:t>
      </w:r>
    </w:p>
    <w:p w14:paraId="31890A3E">
      <w:pPr>
        <w:pStyle w:val="2"/>
        <w:bidi w:val="0"/>
      </w:pPr>
      <w:r>
        <w:rPr>
          <w:rFonts w:hint="eastAsia"/>
        </w:rPr>
        <w:t>2.1 建设规模：  航天器商业运输服务，最高投标限价：350.00万元</w:t>
      </w:r>
    </w:p>
    <w:p w14:paraId="1C122D31">
      <w:pPr>
        <w:pStyle w:val="2"/>
        <w:bidi w:val="0"/>
      </w:pPr>
      <w:r>
        <w:rPr>
          <w:rFonts w:hint="eastAsia"/>
        </w:rPr>
        <w:t>2.2 资金来源和落实情况：  自有资金100.0%</w:t>
      </w:r>
    </w:p>
    <w:p w14:paraId="0653D897">
      <w:pPr>
        <w:pStyle w:val="2"/>
        <w:bidi w:val="0"/>
      </w:pPr>
      <w:r>
        <w:rPr>
          <w:rFonts w:hint="eastAsia"/>
        </w:rPr>
        <w:t>2.3 计划工期：  签订合同后 365 日历天</w:t>
      </w:r>
    </w:p>
    <w:p w14:paraId="3078439D">
      <w:pPr>
        <w:pStyle w:val="2"/>
        <w:bidi w:val="0"/>
      </w:pPr>
      <w:r>
        <w:rPr>
          <w:rFonts w:hint="eastAsia"/>
        </w:rPr>
        <w:t>2.4 工程建设地点：  全国</w:t>
      </w:r>
    </w:p>
    <w:p w14:paraId="74DF92DA">
      <w:pPr>
        <w:pStyle w:val="2"/>
        <w:bidi w:val="0"/>
      </w:pPr>
      <w:r>
        <w:rPr>
          <w:rFonts w:hint="eastAsia"/>
        </w:rPr>
        <w:t>2.5 招标范围及标段划分：</w:t>
      </w:r>
    </w:p>
    <w:p w14:paraId="7AE5D54C">
      <w:pPr>
        <w:pStyle w:val="2"/>
        <w:bidi w:val="0"/>
      </w:pPr>
      <w:r>
        <w:rPr>
          <w:rFonts w:hint="eastAsia"/>
        </w:rPr>
        <w:t>2.5.1 招标范围：  航天器商业运输服务 C1100000189014508001001 航天器商业运输服务</w:t>
      </w:r>
    </w:p>
    <w:p w14:paraId="1A039EEB">
      <w:pPr>
        <w:pStyle w:val="2"/>
        <w:bidi w:val="0"/>
      </w:pPr>
      <w:r>
        <w:rPr>
          <w:rFonts w:hint="eastAsia"/>
        </w:rPr>
        <w:t>2.5.2 共划分为 1 个标段。</w:t>
      </w:r>
    </w:p>
    <w:p w14:paraId="62FE1940">
      <w:pPr>
        <w:pStyle w:val="2"/>
        <w:bidi w:val="0"/>
        <w:rPr>
          <w:rFonts w:hint="eastAsia"/>
        </w:rPr>
      </w:pPr>
      <w:r>
        <w:rPr>
          <w:rFonts w:hint="eastAsia"/>
          <w:lang w:val="en-US" w:eastAsia="zh-CN"/>
        </w:rPr>
        <w:t>3.投标人资格要求</w:t>
      </w:r>
    </w:p>
    <w:p w14:paraId="017E6D42">
      <w:pPr>
        <w:pStyle w:val="2"/>
        <w:bidi w:val="0"/>
      </w:pPr>
      <w:r>
        <w:rPr>
          <w:rFonts w:hint="eastAsia"/>
        </w:rPr>
        <w:t>3.1 1资格要求：投标人须具备独立法人资格；并在人员、设备、资金等方面具有完成本项目的能力；（需提供营业执照复印件，并需提供在人员、设备、资金等方面具有完成本项目的能力的承诺。以上内容均需加盖公章。） 2具备交通运输部门颁发的有效期内的《道路运输经营许可证》，经营范围需包括货运服务内容；（需提供许可证复印件并加盖公章） 3财务要求：需提供近三年（指 2022年至2024年），经会计师事务所或审计机构审计的财务会计报表，包括资产负债表、现金流量表、利润表，或提供基本账户在开标日前3个月内开具的资信证明的原件或加盖公章的复印件；（需提供证明材料） 4业绩要求：近三年（2022年1月1日起至今），承担过类似运输服务项目1项；提供合同关键页复印件/扫描件（须体现合同名称、合同当事人名称、标的、金额或数量、签字或盖章、签订日期） 5本次招标要求投标人在“信用中国”网站（www.creditchina.gov.cn）未被列入失信被执行人；（需提供网站截图并加盖公章） 6单位负责人为同一人或者存在控股、管理关系的不同单位，不得同时参加本招标项目投标；（需提供承诺，格式自拟，并加盖公章） 7投标人没有处于被责令停业，财产被接管、冻结、破产状态；（需提供承诺，格式自拟，并加盖公章） 8参加本次采购活动前三年内，在经营活动中没有重大违法记录的声明；（需提供承诺，格式自拟，并加盖公章） 9本项目不接受联合体投标。（需提供承诺，格式自拟，并加盖公章）,</w:t>
      </w:r>
    </w:p>
    <w:p w14:paraId="15E4D739">
      <w:pPr>
        <w:pStyle w:val="2"/>
        <w:bidi w:val="0"/>
      </w:pPr>
      <w:r>
        <w:rPr>
          <w:rFonts w:hint="eastAsia"/>
        </w:rPr>
        <w:t>3.2 本项目：不允许联合体投标。</w:t>
      </w:r>
    </w:p>
    <w:p w14:paraId="5181941F">
      <w:pPr>
        <w:pStyle w:val="2"/>
        <w:bidi w:val="0"/>
      </w:pPr>
      <w:r>
        <w:rPr>
          <w:rFonts w:hint="eastAsia"/>
        </w:rPr>
        <w:t>3.3 投标人必须在航天电子采购平台（网址：https://bd.ispacechina.com)注册，办理CA数字证书与电子签章。（详见电子化招标平台相关说明）</w:t>
      </w:r>
    </w:p>
    <w:p w14:paraId="31FD3EEC">
      <w:pPr>
        <w:pStyle w:val="2"/>
        <w:bidi w:val="0"/>
        <w:rPr>
          <w:rFonts w:hint="eastAsia"/>
        </w:rPr>
      </w:pPr>
      <w:r>
        <w:rPr>
          <w:rFonts w:hint="eastAsia"/>
          <w:lang w:val="en-US" w:eastAsia="zh-CN"/>
        </w:rPr>
        <w:t>4.招标文件的获取</w:t>
      </w:r>
    </w:p>
    <w:p w14:paraId="1863EC0A">
      <w:pPr>
        <w:pStyle w:val="2"/>
        <w:bidi w:val="0"/>
      </w:pPr>
      <w:r>
        <w:rPr>
          <w:rFonts w:hint="eastAsia"/>
        </w:rPr>
        <w:t>4.1 凡有意参加投标者，请于2025-07-24 10:00:00.0至2025-07-30 17:00:00.0， 进行网上（网址：https://bd.ispacechina.com）参与和下载招标文件。</w:t>
      </w:r>
    </w:p>
    <w:p w14:paraId="39725E8E">
      <w:pPr>
        <w:pStyle w:val="2"/>
        <w:bidi w:val="0"/>
      </w:pPr>
      <w:r>
        <w:rPr>
          <w:rFonts w:hint="eastAsia"/>
        </w:rPr>
        <w:t>4.2  招标文件每套售价800.0元，售后不退。</w:t>
      </w:r>
    </w:p>
    <w:p w14:paraId="5F58401F">
      <w:pPr>
        <w:pStyle w:val="2"/>
        <w:bidi w:val="0"/>
      </w:pPr>
      <w:r>
        <w:rPr>
          <w:rFonts w:hint="eastAsia"/>
        </w:rPr>
        <w:t>4.3 投标人应在平台上进行注册并购买数字证书，然后进行参与并下载招标文件</w:t>
      </w:r>
    </w:p>
    <w:p w14:paraId="07F34183">
      <w:pPr>
        <w:pStyle w:val="2"/>
        <w:bidi w:val="0"/>
        <w:rPr>
          <w:rFonts w:hint="eastAsia"/>
        </w:rPr>
      </w:pPr>
      <w:r>
        <w:rPr>
          <w:rFonts w:hint="eastAsia"/>
          <w:lang w:val="en-US" w:eastAsia="zh-CN"/>
        </w:rPr>
        <w:t>5.投标文件递交及开标信息</w:t>
      </w:r>
    </w:p>
    <w:p w14:paraId="597412D8">
      <w:pPr>
        <w:pStyle w:val="2"/>
        <w:bidi w:val="0"/>
      </w:pPr>
      <w:r>
        <w:rPr>
          <w:rFonts w:hint="eastAsia"/>
        </w:rPr>
        <w:t>5.1 投标截止时间为2025-08-14 09:30:00.0（北京时间），投标人必须在此时间将加密的电子版投标文件传至航天电子采购平台（网址：https://bd.ispacechina.com）。</w:t>
      </w:r>
    </w:p>
    <w:p w14:paraId="687C49AC">
      <w:pPr>
        <w:pStyle w:val="2"/>
        <w:bidi w:val="0"/>
      </w:pPr>
      <w:r>
        <w:rPr>
          <w:rFonts w:hint="eastAsia"/>
        </w:rPr>
        <w:t>5.2 投标文件递交方法及地点为1递交截止时间：2025年8月14日9时30分00秒。 2（A）递交方式：地点为北京市海淀区学院南路62号中关村资本大厦中招工业发展（北京）有限公司会议室（具体会议室详见六层大屏幕）。逾期送达的、未送达指定地点的或者不按照招标文件要求密封的投标文件，招标人将予以拒收。 2（B）递交方式：投标人应在截止时间前通过航天电子采购平台（网址：https://bd.ispacechina.com）递交电子投标文件。逾期送达的投标文件，电子招标投标交易平台将予以拒收。</w:t>
      </w:r>
    </w:p>
    <w:p w14:paraId="766C26D0">
      <w:pPr>
        <w:pStyle w:val="2"/>
        <w:bidi w:val="0"/>
      </w:pPr>
      <w:r>
        <w:rPr>
          <w:rFonts w:hint="eastAsia"/>
        </w:rPr>
        <w:t>5.3 开标时间为2025-08-14 09:30:00.0（北京时间），开标地点为北京市市辖区海淀区学院南路62号中关村资本大厦中招工业发展（北京）有限公司会议室（具体会议室详见六层大屏幕）</w:t>
      </w:r>
    </w:p>
    <w:p w14:paraId="5B4FEF9B">
      <w:pPr>
        <w:pStyle w:val="2"/>
        <w:bidi w:val="0"/>
        <w:rPr>
          <w:rFonts w:hint="eastAsia"/>
        </w:rPr>
      </w:pPr>
      <w:r>
        <w:rPr>
          <w:rFonts w:hint="eastAsia"/>
          <w:lang w:val="en-US" w:eastAsia="zh-CN"/>
        </w:rPr>
        <w:t>6.发布公告的媒介</w:t>
      </w:r>
    </w:p>
    <w:p w14:paraId="4F759B4C">
      <w:pPr>
        <w:pStyle w:val="2"/>
        <w:bidi w:val="0"/>
      </w:pPr>
      <w:r>
        <w:rPr>
          <w:rFonts w:hint="eastAsia"/>
        </w:rPr>
        <w:t>本次招标公告发布在中国招标投标公共服务平台(http://www.cebpubservice.com)、航天电子采购平台(www.ispacechina.com)上。</w:t>
      </w:r>
    </w:p>
    <w:p w14:paraId="25201B9C">
      <w:pPr>
        <w:pStyle w:val="2"/>
        <w:bidi w:val="0"/>
        <w:rPr>
          <w:rFonts w:hint="eastAsia"/>
        </w:rPr>
      </w:pPr>
      <w:r>
        <w:rPr>
          <w:rFonts w:hint="eastAsia"/>
          <w:lang w:val="en-US" w:eastAsia="zh-CN"/>
        </w:rPr>
        <w:t>7.其他公告内容</w:t>
      </w:r>
    </w:p>
    <w:p w14:paraId="7D03BCCD">
      <w:pPr>
        <w:pStyle w:val="2"/>
        <w:bidi w:val="0"/>
      </w:pPr>
      <w:r>
        <w:rPr>
          <w:rFonts w:hint="eastAsia"/>
        </w:rPr>
        <w:t>无</w:t>
      </w:r>
    </w:p>
    <w:p w14:paraId="30F592D2">
      <w:pPr>
        <w:pStyle w:val="2"/>
        <w:bidi w:val="0"/>
        <w:rPr>
          <w:rFonts w:hint="eastAsia"/>
        </w:rPr>
      </w:pPr>
      <w:r>
        <w:rPr>
          <w:rFonts w:hint="eastAsia"/>
          <w:lang w:val="en-US" w:eastAsia="zh-CN"/>
        </w:rPr>
        <w:t>8.行政监督部门</w:t>
      </w:r>
    </w:p>
    <w:p w14:paraId="033EBE11">
      <w:pPr>
        <w:pStyle w:val="2"/>
        <w:bidi w:val="0"/>
      </w:pPr>
      <w:r>
        <w:rPr>
          <w:rFonts w:hint="eastAsia"/>
        </w:rPr>
        <w:t>本招标项目的监督部门为：北京神舟天辰物业服务有限公司综合管理部</w:t>
      </w:r>
    </w:p>
    <w:p w14:paraId="098A8535">
      <w:pPr>
        <w:pStyle w:val="2"/>
        <w:bidi w:val="0"/>
        <w:rPr>
          <w:rFonts w:hint="eastAsia"/>
        </w:rPr>
      </w:pPr>
      <w:r>
        <w:rPr>
          <w:rFonts w:hint="eastAsia"/>
          <w:lang w:val="en-US" w:eastAsia="zh-CN"/>
        </w:rPr>
        <w:t>9.项目及异议受理联系方式</w:t>
      </w:r>
    </w:p>
    <w:p w14:paraId="2B284D52">
      <w:pPr>
        <w:pStyle w:val="2"/>
        <w:bidi w:val="0"/>
      </w:pPr>
      <w:r>
        <w:rPr>
          <w:rFonts w:hint="eastAsia"/>
        </w:rPr>
        <w:t>投标人或其他利害关系人针对本项目的任何异议须在规定时间内通过航天电子采购平台进行线上提报或通过其他有效形式完成异议信息的提交。</w:t>
      </w:r>
    </w:p>
    <w:p w14:paraId="27DF7D74">
      <w:pPr>
        <w:pStyle w:val="2"/>
        <w:bidi w:val="0"/>
      </w:pPr>
      <w:r>
        <w:rPr>
          <w:rFonts w:hint="eastAsia"/>
        </w:rPr>
        <w:t>招标人：中国空间技术研究院</w:t>
      </w:r>
    </w:p>
    <w:p w14:paraId="28DF12A1">
      <w:pPr>
        <w:pStyle w:val="2"/>
        <w:bidi w:val="0"/>
      </w:pPr>
      <w:r>
        <w:rPr>
          <w:rFonts w:hint="eastAsia"/>
        </w:rPr>
        <w:t>地址：北京市海淀区中关村南大街31号院</w:t>
      </w:r>
    </w:p>
    <w:p w14:paraId="63DEDC84">
      <w:pPr>
        <w:pStyle w:val="2"/>
        <w:bidi w:val="0"/>
      </w:pPr>
      <w:r>
        <w:rPr>
          <w:rFonts w:hint="eastAsia"/>
        </w:rPr>
        <w:t>邮编：</w:t>
      </w:r>
    </w:p>
    <w:p w14:paraId="746207FF">
      <w:pPr>
        <w:pStyle w:val="2"/>
        <w:bidi w:val="0"/>
      </w:pPr>
      <w:r>
        <w:rPr>
          <w:rFonts w:hint="eastAsia"/>
        </w:rPr>
        <w:t>联系人：高纯</w:t>
      </w:r>
    </w:p>
    <w:p w14:paraId="2AF1E70F">
      <w:pPr>
        <w:pStyle w:val="2"/>
        <w:bidi w:val="0"/>
      </w:pPr>
      <w:r>
        <w:rPr>
          <w:rFonts w:hint="eastAsia"/>
        </w:rPr>
        <w:t>电话：01068197206</w:t>
      </w:r>
    </w:p>
    <w:p w14:paraId="73F8EAE4">
      <w:pPr>
        <w:pStyle w:val="2"/>
        <w:bidi w:val="0"/>
      </w:pPr>
      <w:r>
        <w:rPr>
          <w:rFonts w:hint="eastAsia"/>
        </w:rPr>
        <w:t>传真：</w:t>
      </w:r>
    </w:p>
    <w:p w14:paraId="3AEE0E91">
      <w:pPr>
        <w:pStyle w:val="2"/>
        <w:bidi w:val="0"/>
      </w:pPr>
      <w:r>
        <w:rPr>
          <w:rFonts w:hint="eastAsia"/>
        </w:rPr>
        <w:t>电子邮件：</w:t>
      </w:r>
    </w:p>
    <w:p w14:paraId="7183E3CE">
      <w:pPr>
        <w:pStyle w:val="2"/>
        <w:bidi w:val="0"/>
      </w:pPr>
      <w:r>
        <w:rPr>
          <w:rFonts w:hint="eastAsia"/>
        </w:rPr>
        <w:t>招标代理机构：中招工业发展（北京）有限公司</w:t>
      </w:r>
    </w:p>
    <w:p w14:paraId="34EBFA86">
      <w:pPr>
        <w:pStyle w:val="2"/>
        <w:bidi w:val="0"/>
      </w:pPr>
      <w:r>
        <w:rPr>
          <w:rFonts w:hint="eastAsia"/>
        </w:rPr>
        <w:t>地址：北京市海淀区学院南路62号中关村资本大厦8层</w:t>
      </w:r>
    </w:p>
    <w:p w14:paraId="200A870D">
      <w:pPr>
        <w:pStyle w:val="2"/>
        <w:bidi w:val="0"/>
      </w:pPr>
      <w:r>
        <w:rPr>
          <w:rFonts w:hint="eastAsia"/>
        </w:rPr>
        <w:t>邮编：</w:t>
      </w:r>
    </w:p>
    <w:p w14:paraId="1081C7BC">
      <w:pPr>
        <w:pStyle w:val="2"/>
        <w:bidi w:val="0"/>
      </w:pPr>
      <w:r>
        <w:rPr>
          <w:rFonts w:hint="eastAsia"/>
        </w:rPr>
        <w:t>联系人：马佳庆、李章兴</w:t>
      </w:r>
    </w:p>
    <w:p w14:paraId="4D7C7138">
      <w:pPr>
        <w:pStyle w:val="2"/>
        <w:bidi w:val="0"/>
      </w:pPr>
      <w:r>
        <w:rPr>
          <w:rFonts w:hint="eastAsia"/>
        </w:rPr>
        <w:t>电话：15811448646</w:t>
      </w:r>
    </w:p>
    <w:p w14:paraId="189C3CE0">
      <w:pPr>
        <w:pStyle w:val="2"/>
        <w:bidi w:val="0"/>
      </w:pPr>
      <w:r>
        <w:rPr>
          <w:rFonts w:hint="eastAsia"/>
        </w:rPr>
        <w:t>传真：</w:t>
      </w:r>
    </w:p>
    <w:p w14:paraId="0E0C49D6">
      <w:pPr>
        <w:pStyle w:val="2"/>
        <w:bidi w:val="0"/>
      </w:pPr>
      <w:r>
        <w:rPr>
          <w:rFonts w:hint="eastAsia"/>
        </w:rPr>
        <w:t>电子邮件：majiaqing@cntcidc.com</w:t>
      </w:r>
    </w:p>
    <w:p w14:paraId="36530D4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7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2025-07-24T01:20:12Z</dcterms:created>
  <dc:creator>28039</dc:creator>
  <cp:lastModifiedBy>璇儿</cp:lastModifiedBy>
  <dcterms:modified xsi:type="dcterms:W3CDTF">2025-07-24T01:20:21Z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E613FA962B344EE793F445A8BB48E422_12</vt:lpwstr>
  </property>
</Properties>
</file>