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F216C">
      <w:pPr>
        <w:pStyle w:val="2"/>
        <w:bidi w:val="0"/>
      </w:pPr>
      <w:bookmarkStart w:id="0" w:name="_GoBack"/>
      <w:r>
        <w:rPr>
          <w:rFonts w:hint="eastAsia"/>
        </w:rPr>
        <w:t>城东工业区新材料产业园固废综合处理资源化项目--土石方运输询价邀请函</w:t>
      </w:r>
    </w:p>
    <w:p w14:paraId="7281B267">
      <w:pPr>
        <w:pStyle w:val="2"/>
        <w:bidi w:val="0"/>
        <w:rPr>
          <w:rFonts w:hint="eastAsia"/>
        </w:rPr>
      </w:pPr>
      <w:r>
        <w:rPr>
          <w:rFonts w:hint="eastAsia"/>
        </w:rPr>
        <w:t>招标编号：精博采购【2025】094号</w:t>
      </w:r>
    </w:p>
    <w:p w14:paraId="7C9F8FBB">
      <w:pPr>
        <w:pStyle w:val="2"/>
        <w:bidi w:val="0"/>
        <w:rPr>
          <w:rFonts w:hint="eastAsia"/>
        </w:rPr>
      </w:pPr>
      <w:r>
        <w:rPr>
          <w:rFonts w:hint="eastAsia"/>
        </w:rPr>
        <w:t>致：德化县鑫宇建设工程有限公司、德化县鑫发建设工程有限公司、德化县驰程汽车运输有限公司；</w:t>
      </w:r>
    </w:p>
    <w:p w14:paraId="09D0C3CF">
      <w:pPr>
        <w:pStyle w:val="2"/>
        <w:bidi w:val="0"/>
        <w:rPr>
          <w:rFonts w:hint="eastAsia"/>
        </w:rPr>
      </w:pPr>
      <w:r>
        <w:rPr>
          <w:rFonts w:hint="eastAsia"/>
        </w:rPr>
        <w:t>城东工业区新材料产业园固废综合处理资源化项目已批准建设，询价单位为德化县市政建设工程有限公司城东工业区新材料产业园固废综合处理资源化项目项目部，建设资金来源自筹。本项目已具备询价条件，现邀请你方对该项目的土石方运输进行报价。</w:t>
      </w:r>
    </w:p>
    <w:p w14:paraId="18108B1A">
      <w:pPr>
        <w:pStyle w:val="2"/>
        <w:bidi w:val="0"/>
        <w:rPr>
          <w:rFonts w:hint="eastAsia"/>
        </w:rPr>
      </w:pPr>
      <w:r>
        <w:rPr>
          <w:rFonts w:hint="eastAsia"/>
        </w:rPr>
        <w:t>一、项目概况</w:t>
      </w:r>
    </w:p>
    <w:p w14:paraId="65FE23AB">
      <w:pPr>
        <w:pStyle w:val="2"/>
        <w:bidi w:val="0"/>
        <w:rPr>
          <w:rFonts w:hint="eastAsia"/>
        </w:rPr>
      </w:pPr>
      <w:r>
        <w:rPr>
          <w:rFonts w:hint="eastAsia"/>
        </w:rPr>
        <w:t>1.项目名称：城东工业区新材料产业园固废综合处理资源化项目；</w:t>
      </w:r>
    </w:p>
    <w:p w14:paraId="75FB4C9A">
      <w:pPr>
        <w:pStyle w:val="2"/>
        <w:bidi w:val="0"/>
        <w:rPr>
          <w:rFonts w:hint="eastAsia"/>
        </w:rPr>
      </w:pPr>
      <w:r>
        <w:rPr>
          <w:rFonts w:hint="eastAsia"/>
        </w:rPr>
        <w:t>2.建设地点：德化县龙门滩苏洋工业区；</w:t>
      </w:r>
    </w:p>
    <w:p w14:paraId="6C8AB4D2">
      <w:pPr>
        <w:pStyle w:val="2"/>
        <w:bidi w:val="0"/>
        <w:rPr>
          <w:rFonts w:hint="eastAsia"/>
        </w:rPr>
      </w:pPr>
      <w:r>
        <w:rPr>
          <w:rFonts w:hint="eastAsia"/>
        </w:rPr>
        <w:t>3.工程建设规模：城东工业区新材料产业园固废综合处理资源化项目项目，总建筑面积约15175.28平方米，其中，大件垃圾处理车间面积506.62平方米，综合处理车间面积13291.34平方米，综合楼面积1341.38平方米，门卫面35.94平方米；具体详见施工图纸及工程量清单。</w:t>
      </w:r>
    </w:p>
    <w:p w14:paraId="62D1014B">
      <w:pPr>
        <w:pStyle w:val="2"/>
        <w:bidi w:val="0"/>
        <w:rPr>
          <w:rFonts w:hint="eastAsia"/>
        </w:rPr>
      </w:pPr>
      <w:r>
        <w:rPr>
          <w:rFonts w:hint="eastAsia"/>
        </w:rPr>
        <w:t>4.项目类型：土石方运输</w:t>
      </w:r>
    </w:p>
    <w:p w14:paraId="56E74B8A">
      <w:pPr>
        <w:pStyle w:val="2"/>
        <w:bidi w:val="0"/>
        <w:rPr>
          <w:rFonts w:hint="eastAsia"/>
        </w:rPr>
      </w:pPr>
      <w:r>
        <w:rPr>
          <w:rFonts w:hint="eastAsia"/>
        </w:rPr>
        <w:t>5.询价范围和内容：</w:t>
      </w:r>
    </w:p>
    <w:p w14:paraId="178935DA">
      <w:pPr>
        <w:pStyle w:val="2"/>
        <w:bidi w:val="0"/>
        <w:rPr>
          <w:rFonts w:hint="eastAsia"/>
        </w:rPr>
      </w:pPr>
      <w:r>
        <w:rPr>
          <w:rFonts w:hint="eastAsia"/>
        </w:rPr>
        <w:t>本招标项目提供的招标控制价（含税）：1093833.6元，具体工程量如下：</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
        <w:gridCol w:w="1350"/>
        <w:gridCol w:w="3090"/>
        <w:gridCol w:w="920"/>
        <w:gridCol w:w="1040"/>
        <w:gridCol w:w="1420"/>
      </w:tblGrid>
      <w:tr w14:paraId="6AC56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028A1B">
            <w:pPr>
              <w:pStyle w:val="2"/>
              <w:bidi w:val="0"/>
            </w:pPr>
            <w:r>
              <w:t>序号</w:t>
            </w:r>
          </w:p>
        </w:tc>
        <w:tc>
          <w:tcPr>
            <w:tcW w:w="13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50624C">
            <w:pPr>
              <w:pStyle w:val="2"/>
              <w:bidi w:val="0"/>
            </w:pPr>
            <w:r>
              <w:t>项目名称</w:t>
            </w:r>
          </w:p>
        </w:tc>
        <w:tc>
          <w:tcPr>
            <w:tcW w:w="30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6DBA79">
            <w:pPr>
              <w:pStyle w:val="2"/>
              <w:bidi w:val="0"/>
            </w:pPr>
            <w:r>
              <w:t>项目特征描述</w:t>
            </w:r>
          </w:p>
        </w:tc>
        <w:tc>
          <w:tcPr>
            <w:tcW w:w="9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B3014D">
            <w:pPr>
              <w:pStyle w:val="2"/>
              <w:bidi w:val="0"/>
            </w:pPr>
            <w:r>
              <w:t>计量单位</w:t>
            </w:r>
          </w:p>
        </w:tc>
        <w:tc>
          <w:tcPr>
            <w:tcW w:w="1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19FFF6">
            <w:pPr>
              <w:pStyle w:val="2"/>
              <w:bidi w:val="0"/>
            </w:pPr>
            <w:r>
              <w:t>工程量</w:t>
            </w:r>
          </w:p>
        </w:tc>
        <w:tc>
          <w:tcPr>
            <w:tcW w:w="14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1EC726">
            <w:pPr>
              <w:pStyle w:val="2"/>
              <w:bidi w:val="0"/>
            </w:pPr>
            <w:r>
              <w:t>台班运费</w:t>
            </w:r>
          </w:p>
        </w:tc>
      </w:tr>
      <w:tr w14:paraId="0593D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2C1C9F">
            <w:pPr>
              <w:pStyle w:val="2"/>
              <w:bidi w:val="0"/>
            </w:pPr>
            <w:r>
              <w:t>1</w:t>
            </w:r>
          </w:p>
        </w:tc>
        <w:tc>
          <w:tcPr>
            <w:tcW w:w="13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29653D">
            <w:pPr>
              <w:pStyle w:val="2"/>
              <w:bidi w:val="0"/>
            </w:pPr>
            <w:r>
              <w:t>一般土方运输</w:t>
            </w:r>
          </w:p>
        </w:tc>
        <w:tc>
          <w:tcPr>
            <w:tcW w:w="30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0BD20D">
            <w:pPr>
              <w:pStyle w:val="2"/>
              <w:bidi w:val="0"/>
            </w:pPr>
            <w:r>
              <w:t>(1)土壤类别:三类土</w:t>
            </w:r>
            <w:r>
              <w:br w:type="textWrapping"/>
            </w:r>
            <w:r>
              <w:t>(2)运土台班，运距自行考虑</w:t>
            </w:r>
          </w:p>
        </w:tc>
        <w:tc>
          <w:tcPr>
            <w:tcW w:w="9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E53C99">
            <w:pPr>
              <w:pStyle w:val="2"/>
              <w:bidi w:val="0"/>
            </w:pPr>
            <w:r>
              <w:t>m3</w:t>
            </w:r>
          </w:p>
        </w:tc>
        <w:tc>
          <w:tcPr>
            <w:tcW w:w="1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DDD4A5">
            <w:pPr>
              <w:pStyle w:val="2"/>
              <w:bidi w:val="0"/>
            </w:pPr>
            <w:r>
              <w:t>53957.6</w:t>
            </w:r>
          </w:p>
        </w:tc>
        <w:tc>
          <w:tcPr>
            <w:tcW w:w="142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F2EB05">
            <w:pPr>
              <w:pStyle w:val="2"/>
              <w:bidi w:val="0"/>
            </w:pPr>
            <w:r>
              <w:t>1093833.6元</w:t>
            </w:r>
          </w:p>
        </w:tc>
      </w:tr>
      <w:tr w14:paraId="4A452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955F6D">
            <w:pPr>
              <w:pStyle w:val="2"/>
              <w:bidi w:val="0"/>
            </w:pPr>
            <w:r>
              <w:t>2</w:t>
            </w:r>
          </w:p>
        </w:tc>
        <w:tc>
          <w:tcPr>
            <w:tcW w:w="13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3C6FFF">
            <w:pPr>
              <w:pStyle w:val="2"/>
              <w:bidi w:val="0"/>
            </w:pPr>
            <w:r>
              <w:t>回填方运输</w:t>
            </w:r>
          </w:p>
        </w:tc>
        <w:tc>
          <w:tcPr>
            <w:tcW w:w="30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10A562">
            <w:pPr>
              <w:pStyle w:val="2"/>
              <w:bidi w:val="0"/>
            </w:pPr>
            <w:r>
              <w:t>(1)填方材料品种:由投标人根据设计要求验方后方可填入，并符合相关工程的质量规范要求</w:t>
            </w:r>
            <w:r>
              <w:br w:type="textWrapping"/>
            </w:r>
            <w:r>
              <w:t>(2)运土台班，运距自行考虑</w:t>
            </w:r>
          </w:p>
        </w:tc>
        <w:tc>
          <w:tcPr>
            <w:tcW w:w="9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8DB57F">
            <w:pPr>
              <w:pStyle w:val="2"/>
              <w:bidi w:val="0"/>
            </w:pPr>
            <w:r>
              <w:t>m3</w:t>
            </w:r>
          </w:p>
        </w:tc>
        <w:tc>
          <w:tcPr>
            <w:tcW w:w="1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0FF8A1">
            <w:pPr>
              <w:pStyle w:val="2"/>
              <w:bidi w:val="0"/>
            </w:pPr>
            <w:r>
              <w:t>22933.007</w:t>
            </w:r>
          </w:p>
        </w:tc>
        <w:tc>
          <w:tcPr>
            <w:tcW w:w="14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F1989A">
            <w:pPr>
              <w:pStyle w:val="2"/>
              <w:bidi w:val="0"/>
              <w:rPr>
                <w:rFonts w:hint="eastAsia"/>
              </w:rPr>
            </w:pPr>
          </w:p>
        </w:tc>
      </w:tr>
    </w:tbl>
    <w:p w14:paraId="48EC9CD0">
      <w:pPr>
        <w:pStyle w:val="2"/>
        <w:bidi w:val="0"/>
        <w:rPr>
          <w:rFonts w:hint="eastAsia"/>
        </w:rPr>
      </w:pPr>
      <w:r>
        <w:rPr>
          <w:rFonts w:hint="eastAsia"/>
        </w:rPr>
        <w:t>注：采购数量为暂估值，实际数量根据项目进度计划及工程需要，由采购人决定，具体结算量以采购人实际签收的数量为准。</w:t>
      </w:r>
    </w:p>
    <w:p w14:paraId="5664CD2C">
      <w:pPr>
        <w:pStyle w:val="2"/>
        <w:bidi w:val="0"/>
        <w:rPr>
          <w:rFonts w:hint="eastAsia"/>
        </w:rPr>
      </w:pPr>
      <w:r>
        <w:rPr>
          <w:rFonts w:hint="eastAsia"/>
        </w:rPr>
        <w:t>二、报价单位资格要求及审查办法</w:t>
      </w:r>
    </w:p>
    <w:p w14:paraId="01ABDD6A">
      <w:pPr>
        <w:pStyle w:val="2"/>
        <w:bidi w:val="0"/>
        <w:rPr>
          <w:rFonts w:hint="eastAsia"/>
        </w:rPr>
      </w:pPr>
      <w:r>
        <w:rPr>
          <w:rFonts w:hint="eastAsia"/>
        </w:rPr>
        <w:t>（一）报价单位应具备合格有效的企业法人营业执照；                         </w:t>
      </w:r>
    </w:p>
    <w:p w14:paraId="59E9AD31">
      <w:pPr>
        <w:pStyle w:val="2"/>
        <w:bidi w:val="0"/>
        <w:rPr>
          <w:rFonts w:hint="eastAsia"/>
        </w:rPr>
      </w:pPr>
      <w:r>
        <w:rPr>
          <w:rFonts w:hint="eastAsia"/>
        </w:rPr>
        <w:t>（二）具有道路运输经营许可证及相应施工机具,有较稳定的骨干队伍及技术工人，所施工的工程质量合格,未发生质量及安全事故；诚信良好并具有一定的垫资能力未发生因拖欠农民工工资引发的群访或群体性事件，未给公司的信用评价管理造成不良影响。</w:t>
      </w:r>
    </w:p>
    <w:p w14:paraId="50BA4849">
      <w:pPr>
        <w:pStyle w:val="2"/>
        <w:bidi w:val="0"/>
        <w:rPr>
          <w:rFonts w:hint="eastAsia"/>
        </w:rPr>
      </w:pPr>
      <w:r>
        <w:rPr>
          <w:rFonts w:hint="eastAsia"/>
        </w:rPr>
        <w:t>（三）其他条件要求的具体内容见询价函。   </w:t>
      </w:r>
    </w:p>
    <w:p w14:paraId="7400699A">
      <w:pPr>
        <w:pStyle w:val="2"/>
        <w:bidi w:val="0"/>
        <w:rPr>
          <w:rFonts w:hint="eastAsia"/>
        </w:rPr>
      </w:pPr>
      <w:r>
        <w:rPr>
          <w:rFonts w:hint="eastAsia"/>
        </w:rPr>
        <w:t>注：以上文件提供一正二副，需密封在一个不透明的密封袋中。                                                           </w:t>
      </w:r>
    </w:p>
    <w:p w14:paraId="091A77F8">
      <w:pPr>
        <w:pStyle w:val="2"/>
        <w:bidi w:val="0"/>
        <w:rPr>
          <w:rFonts w:hint="eastAsia"/>
        </w:rPr>
      </w:pPr>
      <w:r>
        <w:rPr>
          <w:rFonts w:hint="eastAsia"/>
        </w:rPr>
        <w:t>三、评标办法</w:t>
      </w:r>
    </w:p>
    <w:p w14:paraId="56F70369">
      <w:pPr>
        <w:pStyle w:val="2"/>
        <w:bidi w:val="0"/>
        <w:rPr>
          <w:rFonts w:hint="eastAsia"/>
        </w:rPr>
      </w:pPr>
      <w:r>
        <w:rPr>
          <w:rFonts w:hint="eastAsia"/>
        </w:rPr>
        <w:t>本项目最高控制价：1093833.6元，评标办法采用最低价中标法。报价人需根据清单分项报价，投标报价不得超过最高控制价，否则视为无效报价，若出现相同最低报价，现场采取抽签方式确定中标人。</w:t>
      </w:r>
    </w:p>
    <w:p w14:paraId="3BE501DE">
      <w:pPr>
        <w:pStyle w:val="2"/>
        <w:bidi w:val="0"/>
        <w:rPr>
          <w:rFonts w:hint="eastAsia"/>
        </w:rPr>
      </w:pPr>
      <w:r>
        <w:rPr>
          <w:rFonts w:hint="eastAsia"/>
        </w:rPr>
        <w:t>四、获取询价文件时间、地点、方式：</w:t>
      </w:r>
    </w:p>
    <w:p w14:paraId="6BD1D0A9">
      <w:pPr>
        <w:pStyle w:val="2"/>
        <w:bidi w:val="0"/>
        <w:rPr>
          <w:rFonts w:hint="eastAsia"/>
        </w:rPr>
      </w:pPr>
      <w:r>
        <w:rPr>
          <w:rFonts w:hint="eastAsia"/>
        </w:rPr>
        <w:t>4.1获取时间：2025年07月24日至 2025年07月30日（含法定公休日、法定节假日）</w:t>
      </w:r>
    </w:p>
    <w:p w14:paraId="5E5E61F8">
      <w:pPr>
        <w:pStyle w:val="2"/>
        <w:bidi w:val="0"/>
        <w:rPr>
          <w:rFonts w:hint="eastAsia"/>
        </w:rPr>
      </w:pPr>
      <w:r>
        <w:rPr>
          <w:rFonts w:hint="eastAsia"/>
        </w:rPr>
        <w:t>4.2通过“德化县国有资源交易服务平台（网址：</w:t>
      </w:r>
      <w:r>
        <w:rPr>
          <w:rFonts w:hint="eastAsia"/>
        </w:rPr>
        <w:fldChar w:fldCharType="begin"/>
      </w:r>
      <w:r>
        <w:rPr>
          <w:rFonts w:hint="eastAsia"/>
        </w:rPr>
        <w:instrText xml:space="preserve"> HYPERLINK "http://www.fycbid.cn/%EF%BC%89/%E2%80%9D%E7%9A%84%E6%B3%A8%E5%86%8C%E4%B8%AD%E5%BF%83/%E2%80%9C%E4%BC%81%E4%B8%9A%E6%B3%A8%E5%86%8C/%E2%80%9D%E5%85%A5%E5%8F%A3%E5%8A%9E%E7%90%86%E4%BC%81%E4%B8%9A%E5%85%8D%E8%B4%B9%E6%B3%A8%E5%86%8C%E6%89%8B%E7%BB%AD%E3%80%82%E4%BC%81%E4%B8%9A%E6%B3%A8%E5%86%8C%E6%88%90%E5%8A%9F%E5%90%8E%EF%BC%8C%E9%80%9A%E8%BF%87/%E2%80%9C%E7%99%BB%E5%BD%95%E5%85%A5%E5%8F%A3/%E2%80%9D%E7%99%BB%E5%BD%95%E3%80%8A%E7%A6%8F%E6%98%93%E9%87%87%E7%94%B5%E5%AD%90%E4%BA%A4%E6%98%93%E5%B9%B3%E5%8F%B02.0%E3%80%8B%EF%BC%8C%E9%80%89%E6%8B%A9%E6%9C%AC%E9%A1%B9%E7%9B%AE%E6%8B%9B%E6%A0%87%E5%85%AC%E5%91%8A%E7%95%8C%E9%9D%A2%EF%BC%8C%E5%8D%B3%E5%8F%AF%E5%8A%9E%E7%90%86%E8%B4%AD%E4%B9%B0%E5%B9%B6%E4%B8%8B%E8%BD%BD%E7%94%B5%E5%AD%90%E6%8B%9B%E6%A0%87%EF%BC%88%E9%87%87%E8%B4%AD%EF%BC%89%E6%96%87%E4%BB%B6%E6%89%8B%E7%BB%AD%EF%BC%88%E5%8C%85%E6%8B%AC%E5%8F%AF%E4%BB%A5%E4%B8%8B%E8%BD%BD%E6%8B%9B%E6%A0%87%E8%BF%87%E7%A8%8B%E4%B8%AD%E5%8F%91%E5%87%BA%E7%9A%84%E6%9C%89%E5%85%B3%E6%BE%84%E6%B8%85%E3%80%81%E7%AD%94%E7%96%91%E5%92%8C%E8%A1%A5%E5%85%85%E6%96%87%E4%BB%B6%EF%BC%89%E3%80%82%E6%8B%9B%E6%A0%87%E6%96%87%E4%BB%B6"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qzdh.fycbid.cn/#/home）”的注册中心“企业注册”入口办理企业免费注册手续。企业注册成功后，通过“登录入口”登录《德化县国有资源交易服务平台》，选择本项目招标公告界面，即可办理下载电子招标（采购）文件手续（包括可以下载招标过程中发出的有关澄清、答疑和补充文件）。</w:t>
      </w:r>
      <w:r>
        <w:rPr>
          <w:rFonts w:hint="eastAsia"/>
        </w:rPr>
        <w:fldChar w:fldCharType="end"/>
      </w:r>
      <w:r>
        <w:rPr>
          <w:rFonts w:hint="eastAsia"/>
        </w:rPr>
        <w:t>   </w:t>
      </w:r>
    </w:p>
    <w:p w14:paraId="4908B6CA">
      <w:pPr>
        <w:pStyle w:val="2"/>
        <w:bidi w:val="0"/>
        <w:rPr>
          <w:rFonts w:hint="eastAsia"/>
        </w:rPr>
      </w:pPr>
      <w:r>
        <w:rPr>
          <w:rFonts w:hint="eastAsia"/>
        </w:rPr>
        <w:t>五、报价截止时间、开启时间及地点：</w:t>
      </w:r>
    </w:p>
    <w:p w14:paraId="417413A7">
      <w:pPr>
        <w:pStyle w:val="2"/>
        <w:bidi w:val="0"/>
        <w:rPr>
          <w:rFonts w:hint="eastAsia"/>
        </w:rPr>
      </w:pPr>
      <w:r>
        <w:rPr>
          <w:rFonts w:hint="eastAsia"/>
        </w:rPr>
        <w:t>5.1报价截止时间和开启时间：2025年07月31日16:30时(北京时间)</w:t>
      </w:r>
    </w:p>
    <w:p w14:paraId="4FD26607">
      <w:pPr>
        <w:pStyle w:val="2"/>
        <w:bidi w:val="0"/>
        <w:rPr>
          <w:rFonts w:hint="eastAsia"/>
        </w:rPr>
      </w:pPr>
      <w:r>
        <w:rPr>
          <w:rFonts w:hint="eastAsia"/>
        </w:rPr>
        <w:t>5.2递交询价响应文件及报价开启地点：德化县国有资源交易服务平台(地址：德化县南门农贸市场2楼开标室）</w:t>
      </w:r>
    </w:p>
    <w:p w14:paraId="78FF69F5">
      <w:pPr>
        <w:pStyle w:val="2"/>
        <w:bidi w:val="0"/>
        <w:rPr>
          <w:rFonts w:hint="eastAsia"/>
        </w:rPr>
      </w:pPr>
      <w:r>
        <w:rPr>
          <w:rFonts w:hint="eastAsia"/>
        </w:rPr>
        <w:t>六、发布公告、中标公示的媒介</w:t>
      </w:r>
    </w:p>
    <w:p w14:paraId="70AF2023">
      <w:pPr>
        <w:pStyle w:val="2"/>
        <w:bidi w:val="0"/>
        <w:rPr>
          <w:rFonts w:hint="eastAsia"/>
        </w:rPr>
      </w:pPr>
      <w:r>
        <w:rPr>
          <w:rFonts w:hint="eastAsia"/>
        </w:rPr>
        <w:t>公告内容发布于德化县国有资源交易服务平台（网址：</w:t>
      </w:r>
      <w:r>
        <w:rPr>
          <w:rFonts w:hint="eastAsia"/>
        </w:rPr>
        <w:fldChar w:fldCharType="begin"/>
      </w:r>
      <w:r>
        <w:rPr>
          <w:rFonts w:hint="eastAsia"/>
        </w:rPr>
        <w:instrText xml:space="preserve"> HYPERLINK "http://qzdh.fycbid.cn/" \l "/home%EF%BC%89%E4%B8%8D%E4%BD%9C%E5%8F%A6%E8%A1%8C%E9%80%9A%E7%9F%A5%EF%BC%8C%E8%AF%B7%E5%8F%97%E9%82%80%E6%8A%95%E6%A0%87%E4%BA%BA%E9%9A%8F%E6%97%B6%E5%85%B3%E6%B3%A8%E7%9B%B8%E5%85%B3%E7%BD%91%E7%AB%99%EF%BC%8C%E4%BB%A5%E5%85%8D%E9%94%99%E6%BC%8F%E9%87%8D%E8%A6%81%E4%BF%A1%E6%81%AF%E3%80%82"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http://qzdh.fycbid.cn/#/home）不作另行通知，请受邀报价单位随时关注相关网站，以免错漏重要信息。</w:t>
      </w:r>
      <w:r>
        <w:rPr>
          <w:rFonts w:hint="eastAsia"/>
        </w:rPr>
        <w:fldChar w:fldCharType="end"/>
      </w:r>
    </w:p>
    <w:p w14:paraId="7B6DE9D3">
      <w:pPr>
        <w:pStyle w:val="2"/>
        <w:bidi w:val="0"/>
        <w:rPr>
          <w:rFonts w:hint="eastAsia"/>
        </w:rPr>
      </w:pPr>
      <w:r>
        <w:rPr>
          <w:rFonts w:hint="eastAsia"/>
        </w:rPr>
        <w:t>七、无效报价情形</w:t>
      </w:r>
    </w:p>
    <w:p w14:paraId="3103D497">
      <w:pPr>
        <w:pStyle w:val="2"/>
        <w:bidi w:val="0"/>
        <w:rPr>
          <w:rFonts w:hint="eastAsia"/>
        </w:rPr>
      </w:pPr>
      <w:r>
        <w:rPr>
          <w:rFonts w:hint="eastAsia"/>
        </w:rPr>
        <w:t>有下列情形之一的，资格性审查不合格，响应文件无效：</w:t>
      </w:r>
    </w:p>
    <w:p w14:paraId="2A19F754">
      <w:pPr>
        <w:pStyle w:val="2"/>
        <w:bidi w:val="0"/>
        <w:rPr>
          <w:rFonts w:hint="eastAsia"/>
        </w:rPr>
      </w:pPr>
      <w:r>
        <w:rPr>
          <w:rFonts w:hint="eastAsia"/>
        </w:rPr>
        <w:t>7.1文件材料缺项或漏项的；</w:t>
      </w:r>
    </w:p>
    <w:p w14:paraId="21B65E3B">
      <w:pPr>
        <w:pStyle w:val="2"/>
        <w:bidi w:val="0"/>
        <w:rPr>
          <w:rFonts w:hint="eastAsia"/>
        </w:rPr>
      </w:pPr>
      <w:r>
        <w:rPr>
          <w:rFonts w:hint="eastAsia"/>
        </w:rPr>
        <w:t>7.2营业执照不在有效期或无本项目相关经营范围的；</w:t>
      </w:r>
    </w:p>
    <w:p w14:paraId="4CEFCE15">
      <w:pPr>
        <w:pStyle w:val="2"/>
        <w:bidi w:val="0"/>
        <w:rPr>
          <w:rFonts w:hint="eastAsia"/>
        </w:rPr>
      </w:pPr>
      <w:r>
        <w:rPr>
          <w:rFonts w:hint="eastAsia"/>
        </w:rPr>
        <w:t>7.3投标报价认定为不合理报价的；</w:t>
      </w:r>
    </w:p>
    <w:p w14:paraId="316E390C">
      <w:pPr>
        <w:pStyle w:val="2"/>
        <w:bidi w:val="0"/>
        <w:rPr>
          <w:rFonts w:hint="eastAsia"/>
        </w:rPr>
      </w:pPr>
      <w:r>
        <w:rPr>
          <w:rFonts w:hint="eastAsia"/>
        </w:rPr>
        <w:t>7.4报价公司之间有股东或其他关联、委托授权人代表有直接或间接关系的；</w:t>
      </w:r>
    </w:p>
    <w:p w14:paraId="0771B3A6">
      <w:pPr>
        <w:pStyle w:val="2"/>
        <w:bidi w:val="0"/>
        <w:rPr>
          <w:rFonts w:hint="eastAsia"/>
        </w:rPr>
      </w:pPr>
      <w:r>
        <w:rPr>
          <w:rFonts w:hint="eastAsia"/>
        </w:rPr>
        <w:t>7.5报价超过最高限价的；</w:t>
      </w:r>
    </w:p>
    <w:p w14:paraId="03BF6338">
      <w:pPr>
        <w:pStyle w:val="2"/>
        <w:bidi w:val="0"/>
        <w:rPr>
          <w:rFonts w:hint="eastAsia"/>
        </w:rPr>
      </w:pPr>
      <w:r>
        <w:rPr>
          <w:rFonts w:hint="eastAsia"/>
        </w:rPr>
        <w:t>八、其他注意事项</w:t>
      </w:r>
    </w:p>
    <w:p w14:paraId="216F33AE">
      <w:pPr>
        <w:pStyle w:val="2"/>
        <w:bidi w:val="0"/>
        <w:rPr>
          <w:rFonts w:hint="eastAsia"/>
        </w:rPr>
      </w:pPr>
      <w:r>
        <w:rPr>
          <w:rFonts w:hint="eastAsia"/>
        </w:rPr>
        <w:t>（一）报价单位应当在报价截止时间前向我司提交书面材料，具体如下：</w:t>
      </w:r>
    </w:p>
    <w:p w14:paraId="1C034CC1">
      <w:pPr>
        <w:pStyle w:val="2"/>
        <w:bidi w:val="0"/>
        <w:rPr>
          <w:rFonts w:hint="eastAsia"/>
        </w:rPr>
      </w:pPr>
      <w:r>
        <w:rPr>
          <w:rFonts w:hint="eastAsia"/>
        </w:rPr>
        <w:t>1.报价函（须加盖公章）</w:t>
      </w:r>
    </w:p>
    <w:p w14:paraId="28C32471">
      <w:pPr>
        <w:pStyle w:val="2"/>
        <w:bidi w:val="0"/>
        <w:rPr>
          <w:rFonts w:hint="eastAsia"/>
        </w:rPr>
      </w:pPr>
      <w:r>
        <w:rPr>
          <w:rFonts w:hint="eastAsia"/>
        </w:rPr>
        <w:t>2.营业执照复印件（须加盖公章）</w:t>
      </w:r>
    </w:p>
    <w:p w14:paraId="5038B9D6">
      <w:pPr>
        <w:pStyle w:val="2"/>
        <w:bidi w:val="0"/>
        <w:rPr>
          <w:rFonts w:hint="eastAsia"/>
        </w:rPr>
      </w:pPr>
      <w:r>
        <w:rPr>
          <w:rFonts w:hint="eastAsia"/>
        </w:rPr>
        <w:t>3.道路运输经营许可证（须加盖公章）</w:t>
      </w:r>
    </w:p>
    <w:p w14:paraId="4195C006">
      <w:pPr>
        <w:pStyle w:val="2"/>
        <w:bidi w:val="0"/>
        <w:rPr>
          <w:rFonts w:hint="eastAsia"/>
        </w:rPr>
      </w:pPr>
      <w:r>
        <w:rPr>
          <w:rFonts w:hint="eastAsia"/>
        </w:rPr>
        <w:t>4.法定代表人身份证复印件（须加盖公章）</w:t>
      </w:r>
    </w:p>
    <w:p w14:paraId="7D005C39">
      <w:pPr>
        <w:pStyle w:val="2"/>
        <w:bidi w:val="0"/>
        <w:rPr>
          <w:rFonts w:hint="eastAsia"/>
        </w:rPr>
      </w:pPr>
      <w:r>
        <w:rPr>
          <w:rFonts w:hint="eastAsia"/>
        </w:rPr>
        <w:t>5.单位授权委托书（需加盖公章）（若有）</w:t>
      </w:r>
    </w:p>
    <w:p w14:paraId="306AEFAC">
      <w:pPr>
        <w:pStyle w:val="2"/>
        <w:bidi w:val="0"/>
        <w:rPr>
          <w:rFonts w:hint="eastAsia"/>
        </w:rPr>
      </w:pPr>
      <w:r>
        <w:rPr>
          <w:rFonts w:hint="eastAsia"/>
        </w:rPr>
        <w:t>（二）供应商的报价明显低于其他通过符合性审查供应商的报价，有可能影响产品质量或不能诚信履约的，采购人有权要求其提供书面说明及相关证明材料；供应商不能证明其报价合理性的，将其作为无效响应文件。</w:t>
      </w:r>
    </w:p>
    <w:p w14:paraId="32B7EA01">
      <w:pPr>
        <w:pStyle w:val="2"/>
        <w:bidi w:val="0"/>
        <w:rPr>
          <w:rFonts w:hint="eastAsia"/>
        </w:rPr>
      </w:pPr>
      <w:r>
        <w:rPr>
          <w:rFonts w:hint="eastAsia"/>
        </w:rPr>
        <w:t>（三）报价单位不能有操纵、恶意串通等违法行为及违反本竞函其他规定的行为，否则招标单位有权取消其报价资格，同时保留通过法律途径进行追诉的权利。</w:t>
      </w:r>
    </w:p>
    <w:p w14:paraId="2A5370E0">
      <w:pPr>
        <w:pStyle w:val="2"/>
        <w:bidi w:val="0"/>
        <w:rPr>
          <w:rFonts w:hint="eastAsia"/>
        </w:rPr>
      </w:pPr>
      <w:r>
        <w:rPr>
          <w:rFonts w:hint="eastAsia"/>
        </w:rPr>
        <w:t>（四）中标单位在收到中标通知书后7天内派人与采购人商谈签订合同。</w:t>
      </w:r>
    </w:p>
    <w:p w14:paraId="6111AC38">
      <w:pPr>
        <w:pStyle w:val="2"/>
        <w:bidi w:val="0"/>
        <w:rPr>
          <w:rFonts w:hint="eastAsia"/>
        </w:rPr>
      </w:pPr>
      <w:r>
        <w:rPr>
          <w:rFonts w:hint="eastAsia"/>
        </w:rPr>
        <w:t>（五）报价单位的报价不得以任何形式要求变更或调整，不得增收其他相关费用。</w:t>
      </w:r>
    </w:p>
    <w:p w14:paraId="6E7AC81C">
      <w:pPr>
        <w:pStyle w:val="2"/>
        <w:bidi w:val="0"/>
        <w:rPr>
          <w:rFonts w:hint="eastAsia"/>
        </w:rPr>
      </w:pPr>
      <w:r>
        <w:rPr>
          <w:rFonts w:hint="eastAsia"/>
        </w:rPr>
        <w:t>（六）本项目代理服务费及平台交易服务费均由成交人支付。平台交易服务费收费标准详见《德化县国有资源交易服务平台收费标准（2025年版）》（德瓷市场[2025]2号），本项目按照收费文件中的工程类进行收费。</w:t>
      </w:r>
    </w:p>
    <w:p w14:paraId="4711F50E">
      <w:pPr>
        <w:pStyle w:val="2"/>
        <w:bidi w:val="0"/>
        <w:rPr>
          <w:rFonts w:hint="eastAsia"/>
        </w:rPr>
      </w:pPr>
      <w:r>
        <w:rPr>
          <w:rFonts w:hint="eastAsia"/>
        </w:rPr>
        <w:t>（七）其他未尽事宜，双方可根据项目实际情况在合同条款中进行约定。</w:t>
      </w:r>
    </w:p>
    <w:p w14:paraId="3035A82E">
      <w:pPr>
        <w:pStyle w:val="2"/>
        <w:bidi w:val="0"/>
        <w:rPr>
          <w:rFonts w:hint="eastAsia"/>
        </w:rPr>
      </w:pPr>
      <w:r>
        <w:rPr>
          <w:rFonts w:hint="eastAsia"/>
        </w:rPr>
        <w:t>九、联系方式</w:t>
      </w:r>
    </w:p>
    <w:p w14:paraId="47C53E98">
      <w:pPr>
        <w:pStyle w:val="2"/>
        <w:bidi w:val="0"/>
        <w:rPr>
          <w:rFonts w:hint="eastAsia"/>
        </w:rPr>
      </w:pPr>
      <w:r>
        <w:rPr>
          <w:rFonts w:hint="eastAsia"/>
        </w:rPr>
        <w:t>询 价 人：德化县市政建设工程有限公司城东工业区新材料产业园固废综合处理资源化项目项目部；</w:t>
      </w:r>
    </w:p>
    <w:p w14:paraId="574010AC">
      <w:pPr>
        <w:pStyle w:val="2"/>
        <w:bidi w:val="0"/>
        <w:rPr>
          <w:rFonts w:hint="eastAsia"/>
        </w:rPr>
      </w:pPr>
      <w:r>
        <w:rPr>
          <w:rFonts w:hint="eastAsia"/>
        </w:rPr>
        <w:t>地  址：德化县龙浔镇瓷都大道大洋段市政大楼三楼；</w:t>
      </w:r>
    </w:p>
    <w:p w14:paraId="7E0B4A3A">
      <w:pPr>
        <w:pStyle w:val="2"/>
        <w:bidi w:val="0"/>
        <w:rPr>
          <w:rFonts w:hint="eastAsia"/>
        </w:rPr>
      </w:pPr>
      <w:r>
        <w:rPr>
          <w:rFonts w:hint="eastAsia"/>
        </w:rPr>
        <w:t>联 系 人：吴工；  </w:t>
      </w:r>
    </w:p>
    <w:p w14:paraId="3E70FF43">
      <w:pPr>
        <w:pStyle w:val="2"/>
        <w:bidi w:val="0"/>
        <w:rPr>
          <w:rFonts w:hint="eastAsia"/>
        </w:rPr>
      </w:pPr>
      <w:r>
        <w:rPr>
          <w:rFonts w:hint="eastAsia"/>
        </w:rPr>
        <w:t>电  话：18606061679（非法定工作时间勿扰）。</w:t>
      </w:r>
    </w:p>
    <w:p w14:paraId="0FB29AF8">
      <w:pPr>
        <w:pStyle w:val="2"/>
        <w:bidi w:val="0"/>
        <w:rPr>
          <w:rFonts w:hint="eastAsia"/>
        </w:rPr>
      </w:pPr>
      <w:r>
        <w:rPr>
          <w:rFonts w:hint="eastAsia"/>
        </w:rPr>
        <w:t> </w:t>
      </w:r>
    </w:p>
    <w:p w14:paraId="4A3D2BC3">
      <w:pPr>
        <w:pStyle w:val="2"/>
        <w:bidi w:val="0"/>
        <w:rPr>
          <w:rFonts w:hint="eastAsia"/>
        </w:rPr>
      </w:pPr>
      <w:r>
        <w:rPr>
          <w:rFonts w:hint="eastAsia"/>
        </w:rPr>
        <w:t>代理机构： 福建省精博建设工程有限公司</w:t>
      </w:r>
    </w:p>
    <w:p w14:paraId="0A0271B9">
      <w:pPr>
        <w:pStyle w:val="2"/>
        <w:bidi w:val="0"/>
        <w:rPr>
          <w:rFonts w:hint="eastAsia"/>
        </w:rPr>
      </w:pPr>
      <w:r>
        <w:rPr>
          <w:rFonts w:hint="eastAsia"/>
        </w:rPr>
        <w:t>地    址：泉州市德化县南门时尚华庭A幢三楼S304</w:t>
      </w:r>
    </w:p>
    <w:p w14:paraId="60BD4402">
      <w:pPr>
        <w:pStyle w:val="2"/>
        <w:bidi w:val="0"/>
        <w:rPr>
          <w:rFonts w:hint="eastAsia"/>
        </w:rPr>
      </w:pPr>
      <w:r>
        <w:rPr>
          <w:rFonts w:hint="eastAsia"/>
        </w:rPr>
        <w:t>邮    编：362500</w:t>
      </w:r>
    </w:p>
    <w:p w14:paraId="64A1E445">
      <w:pPr>
        <w:pStyle w:val="2"/>
        <w:bidi w:val="0"/>
        <w:rPr>
          <w:rFonts w:hint="eastAsia"/>
        </w:rPr>
      </w:pPr>
      <w:r>
        <w:rPr>
          <w:rFonts w:hint="eastAsia"/>
        </w:rPr>
        <w:t>联 系 人：小陈</w:t>
      </w:r>
    </w:p>
    <w:p w14:paraId="380D3148">
      <w:pPr>
        <w:pStyle w:val="2"/>
        <w:bidi w:val="0"/>
        <w:rPr>
          <w:rFonts w:hint="eastAsia"/>
        </w:rPr>
      </w:pPr>
      <w:r>
        <w:rPr>
          <w:rFonts w:hint="eastAsia"/>
        </w:rPr>
        <w:t>联系电话：19959723873</w:t>
      </w:r>
    </w:p>
    <w:p w14:paraId="09F0D37F">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045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2025-07-24T07:17:32Z</dcterms:created>
  <dc:creator>28039</dc:creator>
  <cp:lastModifiedBy>璇儿</cp:lastModifiedBy>
  <dcterms:modified xsi:type="dcterms:W3CDTF">2025-07-24T07:17:38Z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53078FC5D33B4E5DB9372F00F1B932CA_12</vt:lpwstr>
  </property>
</Properties>
</file>