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19FBA">
      <w:pPr>
        <w:pStyle w:val="2"/>
        <w:bidi w:val="0"/>
      </w:pPr>
      <w:bookmarkStart w:id="0" w:name="_GoBack"/>
      <w:r>
        <w:t>资格预审公告</w:t>
      </w:r>
    </w:p>
    <w:p w14:paraId="00322540">
      <w:pPr>
        <w:pStyle w:val="2"/>
        <w:bidi w:val="0"/>
      </w:pPr>
      <w:r>
        <w:rPr>
          <w:rFonts w:hint="eastAsia"/>
        </w:rPr>
        <w:t>公告编号：DZXYGG202507240012</w:t>
      </w:r>
    </w:p>
    <w:p w14:paraId="1E722616">
      <w:pPr>
        <w:pStyle w:val="2"/>
        <w:bidi w:val="0"/>
      </w:pPr>
      <w:r>
        <w:rPr>
          <w:rFonts w:hint="eastAsia"/>
        </w:rPr>
        <w:t>一、采购项目基本情况</w:t>
      </w:r>
    </w:p>
    <w:p w14:paraId="65AEE896">
      <w:pPr>
        <w:pStyle w:val="2"/>
        <w:bidi w:val="0"/>
      </w:pPr>
      <w:r>
        <w:rPr>
          <w:rFonts w:hint="eastAsia"/>
        </w:rPr>
        <w:t>采购人：华润微电子(重庆)有限公司</w:t>
      </w:r>
    </w:p>
    <w:p w14:paraId="73BC13FB">
      <w:pPr>
        <w:pStyle w:val="2"/>
        <w:bidi w:val="0"/>
      </w:pPr>
      <w:r>
        <w:rPr>
          <w:rFonts w:hint="eastAsia"/>
        </w:rPr>
        <w:t>采购项目名称：光刻机运输项目</w:t>
      </w:r>
    </w:p>
    <w:p w14:paraId="41EDC5DD">
      <w:pPr>
        <w:pStyle w:val="2"/>
        <w:bidi w:val="0"/>
      </w:pPr>
      <w:r>
        <w:rPr>
          <w:rFonts w:hint="eastAsia"/>
        </w:rPr>
        <w:t>采购项目编号：DZCGXY202507210017</w:t>
      </w:r>
    </w:p>
    <w:p w14:paraId="161EACA7">
      <w:pPr>
        <w:pStyle w:val="2"/>
        <w:bidi w:val="0"/>
      </w:pPr>
      <w:r>
        <w:rPr>
          <w:rFonts w:hint="eastAsia"/>
        </w:rPr>
        <w:t>采购内容和范围：</w:t>
      </w:r>
    </w:p>
    <w:p w14:paraId="5613BA92">
      <w:pPr>
        <w:pStyle w:val="2"/>
        <w:bidi w:val="0"/>
      </w:pPr>
      <w:r>
        <w:rPr>
          <w:rFonts w:hint="eastAsia"/>
        </w:rPr>
        <w:t>是否采用费率寻源：否</w:t>
      </w:r>
    </w:p>
    <w:p w14:paraId="0548B2F6">
      <w:pPr>
        <w:pStyle w:val="2"/>
        <w:bidi w:val="0"/>
      </w:pPr>
      <w:r>
        <w:rPr>
          <w:rFonts w:hint="eastAsia"/>
        </w:rPr>
        <w:t>二、申请人资格要求</w:t>
      </w:r>
    </w:p>
    <w:p w14:paraId="33FA23E6">
      <w:pPr>
        <w:pStyle w:val="2"/>
        <w:bidi w:val="0"/>
      </w:pPr>
      <w:r>
        <w:rPr>
          <w:rFonts w:hint="eastAsia"/>
        </w:rPr>
        <w:t>1. 业绩要求:自2022年1月1日至投标截止日，投标人提供5次由境外(始发地中国台湾、中国香港、中国澳门除外)运至中国大陆的温控防震设备直接承运业绩证明材料，其中需有3次运输毛重不低于10吨，证明材料具体如下：</w:t>
      </w:r>
      <w:r>
        <w:rPr>
          <w:rFonts w:hint="eastAsia"/>
        </w:rPr>
        <w:br w:type="textWrapping"/>
      </w:r>
      <w:r>
        <w:rPr>
          <w:rFonts w:hint="eastAsia"/>
        </w:rPr>
        <w:t>①合同：需提供合同首页，合同日期，签字页或盖章页；若合同无法提供，则提供业绩证明承诺函，业绩证明承诺函需要体现合作公司中英文名称、项目时间、运输范围、运单号码、运输毛重；</w:t>
      </w:r>
      <w:r>
        <w:rPr>
          <w:rFonts w:hint="eastAsia"/>
        </w:rPr>
        <w:br w:type="textWrapping"/>
      </w:r>
      <w:r>
        <w:rPr>
          <w:rFonts w:hint="eastAsia"/>
        </w:rPr>
        <w:t>②运单：须体现运输条件、货物品名、收货人、承运人，其中收货人名称与合同或业绩承诺函保持一致；运单体现投标人信息，若提供运单信息与投标人名称不一致，请提供双方盖章说明文件，证明其属于同一集团旗下；运单信息不足以佐证当次运输货物数量以及运输货物为温控防震设备的，则需补充提供文件（货物报关单/装箱单/发票/其他能说明货物情况的材料）进行进一步说明。</w:t>
      </w:r>
      <w:r>
        <w:rPr>
          <w:rFonts w:hint="eastAsia"/>
        </w:rPr>
        <w:br w:type="textWrapping"/>
      </w:r>
      <w:r>
        <w:rPr>
          <w:rFonts w:hint="eastAsia"/>
        </w:rPr>
        <w:t>报价人提供的运单，我司将在海关总署舱单信息查询页面核实gross weight的真实性，如发现报价人提供虚假数据，将直接判定为投标无效且会进行相应处罚。</w:t>
      </w:r>
      <w:r>
        <w:rPr>
          <w:rFonts w:hint="eastAsia"/>
        </w:rPr>
        <w:br w:type="textWrapping"/>
      </w:r>
      <w:r>
        <w:rPr>
          <w:rFonts w:hint="eastAsia"/>
        </w:rPr>
        <w:t>2. 保险要求:报价人必须具备自有物流责任险，且在运输期间有效，险种的保障覆盖范围必须包含本项目的运输类型及线路，单票保额在200万人民币以上，并提供相应的有效保单证明，需包含保险范围、最高赔付额度页。</w:t>
      </w:r>
      <w:r>
        <w:rPr>
          <w:rFonts w:hint="eastAsia"/>
        </w:rPr>
        <w:br w:type="textWrapping"/>
      </w:r>
      <w:r>
        <w:rPr>
          <w:rFonts w:hint="eastAsia"/>
        </w:rPr>
        <w:t>3. 项目经理要求:报价人需提供项目操作团队组织架构，项目经理要求本科及以上学历，具备半导体行业/医药行业/电子产品运输操作经验5年以上，对项目进度能做到全方位把控与资源调动，提供学历证书及履历证明并加盖公章承诺真实有效。投标过程中确认的项目经理在项目执行过程不得变更，否则视同违约，直至合同解除，参与本项目的所有人员（包括项目团队人员、驾驶人员、押运人员等）无犯罪记录，提供承诺函并加盖公章。</w:t>
      </w:r>
    </w:p>
    <w:p w14:paraId="4B9BF750">
      <w:pPr>
        <w:pStyle w:val="2"/>
        <w:bidi w:val="0"/>
      </w:pPr>
      <w:r>
        <w:rPr>
          <w:rFonts w:hint="eastAsia"/>
        </w:rPr>
        <w:t>三、资格预审文件的获取</w:t>
      </w:r>
    </w:p>
    <w:p w14:paraId="2B76E36A">
      <w:pPr>
        <w:pStyle w:val="2"/>
        <w:bidi w:val="0"/>
      </w:pPr>
      <w:r>
        <w:rPr>
          <w:rFonts w:hint="eastAsia"/>
        </w:rPr>
        <w:t>资格预审文件在华润守正采购交易平台发布，不再另行线下提供纸质文件，凡有意参与者请自行登录守正平台查看和下载。</w:t>
      </w:r>
    </w:p>
    <w:p w14:paraId="66A19737">
      <w:pPr>
        <w:pStyle w:val="2"/>
        <w:bidi w:val="0"/>
      </w:pPr>
      <w:r>
        <w:rPr>
          <w:rFonts w:hint="eastAsia"/>
        </w:rPr>
        <w:t>四、资格预审申请文件的提交</w:t>
      </w:r>
    </w:p>
    <w:p w14:paraId="2CE21F33">
      <w:pPr>
        <w:pStyle w:val="2"/>
        <w:bidi w:val="0"/>
      </w:pPr>
      <w:r>
        <w:rPr>
          <w:rFonts w:hint="eastAsia"/>
        </w:rPr>
        <w:t>资格预审申请文件提交截止时间：_ 2025-07-29 08:00:00 __（北京时间，若有变化另行通知）。</w:t>
      </w:r>
    </w:p>
    <w:p w14:paraId="0510E887">
      <w:pPr>
        <w:pStyle w:val="2"/>
        <w:bidi w:val="0"/>
      </w:pPr>
      <w:r>
        <w:rPr>
          <w:rFonts w:hint="eastAsia"/>
        </w:rPr>
        <w:t>资格预审申请文件格式和内容：申请人应根据上述资格要求逐项提供证明资料（扫描件），并对提供的证明资料完整性和真实性负责。</w:t>
      </w:r>
    </w:p>
    <w:p w14:paraId="7AAD17CC">
      <w:pPr>
        <w:pStyle w:val="2"/>
        <w:bidi w:val="0"/>
      </w:pPr>
      <w:r>
        <w:rPr>
          <w:rFonts w:hint="eastAsia"/>
        </w:rPr>
        <w:t>资格预审申请文件提交方式：在资格预审申请文件提交截止时间前，通过华润守正采购交易平台提交电子资格预审申请文件，逾期提交将被拒收。若采购人要求线下提供纸质资格预审申请文件的，按相关要求提供。</w:t>
      </w:r>
    </w:p>
    <w:p w14:paraId="0CF20FB1">
      <w:pPr>
        <w:pStyle w:val="2"/>
        <w:bidi w:val="0"/>
      </w:pPr>
      <w:r>
        <w:rPr>
          <w:rFonts w:hint="eastAsia"/>
        </w:rPr>
        <w:t>资格预审项目将通过华润守正采购交易平台向通过资格预审的供应商发出资格预审合格通知书，并同时告知未通过资格预审的供应商。</w:t>
      </w:r>
    </w:p>
    <w:p w14:paraId="3CD38529">
      <w:pPr>
        <w:pStyle w:val="2"/>
        <w:bidi w:val="0"/>
      </w:pPr>
      <w:r>
        <w:rPr>
          <w:rFonts w:hint="eastAsia"/>
        </w:rPr>
        <w:t>五、采购人联系方式</w:t>
      </w:r>
    </w:p>
    <w:p w14:paraId="3BC7A555">
      <w:pPr>
        <w:pStyle w:val="2"/>
        <w:bidi w:val="0"/>
      </w:pPr>
      <w:r>
        <w:rPr>
          <w:rFonts w:hint="eastAsia"/>
        </w:rPr>
        <w:t>联系人：张伟</w:t>
      </w:r>
    </w:p>
    <w:p w14:paraId="353C6364">
      <w:pPr>
        <w:pStyle w:val="2"/>
        <w:bidi w:val="0"/>
      </w:pPr>
      <w:r>
        <w:rPr>
          <w:rFonts w:hint="eastAsia"/>
        </w:rPr>
        <w:t>电话：15102336343</w:t>
      </w:r>
    </w:p>
    <w:p w14:paraId="25033D56">
      <w:pPr>
        <w:pStyle w:val="2"/>
        <w:bidi w:val="0"/>
      </w:pPr>
      <w:r>
        <w:rPr>
          <w:rFonts w:hint="eastAsia"/>
        </w:rPr>
        <w:t>邮箱：zhangwei1451@cq.crmicro.com</w:t>
      </w:r>
    </w:p>
    <w:p w14:paraId="70BD63FF">
      <w:pPr>
        <w:pStyle w:val="2"/>
        <w:bidi w:val="0"/>
      </w:pPr>
      <w:r>
        <w:rPr>
          <w:rFonts w:hint="eastAsia"/>
        </w:rPr>
        <w:t>六、答疑澄清、通知</w:t>
      </w:r>
    </w:p>
    <w:p w14:paraId="0A426929">
      <w:pPr>
        <w:pStyle w:val="2"/>
        <w:bidi w:val="0"/>
      </w:pPr>
      <w:r>
        <w:rPr>
          <w:rFonts w:hint="eastAsia"/>
        </w:rPr>
        <w:t>答疑澄清、通知等文件一经在华润守正采购交易平台发布，视为已发放给相应供应商（发放时间即为发出时间），请随时关注华润守正采购交易平台发布的相关信息，并及时查阅和处理。</w:t>
      </w:r>
    </w:p>
    <w:p w14:paraId="068CC1D4">
      <w:pPr>
        <w:pStyle w:val="2"/>
        <w:bidi w:val="0"/>
      </w:pPr>
      <w:r>
        <w:rPr>
          <w:rFonts w:hint="eastAsia"/>
        </w:rPr>
        <w:t>七、服务费交纳</w:t>
      </w:r>
    </w:p>
    <w:p w14:paraId="43D8BD52">
      <w:pPr>
        <w:pStyle w:val="2"/>
        <w:bidi w:val="0"/>
      </w:pPr>
      <w:r>
        <w:rPr>
          <w:rFonts w:hint="eastAsia"/>
        </w:rPr>
        <w:t>本项目向成交人收取服务费,供应商收到预成交通知书和服务费交款通知书10日内,向平台运营方(华润守正招标有限公司)支付服务费,经确认无误后由采购人发送成交通知书。平台运营方在收到服务费后向成交人开具服务费发票。</w:t>
      </w:r>
      <w:r>
        <w:rPr>
          <w:rFonts w:hint="eastAsia"/>
        </w:rPr>
        <w:br w:type="textWrapping"/>
      </w:r>
      <w:r>
        <w:rPr>
          <w:rFonts w:hint="eastAsia"/>
        </w:rPr>
        <w:t>收费标准：项目总成交金额＜50万元的采购项目，免收服务费。项目总成交金额≥50万元的采购项目，按成交金额的0.15%向成交人收取（金额四舍五入，精确到分）。单项目总收费封顶100000元。其他说明：（1）总价采购，收费基数为成交金额；单价、费率采购，收费基数为预算金额。（2）单项目存在多个成交人情形的，按总成交金额计算收费总额，各成交人按成交比例分摊；项目总成交金额50万以上，但单个成交人成交金额少于50万仍按比例收取服务费。</w:t>
      </w:r>
      <w:r>
        <w:rPr>
          <w:rFonts w:hint="eastAsia"/>
        </w:rPr>
        <w:br w:type="textWrapping"/>
      </w:r>
      <w:r>
        <w:rPr>
          <w:rFonts w:hint="eastAsia"/>
        </w:rPr>
        <w:t>退款说明：成交通知书发布后,平台提供相关服务已完成,成交人已交纳服务费不予退还。</w:t>
      </w:r>
      <w:r>
        <w:rPr>
          <w:rFonts w:hint="eastAsia"/>
        </w:rPr>
        <w:br w:type="textWrapping"/>
      </w:r>
      <w:r>
        <w:rPr>
          <w:rFonts w:hint="eastAsia"/>
        </w:rPr>
        <w:t>多成交人服务费收取示例：</w:t>
      </w:r>
      <w:r>
        <w:rPr>
          <w:rFonts w:hint="eastAsia"/>
        </w:rPr>
        <w:br w:type="textWrapping"/>
      </w:r>
      <w:r>
        <w:rPr>
          <w:rFonts w:hint="eastAsia"/>
        </w:rPr>
        <w:t>以某项目总成交金额100万为例,A、B、C多成交人情形,总服务费为0.15万,</w:t>
      </w:r>
      <w:r>
        <w:rPr>
          <w:rFonts w:hint="eastAsia"/>
        </w:rPr>
        <w:br w:type="textWrapping"/>
      </w:r>
      <w:r>
        <w:rPr>
          <w:rFonts w:hint="eastAsia"/>
        </w:rPr>
        <w:t>供应商A成交金额为50万,A服务费为0.075万;</w:t>
      </w:r>
      <w:r>
        <w:rPr>
          <w:rFonts w:hint="eastAsia"/>
        </w:rPr>
        <w:br w:type="textWrapping"/>
      </w:r>
      <w:r>
        <w:rPr>
          <w:rFonts w:hint="eastAsia"/>
        </w:rPr>
        <w:t>供应商B成交金额为30万,B服务费为0.045万;</w:t>
      </w:r>
      <w:r>
        <w:rPr>
          <w:rFonts w:hint="eastAsia"/>
        </w:rPr>
        <w:br w:type="textWrapping"/>
      </w:r>
      <w:r>
        <w:rPr>
          <w:rFonts w:hint="eastAsia"/>
        </w:rPr>
        <w:t>供应商C成交金额为20万,C服务费为0.03万。</w:t>
      </w:r>
    </w:p>
    <w:p w14:paraId="1FD57FBC">
      <w:pPr>
        <w:pStyle w:val="2"/>
        <w:bidi w:val="0"/>
      </w:pPr>
      <w:r>
        <w:rPr>
          <w:rFonts w:hint="eastAsia"/>
        </w:rPr>
        <w:t>八、其它事项</w:t>
      </w:r>
    </w:p>
    <w:p w14:paraId="2FD96A59">
      <w:pPr>
        <w:pStyle w:val="2"/>
        <w:bidi w:val="0"/>
      </w:pPr>
      <w:r>
        <w:rPr>
          <w:rFonts w:hint="eastAsia"/>
        </w:rPr>
        <w:t>1.本公告在华润守正采购交易平台(https://www.szecp.com.cn/)上公开发布。</w:t>
      </w:r>
    </w:p>
    <w:p w14:paraId="3F98CDFE">
      <w:pPr>
        <w:pStyle w:val="2"/>
        <w:bidi w:val="0"/>
      </w:pPr>
      <w:r>
        <w:rPr>
          <w:rFonts w:hint="eastAsia"/>
        </w:rPr>
        <w:t>2.本项目采购通过守正平台线上进行，供应商需注册华润守正采购交易平台，通过平台进行响应文件的递交或报价，具体操作步骤可查阅网站首页帮助中心的操作手册，也可以联系守正客服。</w:t>
      </w:r>
    </w:p>
    <w:p w14:paraId="420D7747">
      <w:pPr>
        <w:pStyle w:val="2"/>
        <w:bidi w:val="0"/>
      </w:pPr>
      <w:r>
        <w:rPr>
          <w:rFonts w:hint="eastAsia"/>
        </w:rPr>
        <w:t>3.如对采购项目有异议，请登录华润守正采购交易平台,通过异议菜单提出。</w:t>
      </w:r>
    </w:p>
    <w:p w14:paraId="7057CA32">
      <w:pPr>
        <w:pStyle w:val="2"/>
        <w:bidi w:val="0"/>
      </w:pPr>
      <w:r>
        <w:rPr>
          <w:rFonts w:hint="eastAsia"/>
        </w:rPr>
        <w:t>报价网址：https://szecp.crc.com.cn/TPBidder/memberLogin?type=1</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087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2025-07-24T08:10:41Z</dcterms:created>
  <dc:creator>28039</dc:creator>
  <cp:lastModifiedBy>璇儿</cp:lastModifiedBy>
  <dcterms:modified xsi:type="dcterms:W3CDTF">2025-07-24T08:10:51Z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B223B5A63B8B465E98F512B62BD265CE_12</vt:lpwstr>
  </property>
</Properties>
</file>