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53D0A">
      <w:pPr>
        <w:keepNext w:val="0"/>
        <w:keepLines w:val="0"/>
        <w:pageBreakBefore w:val="0"/>
        <w:widowControl w:val="0"/>
        <w:kinsoku/>
        <w:wordWrap/>
        <w:overflowPunct/>
        <w:topLinePunct w:val="0"/>
        <w:autoSpaceDE/>
        <w:autoSpaceDN/>
        <w:bidi w:val="0"/>
        <w:adjustRightInd/>
        <w:snapToGrid/>
        <w:spacing w:before="100" w:after="500" w:line="240" w:lineRule="auto"/>
        <w:ind w:firstLine="0" w:firstLineChars="0"/>
        <w:jc w:val="center"/>
        <w:textAlignment w:val="auto"/>
        <w:outlineLvl w:val="9"/>
        <w:rPr>
          <w:rFonts w:hint="eastAsia" w:ascii="宋体" w:hAnsi="宋体" w:eastAsia="宋体" w:cs="宋体"/>
          <w:b w:val="0"/>
          <w:bCs w:val="0"/>
          <w:sz w:val="64"/>
          <w:szCs w:val="64"/>
        </w:rPr>
      </w:pPr>
      <w:r>
        <w:rPr>
          <w:rFonts w:hint="eastAsia" w:ascii="宋体" w:hAnsi="宋体" w:eastAsia="宋体" w:cs="宋体"/>
          <w:b w:val="0"/>
          <w:bCs w:val="0"/>
          <w:sz w:val="64"/>
          <w:szCs w:val="64"/>
        </w:rPr>
        <w:t>中交二航局新建南通至宁波高速铁路站前Ⅳ标项目经理部</w:t>
      </w:r>
      <w:r>
        <w:commentReference w:id="0"/>
      </w:r>
    </w:p>
    <w:p w14:paraId="153A0380">
      <w:pPr>
        <w:keepNext w:val="0"/>
        <w:keepLines w:val="0"/>
        <w:pageBreakBefore w:val="0"/>
        <w:widowControl w:val="0"/>
        <w:kinsoku/>
        <w:wordWrap/>
        <w:overflowPunct/>
        <w:topLinePunct w:val="0"/>
        <w:autoSpaceDE/>
        <w:autoSpaceDN/>
        <w:bidi w:val="0"/>
        <w:adjustRightInd/>
        <w:snapToGrid/>
        <w:spacing w:before="100" w:after="500" w:line="240" w:lineRule="auto"/>
        <w:ind w:firstLine="0" w:firstLineChars="0"/>
        <w:jc w:val="center"/>
        <w:textAlignment w:val="auto"/>
        <w:outlineLvl w:val="9"/>
        <w:rPr>
          <w:rFonts w:hint="eastAsia" w:ascii="宋体" w:hAnsi="宋体" w:eastAsia="宋体" w:cs="宋体"/>
          <w:b/>
          <w:bCs/>
          <w:sz w:val="72"/>
          <w:szCs w:val="72"/>
        </w:rPr>
      </w:pPr>
      <w:r>
        <w:rPr>
          <w:rFonts w:hint="eastAsia" w:ascii="宋体" w:hAnsi="宋体" w:eastAsia="宋体" w:cs="宋体"/>
          <w:b/>
          <w:bCs/>
          <w:kern w:val="2"/>
          <w:sz w:val="72"/>
          <w:szCs w:val="72"/>
          <w:u w:val="none"/>
          <w:lang w:val="en-US" w:eastAsia="zh-CN" w:bidi="ar-SA"/>
        </w:rPr>
        <w:t xml:space="preserve"> </w:t>
      </w:r>
      <w:r>
        <w:rPr>
          <w:rFonts w:hint="eastAsia" w:ascii="宋体" w:hAnsi="宋体" w:cs="宋体"/>
          <w:b/>
          <w:bCs/>
          <w:kern w:val="2"/>
          <w:sz w:val="72"/>
          <w:szCs w:val="72"/>
          <w:u w:val="none"/>
          <w:lang w:val="en-US" w:eastAsia="zh-CN" w:bidi="ar-SA"/>
        </w:rPr>
        <w:t>运输服务</w:t>
      </w:r>
      <w:r>
        <w:rPr>
          <w:rFonts w:hint="eastAsia" w:ascii="宋体" w:hAnsi="宋体" w:eastAsia="宋体" w:cs="宋体"/>
          <w:b/>
          <w:bCs/>
          <w:kern w:val="2"/>
          <w:sz w:val="72"/>
          <w:szCs w:val="72"/>
          <w:u w:val="none"/>
          <w:lang w:val="en-US" w:eastAsia="zh-CN" w:bidi="ar-SA"/>
        </w:rPr>
        <w:t>询价</w:t>
      </w:r>
      <w:r>
        <w:rPr>
          <w:rFonts w:hint="eastAsia" w:ascii="宋体" w:hAnsi="宋体" w:eastAsia="宋体" w:cs="宋体"/>
          <w:b/>
          <w:bCs/>
          <w:sz w:val="72"/>
          <w:szCs w:val="72"/>
        </w:rPr>
        <w:t>文件</w:t>
      </w:r>
    </w:p>
    <w:p w14:paraId="7595DE70">
      <w:pPr>
        <w:keepNext w:val="0"/>
        <w:keepLines w:val="0"/>
        <w:pageBreakBefore w:val="0"/>
        <w:widowControl w:val="0"/>
        <w:kinsoku/>
        <w:wordWrap/>
        <w:overflowPunct/>
        <w:topLinePunct w:val="0"/>
        <w:autoSpaceDE/>
        <w:autoSpaceDN/>
        <w:bidi w:val="0"/>
        <w:adjustRightInd/>
        <w:snapToGrid/>
        <w:spacing w:before="100" w:after="500" w:line="240" w:lineRule="auto"/>
        <w:ind w:firstLine="0" w:firstLineChars="0"/>
        <w:jc w:val="center"/>
        <w:textAlignment w:val="auto"/>
        <w:outlineLvl w:val="9"/>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询价</w:t>
      </w:r>
      <w:r>
        <w:rPr>
          <w:rFonts w:hint="eastAsia" w:ascii="宋体" w:hAnsi="宋体" w:eastAsia="宋体" w:cs="宋体"/>
          <w:b/>
          <w:bCs/>
          <w:sz w:val="36"/>
          <w:szCs w:val="36"/>
        </w:rPr>
        <w:t>编号：</w:t>
      </w:r>
    </w:p>
    <w:p w14:paraId="0B69FD02">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textAlignment w:val="auto"/>
        <w:outlineLvl w:val="9"/>
        <w:rPr>
          <w:rFonts w:ascii="Times New Roman" w:hAnsi="Times New Roman" w:eastAsia="宋体" w:cs="Times New Roman"/>
          <w:szCs w:val="24"/>
        </w:rPr>
      </w:pPr>
    </w:p>
    <w:p w14:paraId="6826882B">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textAlignment w:val="auto"/>
        <w:outlineLvl w:val="9"/>
        <w:rPr>
          <w:rFonts w:ascii="Times New Roman" w:hAnsi="Times New Roman" w:eastAsia="宋体" w:cs="Times New Roman"/>
          <w:szCs w:val="24"/>
        </w:rPr>
      </w:pPr>
    </w:p>
    <w:p w14:paraId="6A1B85A3">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textAlignment w:val="auto"/>
        <w:outlineLvl w:val="9"/>
        <w:rPr>
          <w:rFonts w:ascii="Times New Roman" w:hAnsi="Times New Roman" w:eastAsia="宋体" w:cs="Times New Roman"/>
          <w:szCs w:val="24"/>
        </w:rPr>
      </w:pPr>
    </w:p>
    <w:p w14:paraId="39D683E0">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textAlignment w:val="auto"/>
        <w:outlineLvl w:val="9"/>
        <w:rPr>
          <w:rFonts w:ascii="Times New Roman" w:hAnsi="Times New Roman" w:eastAsia="宋体" w:cs="Times New Roman"/>
          <w:szCs w:val="24"/>
        </w:rPr>
      </w:pPr>
      <w:r>
        <w:rPr>
          <w:rFonts w:hint="eastAsia" w:ascii="Times New Roman" w:hAnsi="Times New Roman" w:eastAsia="宋体" w:cs="Times New Roman"/>
          <w:szCs w:val="24"/>
        </w:rPr>
        <w:drawing>
          <wp:anchor distT="0" distB="0" distL="114300" distR="114300" simplePos="0" relativeHeight="251659264" behindDoc="0" locked="0" layoutInCell="1" allowOverlap="1">
            <wp:simplePos x="0" y="0"/>
            <wp:positionH relativeFrom="column">
              <wp:posOffset>1917700</wp:posOffset>
            </wp:positionH>
            <wp:positionV relativeFrom="paragraph">
              <wp:posOffset>355600</wp:posOffset>
            </wp:positionV>
            <wp:extent cx="1800225" cy="17716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1800225" cy="1771650"/>
                    </a:xfrm>
                    <a:prstGeom prst="rect">
                      <a:avLst/>
                    </a:prstGeom>
                    <a:noFill/>
                    <a:ln>
                      <a:noFill/>
                    </a:ln>
                  </pic:spPr>
                </pic:pic>
              </a:graphicData>
            </a:graphic>
          </wp:anchor>
        </w:drawing>
      </w:r>
    </w:p>
    <w:p w14:paraId="120F32DF">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textAlignment w:val="auto"/>
        <w:outlineLvl w:val="9"/>
        <w:rPr>
          <w:rFonts w:ascii="Times New Roman" w:hAnsi="Times New Roman" w:eastAsia="宋体" w:cs="Times New Roman"/>
          <w:szCs w:val="24"/>
        </w:rPr>
      </w:pPr>
    </w:p>
    <w:p w14:paraId="67FD3A25">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textAlignment w:val="auto"/>
        <w:outlineLvl w:val="9"/>
        <w:rPr>
          <w:rFonts w:ascii="Times New Roman" w:hAnsi="Times New Roman" w:eastAsia="宋体" w:cs="Times New Roman"/>
          <w:szCs w:val="24"/>
        </w:rPr>
      </w:pPr>
    </w:p>
    <w:p w14:paraId="404DBDC3">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textAlignment w:val="auto"/>
        <w:outlineLvl w:val="9"/>
        <w:rPr>
          <w:rFonts w:ascii="Times New Roman" w:hAnsi="Times New Roman" w:eastAsia="宋体" w:cs="Times New Roman"/>
          <w:szCs w:val="24"/>
        </w:rPr>
      </w:pPr>
    </w:p>
    <w:p w14:paraId="779FB9DD">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textAlignment w:val="auto"/>
        <w:outlineLvl w:val="9"/>
        <w:rPr>
          <w:rFonts w:ascii="Times New Roman" w:hAnsi="Times New Roman" w:eastAsia="宋体" w:cs="Times New Roman"/>
          <w:szCs w:val="24"/>
        </w:rPr>
      </w:pPr>
    </w:p>
    <w:p w14:paraId="4250C3F6">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textAlignment w:val="auto"/>
        <w:outlineLvl w:val="9"/>
        <w:rPr>
          <w:rFonts w:ascii="Times New Roman" w:hAnsi="Times New Roman" w:eastAsia="宋体" w:cs="Times New Roman"/>
          <w:szCs w:val="24"/>
        </w:rPr>
      </w:pPr>
    </w:p>
    <w:p w14:paraId="7E11450D">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textAlignment w:val="auto"/>
        <w:outlineLvl w:val="9"/>
        <w:rPr>
          <w:rFonts w:ascii="Times New Roman" w:hAnsi="Times New Roman" w:eastAsia="宋体" w:cs="Times New Roman"/>
          <w:szCs w:val="24"/>
        </w:rPr>
      </w:pPr>
    </w:p>
    <w:p w14:paraId="4B37E5E7">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textAlignment w:val="auto"/>
        <w:outlineLvl w:val="9"/>
        <w:rPr>
          <w:rFonts w:ascii="Times New Roman" w:hAnsi="Times New Roman" w:eastAsia="宋体" w:cs="Times New Roman"/>
          <w:szCs w:val="24"/>
        </w:rPr>
      </w:pPr>
    </w:p>
    <w:p w14:paraId="35E593D8">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textAlignment w:val="auto"/>
        <w:outlineLvl w:val="9"/>
        <w:rPr>
          <w:rFonts w:hint="eastAsia" w:ascii="Times New Roman" w:hAnsi="Times New Roman" w:eastAsia="宋体" w:cs="Times New Roman"/>
          <w:szCs w:val="24"/>
        </w:rPr>
      </w:pPr>
      <w:bookmarkStart w:id="0" w:name="_Toc144974478"/>
      <w:bookmarkStart w:id="1" w:name="_Toc152042286"/>
    </w:p>
    <w:p w14:paraId="70556841">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textAlignment w:val="auto"/>
        <w:outlineLvl w:val="9"/>
        <w:rPr>
          <w:rFonts w:hint="eastAsia" w:ascii="Times New Roman" w:hAnsi="Times New Roman" w:eastAsia="宋体" w:cs="Times New Roman"/>
          <w:szCs w:val="24"/>
        </w:rPr>
      </w:pPr>
    </w:p>
    <w:p w14:paraId="56E9F689">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textAlignment w:val="auto"/>
        <w:outlineLvl w:val="9"/>
        <w:rPr>
          <w:rFonts w:hint="eastAsia" w:ascii="Times New Roman" w:hAnsi="Times New Roman" w:eastAsia="宋体" w:cs="Times New Roman"/>
          <w:szCs w:val="24"/>
        </w:rPr>
      </w:pPr>
    </w:p>
    <w:p w14:paraId="0F32729A">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textAlignment w:val="auto"/>
        <w:outlineLvl w:val="9"/>
        <w:rPr>
          <w:rFonts w:hint="eastAsia" w:ascii="Times New Roman" w:hAnsi="Times New Roman" w:eastAsia="宋体" w:cs="Times New Roman"/>
          <w:szCs w:val="24"/>
        </w:rPr>
      </w:pPr>
    </w:p>
    <w:p w14:paraId="32B65E92">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textAlignment w:val="auto"/>
        <w:outlineLvl w:val="9"/>
        <w:rPr>
          <w:rFonts w:hint="eastAsia" w:ascii="Times New Roman" w:hAnsi="Times New Roman" w:eastAsia="宋体" w:cs="Times New Roman"/>
          <w:szCs w:val="24"/>
        </w:rPr>
      </w:pPr>
    </w:p>
    <w:p w14:paraId="02B08194">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jc w:val="center"/>
        <w:textAlignment w:val="auto"/>
        <w:outlineLvl w:val="9"/>
        <w:rPr>
          <w:rFonts w:hint="eastAsia" w:ascii="宋体" w:hAnsi="宋体" w:eastAsia="宋体" w:cs="宋体"/>
          <w:b/>
          <w:bCs/>
          <w:sz w:val="32"/>
          <w:szCs w:val="32"/>
        </w:rPr>
      </w:pPr>
      <w:r>
        <w:rPr>
          <w:rFonts w:hint="eastAsia" w:ascii="宋体" w:hAnsi="宋体" w:eastAsia="宋体" w:cs="宋体"/>
          <w:b/>
          <w:bCs/>
          <w:sz w:val="32"/>
          <w:szCs w:val="32"/>
          <w:lang w:val="en-US" w:eastAsia="zh-CN"/>
        </w:rPr>
        <w:t>询价</w:t>
      </w:r>
      <w:r>
        <w:rPr>
          <w:rFonts w:hint="eastAsia" w:ascii="宋体" w:hAnsi="宋体" w:eastAsia="宋体" w:cs="宋体"/>
          <w:b/>
          <w:bCs/>
          <w:sz w:val="32"/>
          <w:szCs w:val="32"/>
        </w:rPr>
        <w:t>人：中交二航局新建南通至宁波高速铁路站前Ⅳ标标项目经理部</w:t>
      </w:r>
    </w:p>
    <w:p w14:paraId="4DAFCDDC">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jc w:val="center"/>
        <w:textAlignment w:val="auto"/>
        <w:outlineLvl w:val="9"/>
        <w:rPr>
          <w:rFonts w:hint="eastAsia" w:ascii="宋体" w:hAnsi="宋体" w:eastAsia="宋体" w:cs="宋体"/>
          <w:sz w:val="32"/>
          <w:szCs w:val="32"/>
        </w:rPr>
        <w:sectPr>
          <w:footnotePr>
            <w:numRestart w:val="eachSect"/>
          </w:footnotePr>
          <w:pgSz w:w="11906" w:h="16838"/>
          <w:pgMar w:top="1134" w:right="1191" w:bottom="1134" w:left="1474" w:header="851" w:footer="1418" w:gutter="0"/>
          <w:pgBorders>
            <w:top w:val="none" w:sz="0" w:space="0"/>
            <w:left w:val="none" w:sz="0" w:space="0"/>
            <w:bottom w:val="none" w:sz="0" w:space="0"/>
            <w:right w:val="none" w:sz="0" w:space="0"/>
          </w:pgBorders>
          <w:pgNumType w:fmt="decimal" w:start="1"/>
          <w:cols w:space="720" w:num="1"/>
          <w:titlePg/>
          <w:docGrid w:type="linesAndChars" w:linePitch="312" w:charSpace="0"/>
        </w:sectPr>
      </w:pPr>
      <w:bookmarkStart w:id="2" w:name="_Toc25738"/>
      <w:r>
        <w:rPr>
          <w:rFonts w:hint="eastAsia"/>
        </w:rPr>
        <w:t xml:space="preserve"> </w:t>
      </w:r>
      <w:r>
        <w:rPr>
          <w:rFonts w:hint="eastAsia" w:ascii="宋体" w:hAnsi="宋体" w:cs="宋体"/>
          <w:sz w:val="32"/>
          <w:szCs w:val="32"/>
        </w:rPr>
        <w:t>2025年</w:t>
      </w:r>
      <w:r>
        <w:rPr>
          <w:rFonts w:hint="eastAsia" w:ascii="宋体" w:hAnsi="宋体" w:cs="宋体"/>
          <w:sz w:val="32"/>
          <w:szCs w:val="32"/>
          <w:lang w:val="en-US" w:eastAsia="zh-CN"/>
        </w:rPr>
        <w:t>7</w:t>
      </w:r>
      <w:r>
        <w:rPr>
          <w:rFonts w:hint="eastAsia" w:ascii="宋体" w:hAnsi="宋体" w:cs="宋体"/>
          <w:sz w:val="32"/>
          <w:szCs w:val="32"/>
        </w:rPr>
        <w:t>月</w:t>
      </w:r>
      <w:r>
        <w:rPr>
          <w:rFonts w:hint="eastAsia" w:ascii="宋体" w:hAnsi="宋体" w:cs="宋体"/>
          <w:sz w:val="32"/>
          <w:szCs w:val="32"/>
          <w:lang w:val="en-US" w:eastAsia="zh-CN"/>
        </w:rPr>
        <w:t>24</w:t>
      </w:r>
      <w:r>
        <w:rPr>
          <w:rFonts w:hint="eastAsia" w:ascii="宋体" w:hAnsi="宋体" w:cs="宋体"/>
          <w:sz w:val="32"/>
          <w:szCs w:val="32"/>
        </w:rPr>
        <w:t>日</w:t>
      </w:r>
    </w:p>
    <w:bookmarkEnd w:id="0"/>
    <w:bookmarkEnd w:id="1"/>
    <w:bookmarkEnd w:id="2"/>
    <w:p w14:paraId="4B90E2B6">
      <w:pPr>
        <w:pStyle w:val="7"/>
        <w:tabs>
          <w:tab w:val="right" w:leader="dot" w:pos="9070"/>
        </w:tabs>
        <w:jc w:val="center"/>
        <w:rPr>
          <w:rFonts w:hint="eastAsia" w:ascii="宋体" w:hAnsi="宋体" w:eastAsia="宋体" w:cs="宋体"/>
          <w:b/>
          <w:spacing w:val="100"/>
          <w:sz w:val="32"/>
          <w:szCs w:val="28"/>
          <w:lang w:val="en-US" w:eastAsia="zh-CN"/>
        </w:rPr>
      </w:pPr>
      <w:r>
        <w:rPr>
          <w:rFonts w:hint="eastAsia" w:ascii="宋体" w:hAnsi="宋体" w:eastAsia="宋体" w:cs="宋体"/>
          <w:b/>
          <w:spacing w:val="100"/>
          <w:sz w:val="32"/>
          <w:szCs w:val="28"/>
          <w:lang w:val="en-US" w:eastAsia="zh-CN"/>
        </w:rPr>
        <w:t>目录</w:t>
      </w:r>
    </w:p>
    <w:p w14:paraId="322A700C">
      <w:pPr>
        <w:pStyle w:val="7"/>
        <w:tabs>
          <w:tab w:val="right" w:leader="dot" w:pos="9070"/>
        </w:tabs>
      </w:pPr>
      <w:r>
        <w:rPr>
          <w:rStyle w:val="12"/>
          <w:rFonts w:hint="eastAsia"/>
          <w:lang w:val="en-US" w:eastAsia="zh-CN"/>
        </w:rPr>
        <w:fldChar w:fldCharType="begin"/>
      </w:r>
      <w:r>
        <w:rPr>
          <w:rStyle w:val="12"/>
          <w:rFonts w:hint="eastAsia"/>
          <w:lang w:val="en-US" w:eastAsia="zh-CN"/>
        </w:rPr>
        <w:instrText xml:space="preserve">TOC \o "1-3" \h \u </w:instrText>
      </w:r>
      <w:r>
        <w:rPr>
          <w:rStyle w:val="12"/>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_Toc19063 </w:instrText>
      </w:r>
      <w:r>
        <w:rPr>
          <w:rFonts w:hint="eastAsia"/>
          <w:lang w:val="en-US" w:eastAsia="zh-CN"/>
        </w:rPr>
        <w:fldChar w:fldCharType="separate"/>
      </w:r>
      <w:r>
        <w:rPr>
          <w:rFonts w:hint="eastAsia" w:ascii="宋体" w:hAnsi="宋体" w:eastAsia="宋体" w:cs="宋体"/>
          <w:bCs/>
          <w:szCs w:val="32"/>
          <w:lang w:val="en-US" w:eastAsia="zh-CN"/>
        </w:rPr>
        <w:t>第一章 询价邀请函</w:t>
      </w:r>
      <w:r>
        <w:tab/>
      </w:r>
      <w:r>
        <w:fldChar w:fldCharType="begin"/>
      </w:r>
      <w:r>
        <w:instrText xml:space="preserve"> PAGEREF _Toc19063 \h </w:instrText>
      </w:r>
      <w:r>
        <w:fldChar w:fldCharType="separate"/>
      </w:r>
      <w:r>
        <w:t>3</w:t>
      </w:r>
      <w:r>
        <w:fldChar w:fldCharType="end"/>
      </w:r>
      <w:r>
        <w:rPr>
          <w:rFonts w:hint="eastAsia"/>
          <w:lang w:val="en-US" w:eastAsia="zh-CN"/>
        </w:rPr>
        <w:fldChar w:fldCharType="end"/>
      </w:r>
    </w:p>
    <w:p w14:paraId="1184ACD7">
      <w:pPr>
        <w:pStyle w:val="7"/>
        <w:tabs>
          <w:tab w:val="right" w:leader="dot" w:pos="9070"/>
        </w:tabs>
      </w:pPr>
      <w:r>
        <w:rPr>
          <w:rFonts w:hint="eastAsia"/>
          <w:lang w:val="en-US" w:eastAsia="zh-CN"/>
        </w:rPr>
        <w:fldChar w:fldCharType="begin"/>
      </w:r>
      <w:r>
        <w:rPr>
          <w:rFonts w:hint="eastAsia"/>
          <w:lang w:val="en-US" w:eastAsia="zh-CN"/>
        </w:rPr>
        <w:instrText xml:space="preserve"> HYPERLINK \l _Toc15640 </w:instrText>
      </w:r>
      <w:r>
        <w:rPr>
          <w:rFonts w:hint="eastAsia"/>
          <w:lang w:val="en-US" w:eastAsia="zh-CN"/>
        </w:rPr>
        <w:fldChar w:fldCharType="separate"/>
      </w:r>
      <w:r>
        <w:rPr>
          <w:rFonts w:hint="default" w:ascii="宋体" w:hAnsi="宋体" w:eastAsia="宋体" w:cs="宋体"/>
          <w:lang w:val="en-US" w:eastAsia="zh-CN"/>
        </w:rPr>
        <w:t xml:space="preserve">1. </w:t>
      </w:r>
      <w:r>
        <w:rPr>
          <w:rFonts w:hint="eastAsia"/>
          <w:lang w:val="en-US" w:eastAsia="zh-CN"/>
        </w:rPr>
        <w:t>采购</w:t>
      </w:r>
      <w:r>
        <w:rPr>
          <w:lang w:val="en-US" w:eastAsia="zh-CN"/>
        </w:rPr>
        <w:t>条件</w:t>
      </w:r>
      <w:r>
        <w:tab/>
      </w:r>
      <w:r>
        <w:fldChar w:fldCharType="begin"/>
      </w:r>
      <w:r>
        <w:instrText xml:space="preserve"> PAGEREF _Toc15640 \h </w:instrText>
      </w:r>
      <w:r>
        <w:fldChar w:fldCharType="separate"/>
      </w:r>
      <w:r>
        <w:t>1</w:t>
      </w:r>
      <w:r>
        <w:fldChar w:fldCharType="end"/>
      </w:r>
      <w:r>
        <w:rPr>
          <w:rFonts w:hint="eastAsia"/>
          <w:lang w:val="en-US" w:eastAsia="zh-CN"/>
        </w:rPr>
        <w:fldChar w:fldCharType="end"/>
      </w:r>
    </w:p>
    <w:p w14:paraId="4046A6B6">
      <w:pPr>
        <w:pStyle w:val="7"/>
        <w:tabs>
          <w:tab w:val="right" w:leader="dot" w:pos="9070"/>
        </w:tabs>
      </w:pPr>
      <w:r>
        <w:rPr>
          <w:rFonts w:hint="eastAsia"/>
          <w:lang w:val="en-US" w:eastAsia="zh-CN"/>
        </w:rPr>
        <w:fldChar w:fldCharType="begin"/>
      </w:r>
      <w:r>
        <w:rPr>
          <w:rFonts w:hint="eastAsia"/>
          <w:lang w:val="en-US" w:eastAsia="zh-CN"/>
        </w:rPr>
        <w:instrText xml:space="preserve"> HYPERLINK \l _Toc18568 </w:instrText>
      </w:r>
      <w:r>
        <w:rPr>
          <w:rFonts w:hint="eastAsia"/>
          <w:lang w:val="en-US" w:eastAsia="zh-CN"/>
        </w:rPr>
        <w:fldChar w:fldCharType="separate"/>
      </w:r>
      <w:r>
        <w:rPr>
          <w:rFonts w:hint="default" w:ascii="宋体" w:hAnsi="宋体" w:eastAsia="宋体" w:cs="宋体"/>
          <w:lang w:val="en-US" w:eastAsia="zh-CN"/>
        </w:rPr>
        <w:t xml:space="preserve">2. </w:t>
      </w:r>
      <w:r>
        <w:rPr>
          <w:rFonts w:hint="eastAsia"/>
          <w:lang w:val="en-US" w:eastAsia="zh-CN"/>
        </w:rPr>
        <w:t>询价内容</w:t>
      </w:r>
      <w:r>
        <w:tab/>
      </w:r>
      <w:r>
        <w:fldChar w:fldCharType="begin"/>
      </w:r>
      <w:r>
        <w:instrText xml:space="preserve"> PAGEREF _Toc18568 \h </w:instrText>
      </w:r>
      <w:r>
        <w:fldChar w:fldCharType="separate"/>
      </w:r>
      <w:r>
        <w:t>1</w:t>
      </w:r>
      <w:r>
        <w:fldChar w:fldCharType="end"/>
      </w:r>
      <w:r>
        <w:rPr>
          <w:rFonts w:hint="eastAsia"/>
          <w:lang w:val="en-US" w:eastAsia="zh-CN"/>
        </w:rPr>
        <w:fldChar w:fldCharType="end"/>
      </w:r>
    </w:p>
    <w:p w14:paraId="03B8FCFC">
      <w:pPr>
        <w:pStyle w:val="8"/>
        <w:tabs>
          <w:tab w:val="right" w:leader="dot" w:pos="9070"/>
        </w:tabs>
      </w:pPr>
      <w:r>
        <w:rPr>
          <w:rFonts w:hint="eastAsia"/>
          <w:lang w:val="en-US" w:eastAsia="zh-CN"/>
        </w:rPr>
        <w:fldChar w:fldCharType="begin"/>
      </w:r>
      <w:r>
        <w:rPr>
          <w:rFonts w:hint="eastAsia"/>
          <w:lang w:val="en-US" w:eastAsia="zh-CN"/>
        </w:rPr>
        <w:instrText xml:space="preserve"> HYPERLINK \l _Toc3439 </w:instrText>
      </w:r>
      <w:r>
        <w:rPr>
          <w:rFonts w:hint="eastAsia"/>
          <w:lang w:val="en-US" w:eastAsia="zh-CN"/>
        </w:rPr>
        <w:fldChar w:fldCharType="separate"/>
      </w:r>
      <w:r>
        <w:rPr>
          <w:rFonts w:hint="default" w:ascii="宋体" w:hAnsi="宋体" w:eastAsia="宋体" w:cs="宋体"/>
          <w:lang w:val="en-US" w:eastAsia="zh-CN"/>
        </w:rPr>
        <w:t xml:space="preserve">2.1 </w:t>
      </w:r>
      <w:r>
        <w:rPr>
          <w:rFonts w:hint="eastAsia"/>
          <w:lang w:val="en-US" w:eastAsia="zh-CN"/>
        </w:rPr>
        <w:t>采购需求</w:t>
      </w:r>
      <w:r>
        <w:tab/>
      </w:r>
      <w:r>
        <w:fldChar w:fldCharType="begin"/>
      </w:r>
      <w:r>
        <w:instrText xml:space="preserve"> PAGEREF _Toc3439 \h </w:instrText>
      </w:r>
      <w:r>
        <w:fldChar w:fldCharType="separate"/>
      </w:r>
      <w:r>
        <w:t>1</w:t>
      </w:r>
      <w:r>
        <w:fldChar w:fldCharType="end"/>
      </w:r>
      <w:r>
        <w:rPr>
          <w:rFonts w:hint="eastAsia"/>
          <w:lang w:val="en-US" w:eastAsia="zh-CN"/>
        </w:rPr>
        <w:fldChar w:fldCharType="end"/>
      </w:r>
    </w:p>
    <w:p w14:paraId="5F5AC397">
      <w:pPr>
        <w:pStyle w:val="8"/>
        <w:tabs>
          <w:tab w:val="right" w:leader="dot" w:pos="9070"/>
        </w:tabs>
      </w:pPr>
      <w:r>
        <w:rPr>
          <w:rFonts w:hint="eastAsia"/>
          <w:lang w:val="en-US" w:eastAsia="zh-CN"/>
        </w:rPr>
        <w:fldChar w:fldCharType="begin"/>
      </w:r>
      <w:r>
        <w:rPr>
          <w:rFonts w:hint="eastAsia"/>
          <w:lang w:val="en-US" w:eastAsia="zh-CN"/>
        </w:rPr>
        <w:instrText xml:space="preserve"> HYPERLINK \l _Toc5505 </w:instrText>
      </w:r>
      <w:r>
        <w:rPr>
          <w:rFonts w:hint="eastAsia"/>
          <w:lang w:val="en-US" w:eastAsia="zh-CN"/>
        </w:rPr>
        <w:fldChar w:fldCharType="separate"/>
      </w:r>
      <w:r>
        <w:rPr>
          <w:rFonts w:hint="default" w:ascii="宋体" w:hAnsi="宋体" w:eastAsia="宋体" w:cs="宋体"/>
          <w:lang w:val="en-US" w:eastAsia="zh-CN"/>
        </w:rPr>
        <w:t xml:space="preserve">2.2 </w:t>
      </w:r>
      <w:r>
        <w:rPr>
          <w:rFonts w:hint="eastAsia"/>
          <w:lang w:val="en-US" w:eastAsia="zh-CN"/>
        </w:rPr>
        <w:t>质量要求</w:t>
      </w:r>
      <w:r>
        <w:tab/>
      </w:r>
      <w:r>
        <w:fldChar w:fldCharType="begin"/>
      </w:r>
      <w:r>
        <w:instrText xml:space="preserve"> PAGEREF _Toc5505 \h </w:instrText>
      </w:r>
      <w:r>
        <w:fldChar w:fldCharType="separate"/>
      </w:r>
      <w:r>
        <w:t>1</w:t>
      </w:r>
      <w:r>
        <w:fldChar w:fldCharType="end"/>
      </w:r>
      <w:r>
        <w:rPr>
          <w:rFonts w:hint="eastAsia"/>
          <w:lang w:val="en-US" w:eastAsia="zh-CN"/>
        </w:rPr>
        <w:fldChar w:fldCharType="end"/>
      </w:r>
    </w:p>
    <w:p w14:paraId="4FAF2D7C">
      <w:pPr>
        <w:pStyle w:val="8"/>
        <w:tabs>
          <w:tab w:val="right" w:leader="dot" w:pos="9070"/>
        </w:tabs>
      </w:pPr>
      <w:r>
        <w:rPr>
          <w:rFonts w:hint="eastAsia"/>
          <w:lang w:val="en-US" w:eastAsia="zh-CN"/>
        </w:rPr>
        <w:fldChar w:fldCharType="begin"/>
      </w:r>
      <w:r>
        <w:rPr>
          <w:rFonts w:hint="eastAsia"/>
          <w:lang w:val="en-US" w:eastAsia="zh-CN"/>
        </w:rPr>
        <w:instrText xml:space="preserve"> HYPERLINK \l _Toc5033 </w:instrText>
      </w:r>
      <w:r>
        <w:rPr>
          <w:rFonts w:hint="eastAsia"/>
          <w:lang w:val="en-US" w:eastAsia="zh-CN"/>
        </w:rPr>
        <w:fldChar w:fldCharType="separate"/>
      </w:r>
      <w:r>
        <w:rPr>
          <w:rFonts w:hint="default" w:ascii="宋体" w:hAnsi="宋体" w:eastAsia="宋体" w:cs="宋体"/>
          <w:lang w:val="en-US" w:eastAsia="zh-CN"/>
        </w:rPr>
        <w:t xml:space="preserve">2.3 </w:t>
      </w:r>
      <w:r>
        <w:rPr>
          <w:rFonts w:hint="eastAsia"/>
          <w:lang w:val="en-US" w:eastAsia="zh-CN"/>
        </w:rPr>
        <w:t>交货要求</w:t>
      </w:r>
      <w:r>
        <w:tab/>
      </w:r>
      <w:r>
        <w:fldChar w:fldCharType="begin"/>
      </w:r>
      <w:r>
        <w:instrText xml:space="preserve"> PAGEREF _Toc5033 \h </w:instrText>
      </w:r>
      <w:r>
        <w:fldChar w:fldCharType="separate"/>
      </w:r>
      <w:r>
        <w:t>1</w:t>
      </w:r>
      <w:r>
        <w:fldChar w:fldCharType="end"/>
      </w:r>
      <w:r>
        <w:rPr>
          <w:rFonts w:hint="eastAsia"/>
          <w:lang w:val="en-US" w:eastAsia="zh-CN"/>
        </w:rPr>
        <w:fldChar w:fldCharType="end"/>
      </w:r>
    </w:p>
    <w:p w14:paraId="0B696BD6">
      <w:pPr>
        <w:pStyle w:val="8"/>
        <w:tabs>
          <w:tab w:val="right" w:leader="dot" w:pos="9070"/>
        </w:tabs>
      </w:pPr>
      <w:r>
        <w:rPr>
          <w:rFonts w:hint="eastAsia"/>
          <w:lang w:val="en-US" w:eastAsia="zh-CN"/>
        </w:rPr>
        <w:fldChar w:fldCharType="begin"/>
      </w:r>
      <w:r>
        <w:rPr>
          <w:rFonts w:hint="eastAsia"/>
          <w:lang w:val="en-US" w:eastAsia="zh-CN"/>
        </w:rPr>
        <w:instrText xml:space="preserve"> HYPERLINK \l _Toc17934 </w:instrText>
      </w:r>
      <w:r>
        <w:rPr>
          <w:rFonts w:hint="eastAsia"/>
          <w:lang w:val="en-US" w:eastAsia="zh-CN"/>
        </w:rPr>
        <w:fldChar w:fldCharType="separate"/>
      </w:r>
      <w:r>
        <w:rPr>
          <w:rFonts w:hint="default" w:ascii="宋体" w:hAnsi="宋体" w:eastAsia="宋体" w:cs="宋体"/>
          <w:kern w:val="2"/>
          <w:szCs w:val="24"/>
          <w:lang w:val="en-US" w:eastAsia="zh-CN" w:bidi="ar-SA"/>
        </w:rPr>
        <w:t xml:space="preserve">2.4 </w:t>
      </w:r>
      <w:r>
        <w:rPr>
          <w:rFonts w:hint="eastAsia" w:ascii="Times New Roman" w:hAnsi="Times New Roman" w:eastAsia="宋体" w:cs="Times New Roman"/>
          <w:kern w:val="2"/>
          <w:szCs w:val="24"/>
          <w:lang w:val="en-US" w:eastAsia="zh-CN" w:bidi="ar-SA"/>
        </w:rPr>
        <w:t>计量方式</w:t>
      </w:r>
      <w:r>
        <w:tab/>
      </w:r>
      <w:r>
        <w:fldChar w:fldCharType="begin"/>
      </w:r>
      <w:r>
        <w:instrText xml:space="preserve"> PAGEREF _Toc17934 \h </w:instrText>
      </w:r>
      <w:r>
        <w:fldChar w:fldCharType="separate"/>
      </w:r>
      <w:r>
        <w:t>1</w:t>
      </w:r>
      <w:r>
        <w:fldChar w:fldCharType="end"/>
      </w:r>
      <w:r>
        <w:rPr>
          <w:rFonts w:hint="eastAsia"/>
          <w:lang w:val="en-US" w:eastAsia="zh-CN"/>
        </w:rPr>
        <w:fldChar w:fldCharType="end"/>
      </w:r>
    </w:p>
    <w:p w14:paraId="322FA2E3">
      <w:pPr>
        <w:pStyle w:val="7"/>
        <w:tabs>
          <w:tab w:val="right" w:leader="dot" w:pos="9070"/>
        </w:tabs>
      </w:pPr>
      <w:r>
        <w:rPr>
          <w:rFonts w:hint="eastAsia"/>
          <w:lang w:val="en-US" w:eastAsia="zh-CN"/>
        </w:rPr>
        <w:fldChar w:fldCharType="begin"/>
      </w:r>
      <w:r>
        <w:rPr>
          <w:rFonts w:hint="eastAsia"/>
          <w:lang w:val="en-US" w:eastAsia="zh-CN"/>
        </w:rPr>
        <w:instrText xml:space="preserve"> HYPERLINK \l _Toc6258 </w:instrText>
      </w:r>
      <w:r>
        <w:rPr>
          <w:rFonts w:hint="eastAsia"/>
          <w:lang w:val="en-US" w:eastAsia="zh-CN"/>
        </w:rPr>
        <w:fldChar w:fldCharType="separate"/>
      </w:r>
      <w:r>
        <w:rPr>
          <w:rFonts w:hint="default" w:ascii="宋体" w:hAnsi="宋体" w:eastAsia="宋体" w:cs="宋体"/>
          <w:lang w:val="en-US" w:eastAsia="zh-CN"/>
        </w:rPr>
        <w:t xml:space="preserve">3. </w:t>
      </w:r>
      <w:r>
        <w:rPr>
          <w:rFonts w:hint="eastAsia"/>
          <w:lang w:val="en-US" w:eastAsia="zh-CN"/>
        </w:rPr>
        <w:t>响应人须知</w:t>
      </w:r>
      <w:r>
        <w:tab/>
      </w:r>
      <w:r>
        <w:fldChar w:fldCharType="begin"/>
      </w:r>
      <w:r>
        <w:instrText xml:space="preserve"> PAGEREF _Toc6258 \h </w:instrText>
      </w:r>
      <w:r>
        <w:fldChar w:fldCharType="separate"/>
      </w:r>
      <w:r>
        <w:t>1</w:t>
      </w:r>
      <w:r>
        <w:fldChar w:fldCharType="end"/>
      </w:r>
      <w:r>
        <w:rPr>
          <w:rFonts w:hint="eastAsia"/>
          <w:lang w:val="en-US" w:eastAsia="zh-CN"/>
        </w:rPr>
        <w:fldChar w:fldCharType="end"/>
      </w:r>
    </w:p>
    <w:p w14:paraId="623110CF">
      <w:pPr>
        <w:pStyle w:val="8"/>
        <w:tabs>
          <w:tab w:val="right" w:leader="dot" w:pos="9070"/>
        </w:tabs>
      </w:pPr>
      <w:r>
        <w:rPr>
          <w:rFonts w:hint="eastAsia"/>
          <w:lang w:val="en-US" w:eastAsia="zh-CN"/>
        </w:rPr>
        <w:fldChar w:fldCharType="begin"/>
      </w:r>
      <w:r>
        <w:rPr>
          <w:rFonts w:hint="eastAsia"/>
          <w:lang w:val="en-US" w:eastAsia="zh-CN"/>
        </w:rPr>
        <w:instrText xml:space="preserve"> HYPERLINK \l _Toc21496 </w:instrText>
      </w:r>
      <w:r>
        <w:rPr>
          <w:rFonts w:hint="eastAsia"/>
          <w:lang w:val="en-US" w:eastAsia="zh-CN"/>
        </w:rPr>
        <w:fldChar w:fldCharType="separate"/>
      </w:r>
      <w:r>
        <w:rPr>
          <w:rFonts w:hint="default" w:ascii="宋体" w:hAnsi="宋体" w:eastAsia="宋体" w:cs="宋体"/>
          <w:lang w:val="en-US" w:eastAsia="zh-CN"/>
        </w:rPr>
        <w:t xml:space="preserve">3.1 </w:t>
      </w:r>
      <w:r>
        <w:rPr>
          <w:rFonts w:hint="eastAsia"/>
          <w:lang w:val="en-US" w:eastAsia="zh-CN"/>
        </w:rPr>
        <w:t>包件划分</w:t>
      </w:r>
      <w:r>
        <w:tab/>
      </w:r>
      <w:r>
        <w:fldChar w:fldCharType="begin"/>
      </w:r>
      <w:r>
        <w:instrText xml:space="preserve"> PAGEREF _Toc21496 \h </w:instrText>
      </w:r>
      <w:r>
        <w:fldChar w:fldCharType="separate"/>
      </w:r>
      <w:r>
        <w:t>1</w:t>
      </w:r>
      <w:r>
        <w:fldChar w:fldCharType="end"/>
      </w:r>
      <w:r>
        <w:rPr>
          <w:rFonts w:hint="eastAsia"/>
          <w:lang w:val="en-US" w:eastAsia="zh-CN"/>
        </w:rPr>
        <w:fldChar w:fldCharType="end"/>
      </w:r>
    </w:p>
    <w:p w14:paraId="6C82B797">
      <w:pPr>
        <w:pStyle w:val="8"/>
        <w:tabs>
          <w:tab w:val="right" w:leader="dot" w:pos="9070"/>
        </w:tabs>
      </w:pPr>
      <w:r>
        <w:rPr>
          <w:rFonts w:hint="eastAsia"/>
          <w:lang w:val="en-US" w:eastAsia="zh-CN"/>
        </w:rPr>
        <w:fldChar w:fldCharType="begin"/>
      </w:r>
      <w:r>
        <w:rPr>
          <w:rFonts w:hint="eastAsia"/>
          <w:lang w:val="en-US" w:eastAsia="zh-CN"/>
        </w:rPr>
        <w:instrText xml:space="preserve"> HYPERLINK \l _Toc31493 </w:instrText>
      </w:r>
      <w:r>
        <w:rPr>
          <w:rFonts w:hint="eastAsia"/>
          <w:lang w:val="en-US" w:eastAsia="zh-CN"/>
        </w:rPr>
        <w:fldChar w:fldCharType="separate"/>
      </w:r>
      <w:r>
        <w:rPr>
          <w:rFonts w:hint="default" w:ascii="宋体" w:hAnsi="宋体" w:eastAsia="宋体" w:cs="宋体"/>
          <w:lang w:val="en-US" w:eastAsia="zh-CN"/>
        </w:rPr>
        <w:t xml:space="preserve">3.2 </w:t>
      </w:r>
      <w:r>
        <w:rPr>
          <w:rFonts w:hint="eastAsia"/>
          <w:lang w:val="en-US" w:eastAsia="zh-CN"/>
        </w:rPr>
        <w:t>支付信息</w:t>
      </w:r>
      <w:r>
        <w:tab/>
      </w:r>
      <w:r>
        <w:fldChar w:fldCharType="begin"/>
      </w:r>
      <w:r>
        <w:instrText xml:space="preserve"> PAGEREF _Toc31493 \h </w:instrText>
      </w:r>
      <w:r>
        <w:fldChar w:fldCharType="separate"/>
      </w:r>
      <w:r>
        <w:t>1</w:t>
      </w:r>
      <w:r>
        <w:fldChar w:fldCharType="end"/>
      </w:r>
      <w:r>
        <w:rPr>
          <w:rFonts w:hint="eastAsia"/>
          <w:lang w:val="en-US" w:eastAsia="zh-CN"/>
        </w:rPr>
        <w:fldChar w:fldCharType="end"/>
      </w:r>
    </w:p>
    <w:p w14:paraId="33A39B2F">
      <w:pPr>
        <w:pStyle w:val="8"/>
        <w:tabs>
          <w:tab w:val="right" w:leader="dot" w:pos="9070"/>
        </w:tabs>
      </w:pPr>
      <w:r>
        <w:rPr>
          <w:rFonts w:hint="eastAsia"/>
          <w:lang w:val="en-US" w:eastAsia="zh-CN"/>
        </w:rPr>
        <w:fldChar w:fldCharType="begin"/>
      </w:r>
      <w:r>
        <w:rPr>
          <w:rFonts w:hint="eastAsia"/>
          <w:lang w:val="en-US" w:eastAsia="zh-CN"/>
        </w:rPr>
        <w:instrText xml:space="preserve"> HYPERLINK \l _Toc25587 </w:instrText>
      </w:r>
      <w:r>
        <w:rPr>
          <w:rFonts w:hint="eastAsia"/>
          <w:lang w:val="en-US" w:eastAsia="zh-CN"/>
        </w:rPr>
        <w:fldChar w:fldCharType="separate"/>
      </w:r>
      <w:r>
        <w:rPr>
          <w:rFonts w:hint="default" w:ascii="宋体" w:hAnsi="宋体" w:eastAsia="宋体" w:cs="宋体"/>
          <w:lang w:val="en-US" w:eastAsia="zh-CN"/>
        </w:rPr>
        <w:t xml:space="preserve">3.3 </w:t>
      </w:r>
      <w:r>
        <w:rPr>
          <w:rFonts w:hint="eastAsia"/>
          <w:lang w:val="en-US" w:eastAsia="zh-CN"/>
        </w:rPr>
        <w:t>响应保证金</w:t>
      </w:r>
      <w:r>
        <w:tab/>
      </w:r>
      <w:r>
        <w:fldChar w:fldCharType="begin"/>
      </w:r>
      <w:r>
        <w:instrText xml:space="preserve"> PAGEREF _Toc25587 \h </w:instrText>
      </w:r>
      <w:r>
        <w:fldChar w:fldCharType="separate"/>
      </w:r>
      <w:r>
        <w:t>2</w:t>
      </w:r>
      <w:r>
        <w:fldChar w:fldCharType="end"/>
      </w:r>
      <w:r>
        <w:rPr>
          <w:rFonts w:hint="eastAsia"/>
          <w:lang w:val="en-US" w:eastAsia="zh-CN"/>
        </w:rPr>
        <w:fldChar w:fldCharType="end"/>
      </w:r>
    </w:p>
    <w:p w14:paraId="0AC71372">
      <w:pPr>
        <w:pStyle w:val="8"/>
        <w:tabs>
          <w:tab w:val="right" w:leader="dot" w:pos="9070"/>
        </w:tabs>
      </w:pPr>
      <w:r>
        <w:rPr>
          <w:rFonts w:hint="eastAsia"/>
          <w:lang w:val="en-US" w:eastAsia="zh-CN"/>
        </w:rPr>
        <w:fldChar w:fldCharType="begin"/>
      </w:r>
      <w:r>
        <w:rPr>
          <w:rFonts w:hint="eastAsia"/>
          <w:lang w:val="en-US" w:eastAsia="zh-CN"/>
        </w:rPr>
        <w:instrText xml:space="preserve"> HYPERLINK \l _Toc3609 </w:instrText>
      </w:r>
      <w:r>
        <w:rPr>
          <w:rFonts w:hint="eastAsia"/>
          <w:lang w:val="en-US" w:eastAsia="zh-CN"/>
        </w:rPr>
        <w:fldChar w:fldCharType="separate"/>
      </w:r>
      <w:r>
        <w:rPr>
          <w:rFonts w:hint="default" w:ascii="宋体" w:hAnsi="宋体" w:eastAsia="宋体" w:cs="宋体"/>
          <w:lang w:val="en-US" w:eastAsia="zh-CN"/>
        </w:rPr>
        <w:t xml:space="preserve">3.4 </w:t>
      </w:r>
      <w:r>
        <w:rPr>
          <w:rFonts w:hint="default"/>
          <w:lang w:val="en-US" w:eastAsia="zh-CN"/>
        </w:rPr>
        <w:t>报价须知</w:t>
      </w:r>
      <w:r>
        <w:tab/>
      </w:r>
      <w:r>
        <w:fldChar w:fldCharType="begin"/>
      </w:r>
      <w:r>
        <w:instrText xml:space="preserve"> PAGEREF _Toc3609 \h </w:instrText>
      </w:r>
      <w:r>
        <w:fldChar w:fldCharType="separate"/>
      </w:r>
      <w:r>
        <w:t>2</w:t>
      </w:r>
      <w:r>
        <w:fldChar w:fldCharType="end"/>
      </w:r>
      <w:r>
        <w:rPr>
          <w:rFonts w:hint="eastAsia"/>
          <w:lang w:val="en-US" w:eastAsia="zh-CN"/>
        </w:rPr>
        <w:fldChar w:fldCharType="end"/>
      </w:r>
    </w:p>
    <w:p w14:paraId="75A86820">
      <w:pPr>
        <w:pStyle w:val="7"/>
        <w:tabs>
          <w:tab w:val="right" w:leader="dot" w:pos="9070"/>
        </w:tabs>
      </w:pPr>
      <w:r>
        <w:rPr>
          <w:rFonts w:hint="eastAsia"/>
          <w:lang w:val="en-US" w:eastAsia="zh-CN"/>
        </w:rPr>
        <w:fldChar w:fldCharType="begin"/>
      </w:r>
      <w:r>
        <w:rPr>
          <w:rFonts w:hint="eastAsia"/>
          <w:lang w:val="en-US" w:eastAsia="zh-CN"/>
        </w:rPr>
        <w:instrText xml:space="preserve"> HYPERLINK \l _Toc9037 </w:instrText>
      </w:r>
      <w:r>
        <w:rPr>
          <w:rFonts w:hint="eastAsia"/>
          <w:lang w:val="en-US" w:eastAsia="zh-CN"/>
        </w:rPr>
        <w:fldChar w:fldCharType="separate"/>
      </w:r>
      <w:r>
        <w:rPr>
          <w:rFonts w:hint="default" w:ascii="宋体" w:hAnsi="宋体" w:eastAsia="宋体" w:cs="宋体"/>
          <w:lang w:val="en-US" w:eastAsia="zh-CN"/>
        </w:rPr>
        <w:t xml:space="preserve">4. </w:t>
      </w:r>
      <w:r>
        <w:rPr>
          <w:rFonts w:hint="eastAsia"/>
          <w:lang w:val="en-US" w:eastAsia="zh-CN"/>
        </w:rPr>
        <w:t>响应文件</w:t>
      </w:r>
      <w:r>
        <w:tab/>
      </w:r>
      <w:r>
        <w:fldChar w:fldCharType="begin"/>
      </w:r>
      <w:r>
        <w:instrText xml:space="preserve"> PAGEREF _Toc9037 \h </w:instrText>
      </w:r>
      <w:r>
        <w:fldChar w:fldCharType="separate"/>
      </w:r>
      <w:r>
        <w:t>2</w:t>
      </w:r>
      <w:r>
        <w:fldChar w:fldCharType="end"/>
      </w:r>
      <w:r>
        <w:rPr>
          <w:rFonts w:hint="eastAsia"/>
          <w:lang w:val="en-US" w:eastAsia="zh-CN"/>
        </w:rPr>
        <w:fldChar w:fldCharType="end"/>
      </w:r>
    </w:p>
    <w:p w14:paraId="37940447">
      <w:pPr>
        <w:pStyle w:val="8"/>
        <w:tabs>
          <w:tab w:val="right" w:leader="dot" w:pos="9070"/>
        </w:tabs>
      </w:pPr>
      <w:r>
        <w:rPr>
          <w:rFonts w:hint="eastAsia"/>
          <w:lang w:val="en-US" w:eastAsia="zh-CN"/>
        </w:rPr>
        <w:fldChar w:fldCharType="begin"/>
      </w:r>
      <w:r>
        <w:rPr>
          <w:rFonts w:hint="eastAsia"/>
          <w:lang w:val="en-US" w:eastAsia="zh-CN"/>
        </w:rPr>
        <w:instrText xml:space="preserve"> HYPERLINK \l _Toc8556 </w:instrText>
      </w:r>
      <w:r>
        <w:rPr>
          <w:rFonts w:hint="eastAsia"/>
          <w:lang w:val="en-US" w:eastAsia="zh-CN"/>
        </w:rPr>
        <w:fldChar w:fldCharType="separate"/>
      </w:r>
      <w:r>
        <w:rPr>
          <w:rFonts w:hint="default" w:ascii="宋体" w:hAnsi="宋体" w:eastAsia="宋体" w:cs="宋体"/>
          <w:lang w:val="en-US" w:eastAsia="zh-CN"/>
        </w:rPr>
        <w:t xml:space="preserve">4.1 </w:t>
      </w:r>
      <w:r>
        <w:rPr>
          <w:rFonts w:hint="eastAsia"/>
          <w:lang w:val="en-US" w:eastAsia="zh-CN"/>
        </w:rPr>
        <w:t>响应文件应包含的内容</w:t>
      </w:r>
      <w:r>
        <w:tab/>
      </w:r>
      <w:r>
        <w:fldChar w:fldCharType="begin"/>
      </w:r>
      <w:r>
        <w:instrText xml:space="preserve"> PAGEREF _Toc8556 \h </w:instrText>
      </w:r>
      <w:r>
        <w:fldChar w:fldCharType="separate"/>
      </w:r>
      <w:r>
        <w:t>2</w:t>
      </w:r>
      <w:r>
        <w:fldChar w:fldCharType="end"/>
      </w:r>
      <w:r>
        <w:rPr>
          <w:rFonts w:hint="eastAsia"/>
          <w:lang w:val="en-US" w:eastAsia="zh-CN"/>
        </w:rPr>
        <w:fldChar w:fldCharType="end"/>
      </w:r>
    </w:p>
    <w:p w14:paraId="307FB332">
      <w:pPr>
        <w:pStyle w:val="8"/>
        <w:tabs>
          <w:tab w:val="right" w:leader="dot" w:pos="9070"/>
        </w:tabs>
      </w:pPr>
      <w:r>
        <w:rPr>
          <w:rFonts w:hint="eastAsia"/>
          <w:lang w:val="en-US" w:eastAsia="zh-CN"/>
        </w:rPr>
        <w:fldChar w:fldCharType="begin"/>
      </w:r>
      <w:r>
        <w:rPr>
          <w:rFonts w:hint="eastAsia"/>
          <w:lang w:val="en-US" w:eastAsia="zh-CN"/>
        </w:rPr>
        <w:instrText xml:space="preserve"> HYPERLINK \l _Toc17352 </w:instrText>
      </w:r>
      <w:r>
        <w:rPr>
          <w:rFonts w:hint="eastAsia"/>
          <w:lang w:val="en-US" w:eastAsia="zh-CN"/>
        </w:rPr>
        <w:fldChar w:fldCharType="separate"/>
      </w:r>
      <w:r>
        <w:rPr>
          <w:rFonts w:hint="default" w:ascii="宋体" w:hAnsi="宋体" w:eastAsia="宋体" w:cs="宋体"/>
          <w:lang w:val="en-US" w:eastAsia="zh-CN"/>
        </w:rPr>
        <w:t xml:space="preserve">4.2 </w:t>
      </w:r>
      <w:r>
        <w:rPr>
          <w:rFonts w:hint="eastAsia"/>
          <w:lang w:val="en-US" w:eastAsia="zh-CN"/>
        </w:rPr>
        <w:t>格式及编制要求</w:t>
      </w:r>
      <w:r>
        <w:tab/>
      </w:r>
      <w:r>
        <w:fldChar w:fldCharType="begin"/>
      </w:r>
      <w:r>
        <w:instrText xml:space="preserve"> PAGEREF _Toc17352 \h </w:instrText>
      </w:r>
      <w:r>
        <w:fldChar w:fldCharType="separate"/>
      </w:r>
      <w:r>
        <w:t>2</w:t>
      </w:r>
      <w:r>
        <w:fldChar w:fldCharType="end"/>
      </w:r>
      <w:r>
        <w:rPr>
          <w:rFonts w:hint="eastAsia"/>
          <w:lang w:val="en-US" w:eastAsia="zh-CN"/>
        </w:rPr>
        <w:fldChar w:fldCharType="end"/>
      </w:r>
    </w:p>
    <w:p w14:paraId="1DC3B9E2">
      <w:pPr>
        <w:pStyle w:val="7"/>
        <w:tabs>
          <w:tab w:val="right" w:leader="dot" w:pos="9070"/>
        </w:tabs>
      </w:pPr>
      <w:r>
        <w:rPr>
          <w:rFonts w:hint="eastAsia"/>
          <w:lang w:val="en-US" w:eastAsia="zh-CN"/>
        </w:rPr>
        <w:fldChar w:fldCharType="begin"/>
      </w:r>
      <w:r>
        <w:rPr>
          <w:rFonts w:hint="eastAsia"/>
          <w:lang w:val="en-US" w:eastAsia="zh-CN"/>
        </w:rPr>
        <w:instrText xml:space="preserve"> HYPERLINK \l _Toc17592 </w:instrText>
      </w:r>
      <w:r>
        <w:rPr>
          <w:rFonts w:hint="eastAsia"/>
          <w:lang w:val="en-US" w:eastAsia="zh-CN"/>
        </w:rPr>
        <w:fldChar w:fldCharType="separate"/>
      </w:r>
      <w:r>
        <w:rPr>
          <w:rFonts w:hint="default" w:ascii="宋体" w:hAnsi="宋体" w:eastAsia="宋体" w:cs="宋体"/>
          <w:lang w:val="en-US" w:eastAsia="zh-CN"/>
        </w:rPr>
        <w:t xml:space="preserve">5. </w:t>
      </w:r>
      <w:r>
        <w:rPr>
          <w:rFonts w:hint="eastAsia"/>
          <w:lang w:val="en-US" w:eastAsia="zh-CN"/>
        </w:rPr>
        <w:t>响应有效期</w:t>
      </w:r>
      <w:r>
        <w:tab/>
      </w:r>
      <w:r>
        <w:fldChar w:fldCharType="begin"/>
      </w:r>
      <w:r>
        <w:instrText xml:space="preserve"> PAGEREF _Toc17592 \h </w:instrText>
      </w:r>
      <w:r>
        <w:fldChar w:fldCharType="separate"/>
      </w:r>
      <w:r>
        <w:t>2</w:t>
      </w:r>
      <w:r>
        <w:fldChar w:fldCharType="end"/>
      </w:r>
      <w:r>
        <w:rPr>
          <w:rFonts w:hint="eastAsia"/>
          <w:lang w:val="en-US" w:eastAsia="zh-CN"/>
        </w:rPr>
        <w:fldChar w:fldCharType="end"/>
      </w:r>
    </w:p>
    <w:p w14:paraId="1B4E7C6F">
      <w:pPr>
        <w:pStyle w:val="7"/>
        <w:tabs>
          <w:tab w:val="right" w:leader="dot" w:pos="9070"/>
        </w:tabs>
      </w:pPr>
      <w:r>
        <w:rPr>
          <w:rFonts w:hint="eastAsia"/>
          <w:lang w:val="en-US" w:eastAsia="zh-CN"/>
        </w:rPr>
        <w:fldChar w:fldCharType="begin"/>
      </w:r>
      <w:r>
        <w:rPr>
          <w:rFonts w:hint="eastAsia"/>
          <w:lang w:val="en-US" w:eastAsia="zh-CN"/>
        </w:rPr>
        <w:instrText xml:space="preserve"> HYPERLINK \l _Toc3920 </w:instrText>
      </w:r>
      <w:r>
        <w:rPr>
          <w:rFonts w:hint="eastAsia"/>
          <w:lang w:val="en-US" w:eastAsia="zh-CN"/>
        </w:rPr>
        <w:fldChar w:fldCharType="separate"/>
      </w:r>
      <w:r>
        <w:rPr>
          <w:rFonts w:hint="default" w:ascii="宋体" w:hAnsi="宋体" w:eastAsia="宋体" w:cs="宋体"/>
          <w:lang w:val="en-US" w:eastAsia="zh-CN"/>
        </w:rPr>
        <w:t xml:space="preserve">6. </w:t>
      </w:r>
      <w:r>
        <w:rPr>
          <w:lang w:val="en-US" w:eastAsia="zh-CN"/>
        </w:rPr>
        <w:t>联系方式</w:t>
      </w:r>
      <w:r>
        <w:tab/>
      </w:r>
      <w:r>
        <w:fldChar w:fldCharType="begin"/>
      </w:r>
      <w:r>
        <w:instrText xml:space="preserve"> PAGEREF _Toc3920 \h </w:instrText>
      </w:r>
      <w:r>
        <w:fldChar w:fldCharType="separate"/>
      </w:r>
      <w:r>
        <w:t>3</w:t>
      </w:r>
      <w:r>
        <w:fldChar w:fldCharType="end"/>
      </w:r>
      <w:r>
        <w:rPr>
          <w:rFonts w:hint="eastAsia"/>
          <w:lang w:val="en-US" w:eastAsia="zh-CN"/>
        </w:rPr>
        <w:fldChar w:fldCharType="end"/>
      </w:r>
    </w:p>
    <w:p w14:paraId="7EEAAD07">
      <w:pPr>
        <w:pStyle w:val="7"/>
        <w:tabs>
          <w:tab w:val="right" w:leader="dot" w:pos="9070"/>
        </w:tabs>
      </w:pPr>
      <w:r>
        <w:rPr>
          <w:rFonts w:hint="eastAsia"/>
          <w:lang w:val="en-US" w:eastAsia="zh-CN"/>
        </w:rPr>
        <w:fldChar w:fldCharType="begin"/>
      </w:r>
      <w:r>
        <w:rPr>
          <w:rFonts w:hint="eastAsia"/>
          <w:lang w:val="en-US" w:eastAsia="zh-CN"/>
        </w:rPr>
        <w:instrText xml:space="preserve"> HYPERLINK \l _Toc30463 </w:instrText>
      </w:r>
      <w:r>
        <w:rPr>
          <w:rFonts w:hint="eastAsia"/>
          <w:lang w:val="en-US" w:eastAsia="zh-CN"/>
        </w:rPr>
        <w:fldChar w:fldCharType="separate"/>
      </w:r>
      <w:r>
        <w:rPr>
          <w:rFonts w:hint="eastAsia" w:ascii="宋体" w:hAnsi="宋体" w:cs="宋体"/>
          <w:bCs/>
          <w:szCs w:val="32"/>
          <w:lang w:val="en-US" w:eastAsia="zh-CN"/>
        </w:rPr>
        <w:t>附件：物资需求一览表</w:t>
      </w:r>
      <w:r>
        <w:tab/>
      </w:r>
      <w:r>
        <w:fldChar w:fldCharType="begin"/>
      </w:r>
      <w:r>
        <w:instrText xml:space="preserve"> PAGEREF _Toc30463 \h </w:instrText>
      </w:r>
      <w:r>
        <w:fldChar w:fldCharType="separate"/>
      </w:r>
      <w:r>
        <w:t>4</w:t>
      </w:r>
      <w:r>
        <w:fldChar w:fldCharType="end"/>
      </w:r>
      <w:r>
        <w:rPr>
          <w:rFonts w:hint="eastAsia"/>
          <w:lang w:val="en-US" w:eastAsia="zh-CN"/>
        </w:rPr>
        <w:fldChar w:fldCharType="end"/>
      </w:r>
    </w:p>
    <w:p w14:paraId="77683481">
      <w:pPr>
        <w:pStyle w:val="7"/>
        <w:tabs>
          <w:tab w:val="right" w:leader="dot" w:pos="9070"/>
        </w:tabs>
      </w:pPr>
      <w:r>
        <w:rPr>
          <w:rFonts w:hint="eastAsia"/>
          <w:lang w:val="en-US" w:eastAsia="zh-CN"/>
        </w:rPr>
        <w:fldChar w:fldCharType="begin"/>
      </w:r>
      <w:r>
        <w:rPr>
          <w:rFonts w:hint="eastAsia"/>
          <w:lang w:val="en-US" w:eastAsia="zh-CN"/>
        </w:rPr>
        <w:instrText xml:space="preserve"> HYPERLINK \l _Toc6779 </w:instrText>
      </w:r>
      <w:r>
        <w:rPr>
          <w:rFonts w:hint="eastAsia"/>
          <w:lang w:val="en-US" w:eastAsia="zh-CN"/>
        </w:rPr>
        <w:fldChar w:fldCharType="separate"/>
      </w:r>
      <w:r>
        <w:rPr>
          <w:rFonts w:hint="eastAsia" w:ascii="宋体" w:hAnsi="宋体" w:eastAsia="宋体" w:cs="宋体"/>
          <w:bCs/>
          <w:szCs w:val="32"/>
          <w:lang w:val="en-US" w:eastAsia="zh-CN"/>
        </w:rPr>
        <w:t xml:space="preserve">第二章 </w:t>
      </w:r>
      <w:r>
        <w:rPr>
          <w:rFonts w:hint="eastAsia" w:ascii="宋体" w:hAnsi="宋体" w:cs="宋体"/>
          <w:bCs/>
          <w:szCs w:val="32"/>
          <w:lang w:val="en-US" w:eastAsia="zh-CN"/>
        </w:rPr>
        <w:t>合同条款及格式</w:t>
      </w:r>
      <w:r>
        <w:tab/>
      </w:r>
      <w:r>
        <w:fldChar w:fldCharType="begin"/>
      </w:r>
      <w:r>
        <w:instrText xml:space="preserve"> PAGEREF _Toc6779 \h </w:instrText>
      </w:r>
      <w:r>
        <w:fldChar w:fldCharType="separate"/>
      </w:r>
      <w:r>
        <w:t>5</w:t>
      </w:r>
      <w:r>
        <w:fldChar w:fldCharType="end"/>
      </w:r>
      <w:r>
        <w:rPr>
          <w:rFonts w:hint="eastAsia"/>
          <w:lang w:val="en-US" w:eastAsia="zh-CN"/>
        </w:rPr>
        <w:fldChar w:fldCharType="end"/>
      </w:r>
    </w:p>
    <w:p w14:paraId="3A054014">
      <w:pPr>
        <w:pStyle w:val="7"/>
        <w:tabs>
          <w:tab w:val="right" w:leader="dot" w:pos="9070"/>
        </w:tabs>
      </w:pPr>
      <w:r>
        <w:rPr>
          <w:rFonts w:hint="eastAsia"/>
          <w:lang w:val="en-US" w:eastAsia="zh-CN"/>
        </w:rPr>
        <w:fldChar w:fldCharType="begin"/>
      </w:r>
      <w:r>
        <w:rPr>
          <w:rFonts w:hint="eastAsia"/>
          <w:lang w:val="en-US" w:eastAsia="zh-CN"/>
        </w:rPr>
        <w:instrText xml:space="preserve"> HYPERLINK \l _Toc19866 </w:instrText>
      </w:r>
      <w:r>
        <w:rPr>
          <w:rFonts w:hint="eastAsia"/>
          <w:lang w:val="en-US" w:eastAsia="zh-CN"/>
        </w:rPr>
        <w:fldChar w:fldCharType="separate"/>
      </w:r>
      <w:r>
        <w:rPr>
          <w:rFonts w:hint="eastAsia" w:ascii="宋体" w:hAnsi="宋体" w:cs="宋体"/>
          <w:bCs/>
          <w:szCs w:val="32"/>
          <w:lang w:val="en-US" w:eastAsia="zh-CN"/>
        </w:rPr>
        <w:t xml:space="preserve">第三章 </w:t>
      </w:r>
      <w:r>
        <w:rPr>
          <w:rFonts w:hint="eastAsia" w:ascii="宋体" w:hAnsi="宋体" w:eastAsia="宋体" w:cs="宋体"/>
          <w:bCs/>
          <w:szCs w:val="32"/>
          <w:lang w:val="en-US" w:eastAsia="zh-CN"/>
        </w:rPr>
        <w:t>响应文件</w:t>
      </w:r>
      <w:r>
        <w:tab/>
      </w:r>
      <w:r>
        <w:fldChar w:fldCharType="begin"/>
      </w:r>
      <w:r>
        <w:instrText xml:space="preserve"> PAGEREF _Toc19866 \h </w:instrText>
      </w:r>
      <w:r>
        <w:fldChar w:fldCharType="separate"/>
      </w:r>
      <w:r>
        <w:t>21</w:t>
      </w:r>
      <w:r>
        <w:fldChar w:fldCharType="end"/>
      </w:r>
      <w:r>
        <w:rPr>
          <w:rFonts w:hint="eastAsia"/>
          <w:lang w:val="en-US" w:eastAsia="zh-CN"/>
        </w:rPr>
        <w:fldChar w:fldCharType="end"/>
      </w:r>
    </w:p>
    <w:p w14:paraId="29F19F98">
      <w:pPr>
        <w:pStyle w:val="7"/>
        <w:tabs>
          <w:tab w:val="right" w:leader="dot" w:pos="9070"/>
        </w:tabs>
      </w:pPr>
      <w:r>
        <w:rPr>
          <w:rFonts w:hint="eastAsia"/>
          <w:lang w:val="en-US" w:eastAsia="zh-CN"/>
        </w:rPr>
        <w:fldChar w:fldCharType="begin"/>
      </w:r>
      <w:r>
        <w:rPr>
          <w:rFonts w:hint="eastAsia"/>
          <w:lang w:val="en-US" w:eastAsia="zh-CN"/>
        </w:rPr>
        <w:instrText xml:space="preserve"> HYPERLINK \l _Toc5108 </w:instrText>
      </w:r>
      <w:r>
        <w:rPr>
          <w:rFonts w:hint="eastAsia"/>
          <w:lang w:val="en-US" w:eastAsia="zh-CN"/>
        </w:rPr>
        <w:fldChar w:fldCharType="separate"/>
      </w:r>
      <w:r>
        <w:rPr>
          <w:rFonts w:hint="default" w:ascii="宋体" w:hAnsi="宋体" w:eastAsia="宋体" w:cs="宋体"/>
          <w:lang w:val="en-US" w:eastAsia="zh-CN"/>
        </w:rPr>
        <w:t xml:space="preserve">1. </w:t>
      </w:r>
      <w:r>
        <w:rPr>
          <w:rFonts w:hint="eastAsia"/>
          <w:lang w:val="en-US" w:eastAsia="zh-CN"/>
        </w:rPr>
        <w:t>响应函</w:t>
      </w:r>
      <w:r>
        <w:tab/>
      </w:r>
      <w:r>
        <w:fldChar w:fldCharType="begin"/>
      </w:r>
      <w:r>
        <w:instrText xml:space="preserve"> PAGEREF _Toc5108 \h </w:instrText>
      </w:r>
      <w:r>
        <w:fldChar w:fldCharType="separate"/>
      </w:r>
      <w:r>
        <w:t>4</w:t>
      </w:r>
      <w:r>
        <w:fldChar w:fldCharType="end"/>
      </w:r>
      <w:r>
        <w:rPr>
          <w:rFonts w:hint="eastAsia"/>
          <w:lang w:val="en-US" w:eastAsia="zh-CN"/>
        </w:rPr>
        <w:fldChar w:fldCharType="end"/>
      </w:r>
    </w:p>
    <w:p w14:paraId="76DFCE77">
      <w:pPr>
        <w:pStyle w:val="7"/>
        <w:tabs>
          <w:tab w:val="right" w:leader="dot" w:pos="9070"/>
        </w:tabs>
      </w:pPr>
      <w:r>
        <w:rPr>
          <w:rFonts w:hint="eastAsia"/>
          <w:lang w:val="en-US" w:eastAsia="zh-CN"/>
        </w:rPr>
        <w:fldChar w:fldCharType="begin"/>
      </w:r>
      <w:r>
        <w:rPr>
          <w:rFonts w:hint="eastAsia"/>
          <w:lang w:val="en-US" w:eastAsia="zh-CN"/>
        </w:rPr>
        <w:instrText xml:space="preserve"> HYPERLINK \l _Toc14453 </w:instrText>
      </w:r>
      <w:r>
        <w:rPr>
          <w:rFonts w:hint="eastAsia"/>
          <w:lang w:val="en-US" w:eastAsia="zh-CN"/>
        </w:rPr>
        <w:fldChar w:fldCharType="separate"/>
      </w:r>
      <w:r>
        <w:rPr>
          <w:rFonts w:hint="default" w:ascii="宋体" w:hAnsi="宋体" w:eastAsia="宋体" w:cs="宋体"/>
          <w:lang w:val="en-US" w:eastAsia="zh-CN"/>
        </w:rPr>
        <w:t xml:space="preserve">2. </w:t>
      </w:r>
      <w:r>
        <w:rPr>
          <w:rFonts w:hint="eastAsia"/>
          <w:lang w:val="en-US" w:eastAsia="zh-CN"/>
        </w:rPr>
        <w:t>法定代表人身份证明及授权委托书</w:t>
      </w:r>
      <w:r>
        <w:tab/>
      </w:r>
      <w:r>
        <w:fldChar w:fldCharType="begin"/>
      </w:r>
      <w:r>
        <w:instrText xml:space="preserve"> PAGEREF _Toc14453 \h </w:instrText>
      </w:r>
      <w:r>
        <w:fldChar w:fldCharType="separate"/>
      </w:r>
      <w:r>
        <w:t>5</w:t>
      </w:r>
      <w:r>
        <w:fldChar w:fldCharType="end"/>
      </w:r>
      <w:r>
        <w:rPr>
          <w:rFonts w:hint="eastAsia"/>
          <w:lang w:val="en-US" w:eastAsia="zh-CN"/>
        </w:rPr>
        <w:fldChar w:fldCharType="end"/>
      </w:r>
    </w:p>
    <w:p w14:paraId="1968A5E1">
      <w:pPr>
        <w:pStyle w:val="7"/>
        <w:tabs>
          <w:tab w:val="right" w:leader="dot" w:pos="9070"/>
        </w:tabs>
      </w:pPr>
      <w:r>
        <w:rPr>
          <w:rFonts w:hint="eastAsia"/>
          <w:lang w:val="en-US" w:eastAsia="zh-CN"/>
        </w:rPr>
        <w:fldChar w:fldCharType="begin"/>
      </w:r>
      <w:r>
        <w:rPr>
          <w:rFonts w:hint="eastAsia"/>
          <w:lang w:val="en-US" w:eastAsia="zh-CN"/>
        </w:rPr>
        <w:instrText xml:space="preserve"> HYPERLINK \l _Toc24631 </w:instrText>
      </w:r>
      <w:r>
        <w:rPr>
          <w:rFonts w:hint="eastAsia"/>
          <w:lang w:val="en-US" w:eastAsia="zh-CN"/>
        </w:rPr>
        <w:fldChar w:fldCharType="separate"/>
      </w:r>
      <w:r>
        <w:rPr>
          <w:rFonts w:hint="default" w:ascii="宋体" w:hAnsi="宋体" w:eastAsia="宋体" w:cs="宋体"/>
          <w:lang w:val="en-US" w:eastAsia="zh-CN"/>
        </w:rPr>
        <w:t xml:space="preserve">3. </w:t>
      </w:r>
      <w:r>
        <w:rPr>
          <w:rFonts w:hint="eastAsia"/>
          <w:lang w:val="en-US" w:eastAsia="zh-CN"/>
        </w:rPr>
        <w:t>响应保证金缴纳凭证</w:t>
      </w:r>
      <w:r>
        <w:tab/>
      </w:r>
      <w:r>
        <w:fldChar w:fldCharType="begin"/>
      </w:r>
      <w:r>
        <w:instrText xml:space="preserve"> PAGEREF _Toc24631 \h </w:instrText>
      </w:r>
      <w:r>
        <w:fldChar w:fldCharType="separate"/>
      </w:r>
      <w:r>
        <w:t>7</w:t>
      </w:r>
      <w:r>
        <w:fldChar w:fldCharType="end"/>
      </w:r>
      <w:r>
        <w:rPr>
          <w:rFonts w:hint="eastAsia"/>
          <w:lang w:val="en-US" w:eastAsia="zh-CN"/>
        </w:rPr>
        <w:fldChar w:fldCharType="end"/>
      </w:r>
    </w:p>
    <w:p w14:paraId="70AAAAEC">
      <w:pPr>
        <w:pStyle w:val="7"/>
        <w:tabs>
          <w:tab w:val="right" w:leader="dot" w:pos="9070"/>
        </w:tabs>
      </w:pPr>
      <w:r>
        <w:rPr>
          <w:rFonts w:hint="eastAsia"/>
          <w:lang w:val="en-US" w:eastAsia="zh-CN"/>
        </w:rPr>
        <w:fldChar w:fldCharType="begin"/>
      </w:r>
      <w:r>
        <w:rPr>
          <w:rFonts w:hint="eastAsia"/>
          <w:lang w:val="en-US" w:eastAsia="zh-CN"/>
        </w:rPr>
        <w:instrText xml:space="preserve"> HYPERLINK \l _Toc30033 </w:instrText>
      </w:r>
      <w:r>
        <w:rPr>
          <w:rFonts w:hint="eastAsia"/>
          <w:lang w:val="en-US" w:eastAsia="zh-CN"/>
        </w:rPr>
        <w:fldChar w:fldCharType="separate"/>
      </w:r>
      <w:r>
        <w:rPr>
          <w:rFonts w:hint="default" w:ascii="宋体" w:hAnsi="宋体" w:eastAsia="宋体" w:cs="宋体"/>
          <w:lang w:val="en-US" w:eastAsia="zh-CN"/>
        </w:rPr>
        <w:t xml:space="preserve">4. </w:t>
      </w:r>
      <w:r>
        <w:rPr>
          <w:rFonts w:hint="eastAsia"/>
          <w:lang w:val="en-US" w:eastAsia="zh-CN"/>
        </w:rPr>
        <w:t>报价资料</w:t>
      </w:r>
      <w:r>
        <w:tab/>
      </w:r>
      <w:r>
        <w:fldChar w:fldCharType="begin"/>
      </w:r>
      <w:r>
        <w:instrText xml:space="preserve"> PAGEREF _Toc30033 \h </w:instrText>
      </w:r>
      <w:r>
        <w:fldChar w:fldCharType="separate"/>
      </w:r>
      <w:r>
        <w:t>8</w:t>
      </w:r>
      <w:r>
        <w:fldChar w:fldCharType="end"/>
      </w:r>
      <w:r>
        <w:rPr>
          <w:rFonts w:hint="eastAsia"/>
          <w:lang w:val="en-US" w:eastAsia="zh-CN"/>
        </w:rPr>
        <w:fldChar w:fldCharType="end"/>
      </w:r>
    </w:p>
    <w:p w14:paraId="173C7C72">
      <w:pPr>
        <w:pStyle w:val="7"/>
        <w:tabs>
          <w:tab w:val="right" w:leader="dot" w:pos="9070"/>
        </w:tabs>
      </w:pPr>
      <w:r>
        <w:rPr>
          <w:rFonts w:hint="eastAsia"/>
          <w:lang w:val="en-US" w:eastAsia="zh-CN"/>
        </w:rPr>
        <w:fldChar w:fldCharType="begin"/>
      </w:r>
      <w:r>
        <w:rPr>
          <w:rFonts w:hint="eastAsia"/>
          <w:lang w:val="en-US" w:eastAsia="zh-CN"/>
        </w:rPr>
        <w:instrText xml:space="preserve"> HYPERLINK \l _Toc27730 </w:instrText>
      </w:r>
      <w:r>
        <w:rPr>
          <w:rFonts w:hint="eastAsia"/>
          <w:lang w:val="en-US" w:eastAsia="zh-CN"/>
        </w:rPr>
        <w:fldChar w:fldCharType="separate"/>
      </w:r>
      <w:r>
        <w:rPr>
          <w:rFonts w:hint="default" w:ascii="宋体" w:hAnsi="宋体" w:eastAsia="宋体" w:cs="宋体"/>
          <w:lang w:val="en-US" w:eastAsia="zh-CN"/>
        </w:rPr>
        <w:t xml:space="preserve">5. </w:t>
      </w:r>
      <w:r>
        <w:rPr>
          <w:rFonts w:hint="eastAsia"/>
          <w:lang w:val="en-US" w:eastAsia="zh-CN"/>
        </w:rPr>
        <w:t>其它资料</w:t>
      </w:r>
      <w:r>
        <w:tab/>
      </w:r>
      <w:r>
        <w:fldChar w:fldCharType="begin"/>
      </w:r>
      <w:r>
        <w:instrText xml:space="preserve"> PAGEREF _Toc27730 \h </w:instrText>
      </w:r>
      <w:r>
        <w:fldChar w:fldCharType="separate"/>
      </w:r>
      <w:r>
        <w:t>9</w:t>
      </w:r>
      <w:r>
        <w:fldChar w:fldCharType="end"/>
      </w:r>
      <w:r>
        <w:rPr>
          <w:rFonts w:hint="eastAsia"/>
          <w:lang w:val="en-US" w:eastAsia="zh-CN"/>
        </w:rPr>
        <w:fldChar w:fldCharType="end"/>
      </w:r>
    </w:p>
    <w:p w14:paraId="376AC816">
      <w:pPr>
        <w:pStyle w:val="13"/>
        <w:keepNext w:val="0"/>
        <w:keepLines w:val="0"/>
        <w:pageBreakBefore w:val="0"/>
        <w:widowControl w:val="0"/>
        <w:kinsoku/>
        <w:wordWrap/>
        <w:overflowPunct/>
        <w:topLinePunct w:val="0"/>
        <w:bidi w:val="0"/>
        <w:snapToGrid/>
        <w:spacing w:before="100" w:after="100" w:line="240" w:lineRule="auto"/>
        <w:jc w:val="both"/>
        <w:textAlignment w:val="auto"/>
        <w:outlineLvl w:val="1"/>
        <w:rPr>
          <w:rFonts w:hint="eastAsia" w:hAnsi="宋体"/>
          <w:b/>
          <w:sz w:val="22"/>
          <w:szCs w:val="22"/>
          <w:lang w:val="en-US" w:eastAsia="zh-CN"/>
        </w:rPr>
      </w:pPr>
      <w:r>
        <w:rPr>
          <w:rStyle w:val="12"/>
          <w:rFonts w:hint="eastAsia"/>
          <w:lang w:val="en-US" w:eastAsia="zh-CN"/>
        </w:rPr>
        <w:fldChar w:fldCharType="end"/>
      </w:r>
    </w:p>
    <w:p w14:paraId="4960DC9F">
      <w:pPr>
        <w:bidi w:val="0"/>
        <w:spacing w:before="100" w:after="100" w:line="240" w:lineRule="auto"/>
        <w:ind w:firstLine="0" w:firstLineChars="0"/>
        <w:jc w:val="center"/>
        <w:rPr>
          <w:rFonts w:hint="eastAsia" w:ascii="宋体" w:hAnsi="宋体" w:eastAsia="宋体" w:cs="宋体"/>
          <w:b/>
          <w:bCs/>
          <w:sz w:val="28"/>
          <w:szCs w:val="28"/>
        </w:rPr>
        <w:sectPr>
          <w:footerReference r:id="rId5" w:type="default"/>
          <w:pgSz w:w="11906" w:h="16838"/>
          <w:pgMar w:top="1418" w:right="1418" w:bottom="1418" w:left="1418" w:header="1134" w:footer="1134" w:gutter="0"/>
          <w:pgNumType w:fmt="decimal"/>
          <w:cols w:space="720" w:num="1"/>
        </w:sectPr>
      </w:pPr>
    </w:p>
    <w:p w14:paraId="55D50EA8">
      <w:pPr>
        <w:bidi w:val="0"/>
        <w:spacing w:before="100" w:after="100" w:line="240" w:lineRule="auto"/>
        <w:ind w:firstLine="0" w:firstLineChars="0"/>
        <w:jc w:val="both"/>
        <w:rPr>
          <w:rFonts w:hint="eastAsia" w:ascii="宋体" w:hAnsi="宋体" w:eastAsia="宋体" w:cs="宋体"/>
          <w:b/>
          <w:bCs/>
          <w:sz w:val="32"/>
          <w:szCs w:val="32"/>
          <w:lang w:val="en-US" w:eastAsia="zh-CN"/>
        </w:rPr>
      </w:pPr>
    </w:p>
    <w:p w14:paraId="45372001">
      <w:pPr>
        <w:bidi w:val="0"/>
        <w:spacing w:before="100" w:after="100" w:line="240" w:lineRule="auto"/>
        <w:ind w:firstLine="0" w:firstLineChars="0"/>
        <w:jc w:val="center"/>
        <w:rPr>
          <w:rFonts w:hint="eastAsia" w:ascii="宋体" w:hAnsi="宋体" w:eastAsia="宋体" w:cs="宋体"/>
          <w:b/>
          <w:bCs/>
          <w:sz w:val="32"/>
          <w:szCs w:val="32"/>
          <w:lang w:val="en-US" w:eastAsia="zh-CN"/>
        </w:rPr>
      </w:pPr>
    </w:p>
    <w:p w14:paraId="66A6A272">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jc w:val="center"/>
        <w:textAlignment w:val="auto"/>
        <w:outlineLvl w:val="0"/>
        <w:rPr>
          <w:rFonts w:hint="eastAsia" w:ascii="宋体" w:hAnsi="宋体" w:eastAsia="宋体" w:cs="宋体"/>
          <w:b/>
          <w:bCs/>
          <w:sz w:val="32"/>
          <w:szCs w:val="32"/>
          <w:lang w:val="en-US" w:eastAsia="zh-CN"/>
        </w:rPr>
        <w:sectPr>
          <w:pgSz w:w="11906" w:h="16838"/>
          <w:pgMar w:top="1418" w:right="1418" w:bottom="1418" w:left="1418" w:header="1134" w:footer="1134" w:gutter="0"/>
          <w:pgNumType w:fmt="decimal"/>
          <w:cols w:space="720" w:num="1"/>
        </w:sectPr>
      </w:pPr>
      <w:bookmarkStart w:id="3" w:name="_Toc3197"/>
      <w:bookmarkStart w:id="4" w:name="_Toc19063"/>
      <w:r>
        <w:rPr>
          <w:rFonts w:hint="eastAsia" w:ascii="宋体" w:hAnsi="宋体" w:eastAsia="宋体" w:cs="宋体"/>
          <w:b/>
          <w:bCs/>
          <w:sz w:val="32"/>
          <w:szCs w:val="32"/>
          <w:lang w:val="en-US" w:eastAsia="zh-CN"/>
        </w:rPr>
        <w:t>第一章 询价邀请函</w:t>
      </w:r>
      <w:bookmarkEnd w:id="3"/>
      <w:bookmarkEnd w:id="4"/>
    </w:p>
    <w:p w14:paraId="6E2D9D72">
      <w:pPr>
        <w:spacing w:before="100" w:after="100"/>
        <w:jc w:val="center"/>
        <w:rPr>
          <w:rFonts w:ascii="宋体" w:hAnsi="宋体" w:cs="宋体"/>
          <w:b/>
          <w:bCs/>
          <w:sz w:val="36"/>
          <w:szCs w:val="36"/>
        </w:rPr>
      </w:pPr>
      <w:r>
        <w:rPr>
          <w:rFonts w:hint="eastAsia" w:ascii="宋体" w:hAnsi="宋体" w:cs="宋体"/>
          <w:b/>
          <w:bCs/>
          <w:sz w:val="36"/>
          <w:szCs w:val="36"/>
        </w:rPr>
        <w:t>中交二航局新建南通至宁波高速铁路</w:t>
      </w:r>
      <w:r>
        <w:rPr>
          <w:rFonts w:hint="eastAsia" w:ascii="宋体" w:hAnsi="宋体" w:cs="宋体"/>
          <w:b/>
          <w:bCs/>
          <w:sz w:val="36"/>
          <w:szCs w:val="36"/>
          <w:lang w:val="en-US" w:eastAsia="zh-CN"/>
        </w:rPr>
        <w:t>站前Ⅳ</w:t>
      </w:r>
      <w:r>
        <w:rPr>
          <w:rFonts w:hint="eastAsia" w:ascii="宋体" w:hAnsi="宋体" w:cs="宋体"/>
          <w:b/>
          <w:bCs/>
          <w:sz w:val="36"/>
          <w:szCs w:val="36"/>
        </w:rPr>
        <w:t>标</w:t>
      </w:r>
      <w:r>
        <w:rPr>
          <w:rFonts w:hint="eastAsia" w:ascii="宋体" w:hAnsi="宋体" w:cs="宋体"/>
          <w:b/>
          <w:bCs/>
          <w:sz w:val="36"/>
          <w:szCs w:val="36"/>
          <w:lang w:val="en-US" w:eastAsia="zh-CN"/>
        </w:rPr>
        <w:t>运输服务</w:t>
      </w:r>
      <w:r>
        <w:rPr>
          <w:rFonts w:hint="eastAsia" w:ascii="宋体" w:hAnsi="宋体" w:cs="宋体"/>
          <w:b/>
          <w:bCs/>
          <w:sz w:val="36"/>
          <w:szCs w:val="36"/>
        </w:rPr>
        <w:t>询价采购邀请函</w:t>
      </w:r>
    </w:p>
    <w:p w14:paraId="09592991">
      <w:pPr>
        <w:pStyle w:val="13"/>
        <w:keepNext w:val="0"/>
        <w:keepLines w:val="0"/>
        <w:pageBreakBefore w:val="0"/>
        <w:widowControl w:val="0"/>
        <w:kinsoku/>
        <w:overflowPunct/>
        <w:topLinePunct w:val="0"/>
        <w:bidi w:val="0"/>
        <w:snapToGrid/>
        <w:spacing w:line="360" w:lineRule="auto"/>
        <w:textAlignment w:val="auto"/>
        <w:outlineLvl w:val="9"/>
        <w:rPr>
          <w:rFonts w:hint="eastAsia" w:hAnsi="宋体"/>
        </w:rPr>
      </w:pPr>
      <w:bookmarkStart w:id="5" w:name="_Toc528873098"/>
    </w:p>
    <w:p w14:paraId="54101A33">
      <w:pPr>
        <w:keepNext w:val="0"/>
        <w:keepLines w:val="0"/>
        <w:pageBreakBefore w:val="0"/>
        <w:widowControl w:val="0"/>
        <w:kinsoku/>
        <w:wordWrap w:val="0"/>
        <w:overflowPunct/>
        <w:topLinePunct w:val="0"/>
        <w:bidi w:val="0"/>
        <w:snapToGrid/>
        <w:spacing w:before="100" w:after="100" w:line="400" w:lineRule="exact"/>
        <w:ind w:left="0" w:leftChars="0" w:firstLine="0" w:firstLineChars="0"/>
        <w:jc w:val="both"/>
        <w:textAlignment w:val="auto"/>
        <w:outlineLvl w:val="9"/>
        <w:rPr>
          <w:rFonts w:ascii="Times New Roman" w:hAnsi="Times New Roman" w:eastAsia="宋体" w:cs="Times New Roman"/>
          <w:b/>
          <w:bCs/>
          <w:kern w:val="2"/>
          <w:sz w:val="24"/>
          <w:szCs w:val="32"/>
          <w:lang w:val="en-US" w:eastAsia="zh-CN" w:bidi="ar-SA"/>
        </w:rPr>
      </w:pPr>
      <w:r>
        <w:rPr>
          <w:rFonts w:hint="eastAsia" w:ascii="Times New Roman" w:hAnsi="Times New Roman" w:eastAsia="宋体" w:cs="Times New Roman"/>
          <w:b/>
          <w:bCs/>
          <w:kern w:val="2"/>
          <w:sz w:val="24"/>
          <w:szCs w:val="32"/>
          <w:lang w:val="en-US" w:eastAsia="zh-CN" w:bidi="ar-SA"/>
        </w:rPr>
        <w:t xml:space="preserve">  （被邀请单位名称）  </w:t>
      </w:r>
      <w:r>
        <w:rPr>
          <w:rFonts w:ascii="Times New Roman" w:hAnsi="Times New Roman" w:eastAsia="宋体" w:cs="Times New Roman"/>
          <w:b/>
          <w:bCs/>
          <w:kern w:val="2"/>
          <w:sz w:val="24"/>
          <w:szCs w:val="32"/>
          <w:lang w:val="en-US" w:eastAsia="zh-CN" w:bidi="ar-SA"/>
        </w:rPr>
        <w:t>：</w:t>
      </w:r>
    </w:p>
    <w:p w14:paraId="7A2821F5">
      <w:pPr>
        <w:pStyle w:val="14"/>
        <w:bidi w:val="0"/>
        <w:outlineLvl w:val="0"/>
        <w:rPr>
          <w:lang w:val="en-US" w:eastAsia="zh-CN"/>
        </w:rPr>
      </w:pPr>
      <w:bookmarkStart w:id="6" w:name="_Toc15640"/>
      <w:bookmarkStart w:id="7" w:name="_Toc25262"/>
      <w:bookmarkStart w:id="8" w:name="_Toc22259"/>
      <w:bookmarkStart w:id="9" w:name="_Toc28280"/>
      <w:bookmarkStart w:id="10" w:name="_Toc26276_WPSOffice_Level1"/>
      <w:bookmarkStart w:id="11" w:name="_Toc528873106"/>
      <w:r>
        <w:rPr>
          <w:rFonts w:hint="eastAsia"/>
          <w:lang w:val="en-US" w:eastAsia="zh-CN"/>
        </w:rPr>
        <w:t>采购</w:t>
      </w:r>
      <w:r>
        <w:rPr>
          <w:lang w:val="en-US" w:eastAsia="zh-CN"/>
        </w:rPr>
        <w:t>条件</w:t>
      </w:r>
      <w:bookmarkEnd w:id="6"/>
      <w:bookmarkEnd w:id="7"/>
      <w:bookmarkEnd w:id="8"/>
      <w:bookmarkEnd w:id="9"/>
      <w:bookmarkEnd w:id="10"/>
      <w:bookmarkEnd w:id="11"/>
    </w:p>
    <w:p w14:paraId="5C9F6431">
      <w:pPr>
        <w:pStyle w:val="15"/>
        <w:ind w:firstLine="480"/>
        <w:rPr>
          <w:rFonts w:hint="default" w:ascii="宋体" w:hAnsi="宋体"/>
          <w:sz w:val="24"/>
          <w:szCs w:val="22"/>
        </w:rPr>
      </w:pPr>
      <w:r>
        <w:rPr>
          <w:rFonts w:ascii="宋体" w:hAnsi="宋体"/>
          <w:sz w:val="24"/>
          <w:szCs w:val="22"/>
        </w:rPr>
        <w:t>本次询价采购人为中交二航局新建南通至宁波高速铁路</w:t>
      </w:r>
      <w:r>
        <w:rPr>
          <w:rFonts w:hint="eastAsia" w:ascii="宋体" w:hAnsi="宋体"/>
          <w:sz w:val="24"/>
          <w:szCs w:val="22"/>
          <w:lang w:val="en-US" w:eastAsia="zh-CN"/>
        </w:rPr>
        <w:t>站前Ⅳ</w:t>
      </w:r>
      <w:r>
        <w:rPr>
          <w:rFonts w:ascii="宋体" w:hAnsi="宋体"/>
          <w:sz w:val="24"/>
          <w:szCs w:val="22"/>
        </w:rPr>
        <w:t>标项目经理部，采购资金来自</w:t>
      </w:r>
      <w:r>
        <w:rPr>
          <w:rFonts w:ascii="宋体" w:hAnsi="宋体"/>
          <w:b/>
          <w:bCs/>
          <w:sz w:val="24"/>
          <w:szCs w:val="22"/>
          <w:u w:val="single"/>
        </w:rPr>
        <w:t>项目工程计量款</w:t>
      </w:r>
      <w:r>
        <w:rPr>
          <w:rFonts w:ascii="宋体" w:hAnsi="宋体"/>
          <w:sz w:val="24"/>
          <w:szCs w:val="22"/>
        </w:rPr>
        <w:t>。该项目已具备采购条件，现邀请你单位参与。</w:t>
      </w:r>
    </w:p>
    <w:p w14:paraId="44519DA6">
      <w:pPr>
        <w:pStyle w:val="14"/>
        <w:bidi w:val="0"/>
        <w:outlineLvl w:val="0"/>
        <w:rPr>
          <w:lang w:val="en-US" w:eastAsia="zh-CN"/>
        </w:rPr>
      </w:pPr>
      <w:bookmarkStart w:id="12" w:name="_Toc28934"/>
      <w:bookmarkStart w:id="13" w:name="_Toc18568"/>
      <w:r>
        <w:rPr>
          <w:rFonts w:hint="eastAsia"/>
          <w:lang w:val="en-US" w:eastAsia="zh-CN"/>
        </w:rPr>
        <w:t>询价内容</w:t>
      </w:r>
      <w:bookmarkEnd w:id="12"/>
      <w:bookmarkEnd w:id="13"/>
    </w:p>
    <w:p w14:paraId="07DBFB5E">
      <w:pPr>
        <w:pStyle w:val="16"/>
        <w:bidi w:val="0"/>
        <w:outlineLvl w:val="1"/>
        <w:rPr>
          <w:lang w:val="en-US" w:eastAsia="zh-CN"/>
        </w:rPr>
      </w:pPr>
      <w:bookmarkStart w:id="14" w:name="_Toc3439"/>
      <w:bookmarkStart w:id="15" w:name="_Toc12378"/>
      <w:bookmarkStart w:id="16" w:name="_Toc20456_WPSOffice_Level2"/>
      <w:r>
        <w:rPr>
          <w:rFonts w:hint="eastAsia"/>
          <w:lang w:val="en-US" w:eastAsia="zh-CN"/>
        </w:rPr>
        <w:t>采购需求</w:t>
      </w:r>
      <w:bookmarkEnd w:id="14"/>
      <w:bookmarkEnd w:id="15"/>
      <w:bookmarkEnd w:id="16"/>
    </w:p>
    <w:p w14:paraId="1CD88EA3">
      <w:pPr>
        <w:pStyle w:val="15"/>
        <w:bidi w:val="0"/>
        <w:rPr>
          <w:rFonts w:hint="default"/>
          <w:lang w:val="en-US" w:eastAsia="zh-CN"/>
        </w:rPr>
      </w:pPr>
      <w:r>
        <w:rPr>
          <w:rFonts w:hint="eastAsia"/>
          <w:lang w:val="en-US" w:eastAsia="zh-CN"/>
        </w:rPr>
        <w:t>详见物资需求一览表</w:t>
      </w:r>
    </w:p>
    <w:p w14:paraId="0915B393">
      <w:pPr>
        <w:pStyle w:val="16"/>
        <w:bidi w:val="0"/>
        <w:outlineLvl w:val="1"/>
        <w:rPr>
          <w:lang w:val="en-US" w:eastAsia="zh-CN"/>
        </w:rPr>
      </w:pPr>
      <w:bookmarkStart w:id="17" w:name="_Toc5505"/>
      <w:bookmarkStart w:id="18" w:name="_Toc7138"/>
      <w:bookmarkStart w:id="19" w:name="_Toc10661_WPSOffice_Level2"/>
      <w:r>
        <w:rPr>
          <w:rFonts w:hint="eastAsia"/>
          <w:lang w:val="en-US" w:eastAsia="zh-CN"/>
        </w:rPr>
        <w:t>质量要求</w:t>
      </w:r>
      <w:bookmarkEnd w:id="17"/>
      <w:bookmarkEnd w:id="18"/>
      <w:bookmarkEnd w:id="19"/>
    </w:p>
    <w:p w14:paraId="598FC860">
      <w:pPr>
        <w:pStyle w:val="15"/>
        <w:bidi w:val="0"/>
        <w:rPr>
          <w:rFonts w:hint="eastAsia"/>
          <w:lang w:val="en-US" w:eastAsia="zh-CN"/>
        </w:rPr>
      </w:pPr>
      <w:r>
        <w:rPr>
          <w:rFonts w:hint="eastAsia"/>
          <w:lang w:val="en-US" w:eastAsia="zh-CN"/>
        </w:rPr>
        <w:t>询价物资除满足附件：物资需求一览表中相应质量标准外，还应符合以下要求：</w:t>
      </w:r>
    </w:p>
    <w:p w14:paraId="52D4B5EB">
      <w:pPr>
        <w:keepNext w:val="0"/>
        <w:keepLines w:val="0"/>
        <w:pageBreakBefore w:val="0"/>
        <w:widowControl w:val="0"/>
        <w:numPr>
          <w:ilvl w:val="-1"/>
          <w:numId w:val="0"/>
        </w:numPr>
        <w:kinsoku/>
        <w:wordWrap/>
        <w:overflowPunct/>
        <w:topLinePunct w:val="0"/>
        <w:autoSpaceDE/>
        <w:autoSpaceDN/>
        <w:bidi w:val="0"/>
        <w:adjustRightInd/>
        <w:snapToGrid/>
        <w:spacing w:before="100" w:after="100" w:line="400" w:lineRule="exact"/>
        <w:ind w:left="420" w:leftChars="200" w:firstLine="0" w:firstLineChars="0"/>
        <w:textAlignment w:val="auto"/>
        <w:rPr>
          <w:rFonts w:hint="eastAsia" w:ascii="宋体" w:hAnsi="宋体" w:eastAsia="宋体"/>
          <w:kern w:val="2"/>
          <w:sz w:val="21"/>
          <w:szCs w:val="21"/>
          <w:highlight w:val="none"/>
          <w:lang w:eastAsia="zh-CN"/>
        </w:rPr>
      </w:pPr>
      <w:r>
        <w:rPr>
          <w:rFonts w:hint="eastAsia" w:ascii="宋体" w:hAnsi="宋体"/>
          <w:sz w:val="21"/>
          <w:szCs w:val="21"/>
        </w:rPr>
        <w:t>（</w:t>
      </w:r>
      <w:r>
        <w:rPr>
          <w:rFonts w:hint="eastAsia" w:ascii="宋体" w:hAnsi="宋体"/>
          <w:sz w:val="21"/>
          <w:szCs w:val="21"/>
          <w:lang w:val="en-US" w:eastAsia="zh-CN"/>
        </w:rPr>
        <w:t>1</w:t>
      </w:r>
      <w:r>
        <w:rPr>
          <w:rFonts w:hint="eastAsia" w:ascii="宋体" w:hAnsi="宋体"/>
          <w:sz w:val="21"/>
          <w:szCs w:val="21"/>
        </w:rPr>
        <w:t>）</w:t>
      </w:r>
      <w:r>
        <w:rPr>
          <w:rFonts w:hint="eastAsia" w:ascii="宋体" w:hAnsi="宋体"/>
          <w:sz w:val="21"/>
          <w:szCs w:val="21"/>
          <w:highlight w:val="none"/>
        </w:rPr>
        <w:t>技术指标符合国家和行业最新技术标准、规范及买方的质量技术要求，必须接受买方对产品质量的监督、检查，同时满足业主及监理的相关要求。</w:t>
      </w:r>
    </w:p>
    <w:p w14:paraId="3390D3A7">
      <w:pPr>
        <w:spacing w:line="360" w:lineRule="auto"/>
        <w:ind w:firstLine="420" w:firstLineChars="200"/>
        <w:rPr>
          <w:rFonts w:ascii="仿宋_GB2312" w:eastAsia="仿宋_GB2312"/>
          <w:color w:val="000000"/>
          <w:sz w:val="21"/>
          <w:szCs w:val="21"/>
        </w:rPr>
      </w:pPr>
      <w:r>
        <w:rPr>
          <w:rFonts w:hint="eastAsia" w:ascii="宋体" w:hAnsi="宋体"/>
          <w:sz w:val="21"/>
          <w:szCs w:val="21"/>
        </w:rPr>
        <w:t>（</w:t>
      </w:r>
      <w:r>
        <w:rPr>
          <w:rFonts w:hint="eastAsia" w:ascii="宋体" w:hAnsi="宋体"/>
          <w:sz w:val="21"/>
          <w:szCs w:val="21"/>
          <w:lang w:val="en-US" w:eastAsia="zh-CN"/>
        </w:rPr>
        <w:t>2</w:t>
      </w:r>
      <w:r>
        <w:rPr>
          <w:rFonts w:hint="eastAsia" w:ascii="宋体" w:hAnsi="宋体"/>
          <w:sz w:val="21"/>
          <w:szCs w:val="21"/>
        </w:rPr>
        <w:t>）质保资料要求：质量保证书、出厂合格证、检测报告。</w:t>
      </w:r>
    </w:p>
    <w:p w14:paraId="41893115">
      <w:pPr>
        <w:pStyle w:val="15"/>
        <w:spacing w:line="360" w:lineRule="auto"/>
        <w:ind w:firstLine="480"/>
        <w:rPr>
          <w:rFonts w:hint="default" w:ascii="宋体" w:hAnsi="宋体"/>
          <w:sz w:val="21"/>
          <w:szCs w:val="21"/>
        </w:rPr>
      </w:pPr>
      <w:r>
        <w:rPr>
          <w:rFonts w:ascii="宋体" w:hAnsi="宋体"/>
          <w:sz w:val="21"/>
          <w:szCs w:val="21"/>
        </w:rPr>
        <w:t>（</w:t>
      </w:r>
      <w:r>
        <w:rPr>
          <w:rFonts w:hint="eastAsia" w:ascii="宋体" w:hAnsi="宋体"/>
          <w:sz w:val="21"/>
          <w:szCs w:val="21"/>
          <w:lang w:val="en-US" w:eastAsia="zh-CN"/>
        </w:rPr>
        <w:t>3</w:t>
      </w:r>
      <w:r>
        <w:rPr>
          <w:rFonts w:ascii="宋体" w:hAnsi="宋体"/>
          <w:sz w:val="21"/>
          <w:szCs w:val="21"/>
        </w:rPr>
        <w:t>）其它特殊要求：无。</w:t>
      </w:r>
    </w:p>
    <w:p w14:paraId="1E334FD1">
      <w:pPr>
        <w:pStyle w:val="16"/>
        <w:bidi w:val="0"/>
        <w:outlineLvl w:val="1"/>
        <w:rPr>
          <w:lang w:val="en-US" w:eastAsia="zh-CN"/>
        </w:rPr>
      </w:pPr>
      <w:bookmarkStart w:id="20" w:name="_Toc9776"/>
      <w:bookmarkStart w:id="21" w:name="_Toc5033"/>
      <w:r>
        <w:rPr>
          <w:rFonts w:hint="eastAsia"/>
          <w:lang w:val="en-US" w:eastAsia="zh-CN"/>
        </w:rPr>
        <w:t>交货要求</w:t>
      </w:r>
      <w:bookmarkEnd w:id="20"/>
      <w:bookmarkEnd w:id="21"/>
    </w:p>
    <w:p w14:paraId="173E8D1C">
      <w:pPr>
        <w:keepNext w:val="0"/>
        <w:keepLines w:val="0"/>
        <w:pageBreakBefore w:val="0"/>
        <w:widowControl/>
        <w:suppressLineNumbers w:val="0"/>
        <w:kinsoku/>
        <w:wordWrap/>
        <w:overflowPunct/>
        <w:topLinePunct w:val="0"/>
        <w:autoSpaceDE/>
        <w:autoSpaceDN/>
        <w:bidi w:val="0"/>
        <w:adjustRightInd/>
        <w:snapToGrid/>
        <w:spacing w:before="100" w:after="100" w:line="400" w:lineRule="exact"/>
        <w:ind w:firstLine="420" w:firstLineChars="200"/>
        <w:jc w:val="left"/>
        <w:textAlignment w:val="auto"/>
        <w:rPr>
          <w:rFonts w:hint="default" w:ascii="宋体" w:hAnsi="宋体"/>
          <w:b/>
          <w:bCs/>
          <w:sz w:val="21"/>
          <w:szCs w:val="21"/>
          <w:lang w:val="en-US"/>
        </w:rPr>
      </w:pPr>
      <w:r>
        <w:rPr>
          <w:rFonts w:ascii="宋体" w:hAnsi="宋体"/>
          <w:sz w:val="21"/>
          <w:szCs w:val="21"/>
        </w:rPr>
        <w:t>（1）交货地点：浙江省宁波市慈溪市滨海五路（中交二航局项目指定地点）</w:t>
      </w:r>
      <w:r>
        <w:rPr>
          <w:rFonts w:ascii="宋体" w:hAnsi="宋体"/>
          <w:b/>
          <w:bCs/>
          <w:sz w:val="21"/>
          <w:szCs w:val="21"/>
        </w:rPr>
        <w:t>。</w:t>
      </w:r>
      <w:r>
        <w:rPr>
          <w:rFonts w:hint="eastAsia" w:ascii="宋体" w:hAnsi="宋体"/>
          <w:b/>
          <w:bCs/>
          <w:sz w:val="21"/>
          <w:szCs w:val="21"/>
          <w:lang w:eastAsia="zh-CN"/>
        </w:rPr>
        <w:t>（</w:t>
      </w:r>
      <w:r>
        <w:rPr>
          <w:rFonts w:hint="eastAsia" w:ascii="宋体" w:hAnsi="宋体"/>
          <w:b/>
          <w:bCs/>
          <w:sz w:val="21"/>
          <w:szCs w:val="21"/>
          <w:lang w:val="en-US" w:eastAsia="zh-CN"/>
        </w:rPr>
        <w:t>货物需在此过磅，每车货物卸货地点两个以上，相隔距离二十公里左右，下午到货当天有可能会压车）（装货地点：</w:t>
      </w:r>
      <w:r>
        <w:rPr>
          <w:rFonts w:hint="eastAsia" w:ascii="宋体" w:hAnsi="宋体" w:eastAsia="宋体" w:cs="宋体"/>
          <w:color w:val="000000"/>
          <w:kern w:val="0"/>
          <w:sz w:val="20"/>
          <w:szCs w:val="20"/>
          <w:lang w:val="en-US" w:eastAsia="zh-CN" w:bidi="ar"/>
        </w:rPr>
        <w:t>安徽</w:t>
      </w:r>
      <w:r>
        <w:rPr>
          <w:rFonts w:hint="eastAsia" w:ascii="宋体" w:hAnsi="宋体" w:eastAsia="宋体" w:cs="宋体"/>
          <w:color w:val="000000"/>
          <w:kern w:val="0"/>
          <w:sz w:val="21"/>
          <w:szCs w:val="21"/>
          <w:lang w:val="en-US" w:eastAsia="zh-CN" w:bidi="ar"/>
        </w:rPr>
        <w:t>省马鞍山市当涂县江心洲联合村中交 二航局巢马项目部）</w:t>
      </w:r>
    </w:p>
    <w:p w14:paraId="0E1FDDC6">
      <w:pPr>
        <w:pStyle w:val="15"/>
        <w:keepNext w:val="0"/>
        <w:keepLines w:val="0"/>
        <w:pageBreakBefore w:val="0"/>
        <w:kinsoku/>
        <w:wordWrap/>
        <w:overflowPunct/>
        <w:topLinePunct w:val="0"/>
        <w:autoSpaceDE/>
        <w:autoSpaceDN/>
        <w:bidi w:val="0"/>
        <w:adjustRightInd/>
        <w:snapToGrid/>
        <w:spacing w:before="100" w:after="100" w:line="400" w:lineRule="exact"/>
        <w:ind w:firstLine="420" w:firstLineChars="200"/>
        <w:textAlignment w:val="auto"/>
        <w:rPr>
          <w:rFonts w:hint="default" w:ascii="宋体" w:hAnsi="宋体"/>
          <w:b/>
          <w:bCs/>
          <w:sz w:val="21"/>
          <w:szCs w:val="21"/>
        </w:rPr>
      </w:pPr>
      <w:r>
        <w:rPr>
          <w:rFonts w:ascii="宋体" w:hAnsi="宋体"/>
          <w:sz w:val="21"/>
          <w:szCs w:val="21"/>
        </w:rPr>
        <w:t>（2）</w:t>
      </w:r>
      <w:r>
        <w:rPr>
          <w:rFonts w:ascii="宋体" w:hAnsi="宋体"/>
          <w:b/>
          <w:bCs/>
          <w:sz w:val="21"/>
          <w:szCs w:val="21"/>
        </w:rPr>
        <w:t>交货计划：202</w:t>
      </w:r>
      <w:r>
        <w:rPr>
          <w:rFonts w:hint="eastAsia" w:ascii="宋体" w:hAnsi="宋体"/>
          <w:b/>
          <w:bCs/>
          <w:sz w:val="21"/>
          <w:szCs w:val="21"/>
          <w:lang w:val="en-US" w:eastAsia="zh-CN"/>
        </w:rPr>
        <w:t>5</w:t>
      </w:r>
      <w:r>
        <w:rPr>
          <w:rFonts w:ascii="宋体" w:hAnsi="宋体"/>
          <w:b/>
          <w:bCs/>
          <w:sz w:val="21"/>
          <w:szCs w:val="21"/>
        </w:rPr>
        <w:t>年</w:t>
      </w:r>
      <w:r>
        <w:rPr>
          <w:rFonts w:hint="eastAsia" w:ascii="宋体" w:hAnsi="宋体"/>
          <w:b/>
          <w:bCs/>
          <w:sz w:val="21"/>
          <w:szCs w:val="21"/>
          <w:lang w:val="en-US" w:eastAsia="zh-CN"/>
        </w:rPr>
        <w:t>8</w:t>
      </w:r>
      <w:r>
        <w:rPr>
          <w:rFonts w:ascii="宋体" w:hAnsi="宋体"/>
          <w:b/>
          <w:bCs/>
          <w:sz w:val="21"/>
          <w:szCs w:val="21"/>
        </w:rPr>
        <w:t>月,</w:t>
      </w:r>
      <w:r>
        <w:rPr>
          <w:rFonts w:hint="eastAsia" w:ascii="宋体" w:hAnsi="宋体"/>
          <w:b/>
          <w:bCs/>
          <w:sz w:val="21"/>
          <w:szCs w:val="21"/>
          <w:lang w:val="en-US" w:eastAsia="zh-CN"/>
        </w:rPr>
        <w:t>分批次</w:t>
      </w:r>
      <w:r>
        <w:rPr>
          <w:rFonts w:ascii="宋体" w:hAnsi="宋体"/>
          <w:b/>
          <w:bCs/>
          <w:sz w:val="21"/>
          <w:szCs w:val="21"/>
        </w:rPr>
        <w:t>交货</w:t>
      </w:r>
    </w:p>
    <w:p w14:paraId="63791D16">
      <w:pPr>
        <w:pStyle w:val="15"/>
        <w:ind w:firstLine="480"/>
        <w:rPr>
          <w:rFonts w:hint="default" w:ascii="宋体" w:hAnsi="宋体"/>
          <w:sz w:val="21"/>
          <w:szCs w:val="21"/>
        </w:rPr>
      </w:pPr>
      <w:r>
        <w:rPr>
          <w:rFonts w:ascii="宋体" w:hAnsi="宋体"/>
          <w:sz w:val="21"/>
          <w:szCs w:val="21"/>
        </w:rPr>
        <w:t>（3）其它交货要求：</w:t>
      </w:r>
      <w:r>
        <w:rPr>
          <w:rFonts w:ascii="宋体" w:hAnsi="宋体"/>
          <w:b/>
          <w:bCs/>
          <w:sz w:val="21"/>
          <w:szCs w:val="21"/>
        </w:rPr>
        <w:t>无</w:t>
      </w:r>
      <w:r>
        <w:rPr>
          <w:rFonts w:ascii="宋体" w:hAnsi="宋体"/>
          <w:sz w:val="21"/>
          <w:szCs w:val="21"/>
        </w:rPr>
        <w:t xml:space="preserve"> 。</w:t>
      </w:r>
    </w:p>
    <w:p w14:paraId="7597FF6F">
      <w:pPr>
        <w:widowControl w:val="0"/>
        <w:numPr>
          <w:ilvl w:val="1"/>
          <w:numId w:val="1"/>
        </w:numPr>
        <w:bidi w:val="0"/>
        <w:spacing w:before="100" w:after="100" w:line="400" w:lineRule="exact"/>
        <w:ind w:firstLine="422" w:firstLineChars="200"/>
        <w:jc w:val="both"/>
        <w:outlineLvl w:val="1"/>
        <w:rPr>
          <w:rFonts w:hint="default" w:ascii="Times New Roman" w:hAnsi="Times New Roman" w:eastAsia="宋体" w:cs="Times New Roman"/>
          <w:b/>
          <w:kern w:val="2"/>
          <w:sz w:val="21"/>
          <w:szCs w:val="24"/>
          <w:lang w:val="en-US" w:eastAsia="zh-CN" w:bidi="ar-SA"/>
        </w:rPr>
      </w:pPr>
      <w:bookmarkStart w:id="22" w:name="_Toc1095"/>
      <w:bookmarkStart w:id="23" w:name="_Toc17934"/>
      <w:r>
        <w:rPr>
          <w:rFonts w:hint="eastAsia" w:ascii="Times New Roman" w:hAnsi="Times New Roman" w:eastAsia="宋体" w:cs="Times New Roman"/>
          <w:b/>
          <w:kern w:val="2"/>
          <w:sz w:val="21"/>
          <w:szCs w:val="24"/>
          <w:lang w:val="en-US" w:eastAsia="zh-CN" w:bidi="ar-SA"/>
        </w:rPr>
        <w:t>计量方式</w:t>
      </w:r>
      <w:bookmarkEnd w:id="22"/>
      <w:bookmarkEnd w:id="23"/>
    </w:p>
    <w:p w14:paraId="7615A369">
      <w:pPr>
        <w:numPr>
          <w:ilvl w:val="1"/>
          <w:numId w:val="0"/>
        </w:numPr>
        <w:spacing w:before="100" w:after="100" w:line="400" w:lineRule="exact"/>
        <w:ind w:firstLine="480" w:firstLineChars="200"/>
        <w:rPr>
          <w:rFonts w:ascii="宋体" w:hAnsi="宋体"/>
          <w:sz w:val="24"/>
          <w:szCs w:val="22"/>
        </w:rPr>
      </w:pPr>
      <w:r>
        <w:rPr>
          <w:rFonts w:hint="eastAsia" w:ascii="宋体" w:hAnsi="宋体"/>
          <w:sz w:val="24"/>
          <w:szCs w:val="22"/>
        </w:rPr>
        <w:t>物资需求一览表中的物资的计量方式为</w:t>
      </w:r>
      <w:r>
        <w:rPr>
          <w:rFonts w:hint="eastAsia" w:ascii="宋体" w:hAnsi="宋体"/>
          <w:b/>
          <w:bCs/>
          <w:sz w:val="24"/>
          <w:szCs w:val="22"/>
          <w:u w:val="single"/>
        </w:rPr>
        <w:t>验收合格后，</w:t>
      </w:r>
      <w:r>
        <w:rPr>
          <w:rFonts w:hint="eastAsia" w:ascii="宋体" w:hAnsi="宋体"/>
          <w:b/>
          <w:bCs/>
          <w:sz w:val="24"/>
          <w:szCs w:val="22"/>
          <w:u w:val="single"/>
          <w:lang w:val="en-US" w:eastAsia="zh-CN"/>
        </w:rPr>
        <w:t>按辆</w:t>
      </w:r>
      <w:r>
        <w:rPr>
          <w:rFonts w:hint="eastAsia" w:ascii="宋体" w:hAnsi="宋体"/>
          <w:b/>
          <w:bCs/>
          <w:sz w:val="24"/>
          <w:szCs w:val="22"/>
          <w:u w:val="single"/>
        </w:rPr>
        <w:t>计量</w:t>
      </w:r>
      <w:r>
        <w:rPr>
          <w:rFonts w:hint="eastAsia" w:ascii="宋体" w:hAnsi="宋体"/>
          <w:sz w:val="24"/>
          <w:szCs w:val="22"/>
        </w:rPr>
        <w:t>。</w:t>
      </w:r>
    </w:p>
    <w:p w14:paraId="758D4FD1">
      <w:pPr>
        <w:pStyle w:val="14"/>
        <w:bidi w:val="0"/>
        <w:outlineLvl w:val="0"/>
        <w:rPr>
          <w:lang w:val="en-US" w:eastAsia="zh-CN"/>
        </w:rPr>
      </w:pPr>
      <w:bookmarkStart w:id="24" w:name="_Toc6258"/>
      <w:bookmarkStart w:id="25" w:name="_Toc2033"/>
      <w:r>
        <w:rPr>
          <w:rFonts w:hint="eastAsia"/>
          <w:lang w:val="en-US" w:eastAsia="zh-CN"/>
        </w:rPr>
        <w:t>响应人须知</w:t>
      </w:r>
      <w:bookmarkEnd w:id="24"/>
      <w:bookmarkEnd w:id="25"/>
    </w:p>
    <w:p w14:paraId="11FF1CD8">
      <w:pPr>
        <w:pStyle w:val="16"/>
        <w:bidi w:val="0"/>
        <w:outlineLvl w:val="1"/>
        <w:rPr>
          <w:rFonts w:hint="eastAsia"/>
          <w:lang w:val="en-US" w:eastAsia="zh-CN"/>
        </w:rPr>
      </w:pPr>
      <w:bookmarkStart w:id="26" w:name="_Toc21496"/>
      <w:bookmarkStart w:id="27" w:name="_Toc9302"/>
      <w:r>
        <w:rPr>
          <w:rFonts w:hint="eastAsia"/>
          <w:lang w:val="en-US" w:eastAsia="zh-CN"/>
        </w:rPr>
        <w:t>包件划分</w:t>
      </w:r>
      <w:bookmarkEnd w:id="26"/>
      <w:bookmarkEnd w:id="27"/>
    </w:p>
    <w:p w14:paraId="526F1E57">
      <w:pPr>
        <w:pStyle w:val="15"/>
        <w:bidi w:val="0"/>
        <w:rPr>
          <w:rFonts w:hint="eastAsia"/>
          <w:lang w:val="en-US" w:eastAsia="zh-CN"/>
        </w:rPr>
      </w:pPr>
      <w:r>
        <w:rPr>
          <w:rFonts w:hint="eastAsia"/>
          <w:lang w:val="en-US" w:eastAsia="zh-CN"/>
        </w:rPr>
        <w:t>本次询价是/否划分包件。包件数量：个，包件划分详细情况见物资需求一览表。</w:t>
      </w:r>
    </w:p>
    <w:p w14:paraId="5B2F6774">
      <w:pPr>
        <w:pStyle w:val="16"/>
        <w:bidi w:val="0"/>
        <w:outlineLvl w:val="1"/>
        <w:rPr>
          <w:lang w:val="en-US" w:eastAsia="zh-CN"/>
        </w:rPr>
      </w:pPr>
      <w:bookmarkStart w:id="28" w:name="_Toc5482"/>
      <w:bookmarkStart w:id="29" w:name="_Toc31493"/>
      <w:r>
        <w:rPr>
          <w:rFonts w:hint="eastAsia"/>
          <w:lang w:val="en-US" w:eastAsia="zh-CN"/>
        </w:rPr>
        <w:t>支付信息</w:t>
      </w:r>
      <w:bookmarkEnd w:id="28"/>
      <w:bookmarkEnd w:id="29"/>
    </w:p>
    <w:p w14:paraId="1C09EEB3">
      <w:pPr>
        <w:pStyle w:val="15"/>
        <w:bidi w:val="0"/>
        <w:rPr>
          <w:rFonts w:hint="eastAsia"/>
          <w:lang w:val="en-US" w:eastAsia="zh-CN"/>
        </w:rPr>
      </w:pPr>
      <w:r>
        <w:rPr>
          <w:rFonts w:hint="eastAsia"/>
          <w:lang w:val="en-US" w:eastAsia="zh-CN"/>
        </w:rPr>
        <w:t>除采取预付款支付方式外，支付的前提包含：货物经采购人初步验收合格，已提供符合采购人要求的质保资料和货物发票。</w:t>
      </w:r>
    </w:p>
    <w:p w14:paraId="45B65082">
      <w:pPr>
        <w:pStyle w:val="15"/>
        <w:bidi w:val="0"/>
        <w:outlineLvl w:val="9"/>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本次询价采购</w:t>
      </w:r>
      <w:r>
        <w:rPr>
          <w:rFonts w:hint="eastAsia" w:eastAsia="宋体"/>
          <w:lang w:val="en-US" w:eastAsia="zh-CN"/>
        </w:rPr>
        <w:t>选择</w:t>
      </w:r>
      <w:r>
        <w:rPr>
          <w:rFonts w:hint="eastAsia" w:ascii="Times New Roman" w:hAnsi="Times New Roman" w:eastAsia="宋体" w:cs="Times New Roman"/>
          <w:kern w:val="2"/>
          <w:sz w:val="21"/>
          <w:szCs w:val="24"/>
          <w:lang w:val="en-US" w:eastAsia="zh-CN" w:bidi="ar-SA"/>
        </w:rPr>
        <w:t>以下第（1）种支付方式：</w:t>
      </w:r>
    </w:p>
    <w:p w14:paraId="0477E4B9">
      <w:pPr>
        <w:pStyle w:val="15"/>
        <w:bidi w:val="0"/>
        <w:ind w:firstLine="480"/>
        <w:rPr>
          <w:rFonts w:hint="default"/>
          <w:lang w:val="en-US" w:eastAsia="zh-CN"/>
        </w:rPr>
      </w:pPr>
      <w:r>
        <w:rPr>
          <w:rFonts w:hint="eastAsia"/>
          <w:lang w:val="en-US" w:eastAsia="zh-CN"/>
        </w:rPr>
        <w:t>（1）</w:t>
      </w:r>
      <w:r>
        <w:rPr>
          <w:rFonts w:ascii="宋体" w:hAnsi="宋体"/>
          <w:sz w:val="24"/>
          <w:szCs w:val="22"/>
        </w:rPr>
        <w:t>结算后一定期限内付款方式：结算周期为：</w:t>
      </w:r>
      <w:r>
        <w:rPr>
          <w:rFonts w:ascii="宋体" w:hAnsi="宋体"/>
          <w:b/>
          <w:bCs/>
          <w:sz w:val="24"/>
          <w:szCs w:val="22"/>
          <w:u w:val="single"/>
        </w:rPr>
        <w:t>上月16日至本月15日</w:t>
      </w:r>
      <w:r>
        <w:rPr>
          <w:rFonts w:ascii="宋体" w:hAnsi="宋体"/>
          <w:sz w:val="24"/>
          <w:szCs w:val="22"/>
        </w:rPr>
        <w:t>为一个结算周期，结算总额的3</w:t>
      </w:r>
      <w:r>
        <w:rPr>
          <w:rFonts w:ascii="宋体" w:hAnsi="宋体"/>
          <w:b/>
          <w:bCs/>
          <w:sz w:val="24"/>
          <w:szCs w:val="22"/>
          <w:u w:val="single"/>
        </w:rPr>
        <w:t>%</w:t>
      </w:r>
      <w:r>
        <w:rPr>
          <w:rFonts w:ascii="宋体" w:hAnsi="宋体"/>
          <w:sz w:val="24"/>
          <w:szCs w:val="22"/>
        </w:rPr>
        <w:t>为质量保证金，其余为应付款。</w:t>
      </w:r>
    </w:p>
    <w:p w14:paraId="560C2E29">
      <w:pPr>
        <w:pStyle w:val="16"/>
        <w:bidi w:val="0"/>
        <w:outlineLvl w:val="1"/>
        <w:rPr>
          <w:rFonts w:hint="eastAsia"/>
          <w:lang w:val="en-US" w:eastAsia="zh-CN"/>
        </w:rPr>
      </w:pPr>
      <w:bookmarkStart w:id="30" w:name="_Toc31253"/>
      <w:bookmarkStart w:id="31" w:name="_Toc25587"/>
      <w:r>
        <w:rPr>
          <w:rFonts w:hint="eastAsia"/>
          <w:lang w:val="en-US" w:eastAsia="zh-CN"/>
        </w:rPr>
        <w:t>响应保证金</w:t>
      </w:r>
      <w:bookmarkEnd w:id="30"/>
      <w:bookmarkEnd w:id="31"/>
    </w:p>
    <w:p w14:paraId="6563D99B">
      <w:pPr>
        <w:pStyle w:val="15"/>
        <w:ind w:firstLine="480"/>
        <w:rPr>
          <w:rFonts w:hint="default" w:ascii="宋体" w:hAnsi="宋体"/>
          <w:sz w:val="24"/>
          <w:szCs w:val="22"/>
        </w:rPr>
      </w:pPr>
      <w:r>
        <w:rPr>
          <w:rFonts w:ascii="宋体" w:hAnsi="宋体"/>
          <w:sz w:val="24"/>
          <w:szCs w:val="22"/>
        </w:rPr>
        <w:t>无响应保证金。</w:t>
      </w:r>
    </w:p>
    <w:p w14:paraId="53AA623D">
      <w:pPr>
        <w:pStyle w:val="16"/>
        <w:bidi w:val="0"/>
        <w:outlineLvl w:val="1"/>
        <w:rPr>
          <w:rFonts w:hint="default"/>
          <w:lang w:val="en-US" w:eastAsia="zh-CN"/>
        </w:rPr>
      </w:pPr>
      <w:bookmarkStart w:id="32" w:name="_Toc3609"/>
      <w:bookmarkStart w:id="33" w:name="_Toc17486"/>
      <w:r>
        <w:rPr>
          <w:rFonts w:hint="default"/>
          <w:lang w:val="en-US" w:eastAsia="zh-CN"/>
        </w:rPr>
        <w:t>报价须知</w:t>
      </w:r>
      <w:bookmarkEnd w:id="32"/>
      <w:bookmarkEnd w:id="33"/>
    </w:p>
    <w:p w14:paraId="554142FA">
      <w:pPr>
        <w:pStyle w:val="15"/>
        <w:bidi w:val="0"/>
        <w:rPr>
          <w:rFonts w:hint="default"/>
          <w:lang w:val="en-US" w:eastAsia="zh-CN"/>
        </w:rPr>
      </w:pPr>
      <w:r>
        <w:rPr>
          <w:rFonts w:hint="default"/>
          <w:lang w:val="en-US" w:eastAsia="zh-CN"/>
        </w:rPr>
        <w:t>响应截止时点：凡有意参与者，请于（2025年</w:t>
      </w:r>
      <w:r>
        <w:rPr>
          <w:rFonts w:hint="eastAsia"/>
          <w:lang w:val="en-US" w:eastAsia="zh-CN"/>
        </w:rPr>
        <w:t>7</w:t>
      </w:r>
      <w:r>
        <w:rPr>
          <w:rFonts w:hint="default"/>
          <w:lang w:val="en-US" w:eastAsia="zh-CN"/>
        </w:rPr>
        <w:t>月</w:t>
      </w:r>
      <w:r>
        <w:rPr>
          <w:rFonts w:hint="eastAsia"/>
          <w:lang w:val="en-US" w:eastAsia="zh-CN"/>
        </w:rPr>
        <w:t>24</w:t>
      </w:r>
      <w:r>
        <w:rPr>
          <w:rFonts w:hint="default"/>
          <w:lang w:val="en-US" w:eastAsia="zh-CN"/>
        </w:rPr>
        <w:t>日）时至（2025年</w:t>
      </w:r>
      <w:r>
        <w:rPr>
          <w:rFonts w:hint="eastAsia"/>
          <w:lang w:val="en-US" w:eastAsia="zh-CN"/>
        </w:rPr>
        <w:t>7</w:t>
      </w:r>
      <w:r>
        <w:rPr>
          <w:rFonts w:hint="default"/>
          <w:lang w:val="en-US" w:eastAsia="zh-CN"/>
        </w:rPr>
        <w:t>月</w:t>
      </w:r>
      <w:r>
        <w:rPr>
          <w:rFonts w:hint="eastAsia"/>
          <w:lang w:val="en-US" w:eastAsia="zh-CN"/>
        </w:rPr>
        <w:t>27</w:t>
      </w:r>
      <w:r>
        <w:rPr>
          <w:rFonts w:hint="default"/>
          <w:lang w:val="en-US" w:eastAsia="zh-CN"/>
        </w:rPr>
        <w:t>日）</w:t>
      </w:r>
      <w:r>
        <w:rPr>
          <w:rFonts w:hint="eastAsia"/>
          <w:lang w:val="en-US" w:eastAsia="zh-CN"/>
        </w:rPr>
        <w:t>10：00</w:t>
      </w:r>
      <w:r>
        <w:rPr>
          <w:rFonts w:hint="default"/>
          <w:lang w:val="en-US" w:eastAsia="zh-CN"/>
        </w:rPr>
        <w:t>时（北京时间，下同），登录中国交建物资采购管理信息系统（网址：</w:t>
      </w:r>
      <w:r>
        <w:rPr>
          <w:rFonts w:hint="default"/>
          <w:lang w:val="en-US" w:eastAsia="zh-CN"/>
        </w:rPr>
        <w:fldChar w:fldCharType="begin"/>
      </w:r>
      <w:r>
        <w:rPr>
          <w:rFonts w:hint="default"/>
          <w:lang w:val="en-US" w:eastAsia="zh-CN"/>
        </w:rPr>
        <w:instrText xml:space="preserve"> HYPERLINK "http://ec.ccccltd.cn/PMS/" </w:instrText>
      </w:r>
      <w:r>
        <w:rPr>
          <w:rFonts w:hint="default"/>
          <w:lang w:val="en-US" w:eastAsia="zh-CN"/>
        </w:rPr>
        <w:fldChar w:fldCharType="separate"/>
      </w:r>
      <w:r>
        <w:rPr>
          <w:rFonts w:hint="default"/>
          <w:lang w:val="en-US" w:eastAsia="zh-CN"/>
        </w:rPr>
        <w:t>http://ec.ccccltd.cn/PMS/</w:t>
      </w:r>
      <w:r>
        <w:rPr>
          <w:rFonts w:hint="default"/>
          <w:lang w:val="en-US" w:eastAsia="zh-CN"/>
        </w:rPr>
        <w:fldChar w:fldCharType="end"/>
      </w:r>
      <w:r>
        <w:rPr>
          <w:rFonts w:hint="default"/>
          <w:lang w:val="en-US" w:eastAsia="zh-CN"/>
        </w:rPr>
        <w:t>）线上报价，并同步以附件形式提供纸质版响应文件。</w:t>
      </w:r>
    </w:p>
    <w:p w14:paraId="66E76358">
      <w:pPr>
        <w:pStyle w:val="15"/>
        <w:bidi w:val="0"/>
        <w:rPr>
          <w:rFonts w:hint="default"/>
          <w:lang w:val="en-US" w:eastAsia="zh-CN"/>
        </w:rPr>
      </w:pPr>
      <w:r>
        <w:rPr>
          <w:rFonts w:hint="default"/>
          <w:lang w:val="en-US" w:eastAsia="zh-CN"/>
        </w:rPr>
        <w:t>逾期未</w:t>
      </w:r>
      <w:r>
        <w:rPr>
          <w:rFonts w:hint="eastAsia"/>
          <w:lang w:val="en-US" w:eastAsia="zh-CN"/>
        </w:rPr>
        <w:t>参与报价或未</w:t>
      </w:r>
      <w:r>
        <w:rPr>
          <w:rFonts w:hint="default"/>
          <w:lang w:val="en-US" w:eastAsia="zh-CN"/>
        </w:rPr>
        <w:t>上传成功</w:t>
      </w:r>
      <w:r>
        <w:rPr>
          <w:rFonts w:hint="eastAsia"/>
          <w:lang w:val="en-US" w:eastAsia="zh-CN"/>
        </w:rPr>
        <w:t>响应</w:t>
      </w:r>
      <w:r>
        <w:rPr>
          <w:rFonts w:hint="default"/>
          <w:lang w:val="en-US" w:eastAsia="zh-CN"/>
        </w:rPr>
        <w:t>文件，</w:t>
      </w:r>
      <w:r>
        <w:rPr>
          <w:rFonts w:hint="eastAsia"/>
          <w:lang w:val="en-US" w:eastAsia="zh-CN"/>
        </w:rPr>
        <w:t>询价采购</w:t>
      </w:r>
      <w:r>
        <w:rPr>
          <w:rFonts w:hint="default"/>
          <w:lang w:val="en-US" w:eastAsia="zh-CN"/>
        </w:rPr>
        <w:t>人不予受理。</w:t>
      </w:r>
    </w:p>
    <w:p w14:paraId="40F9EF92">
      <w:pPr>
        <w:pStyle w:val="14"/>
        <w:bidi w:val="0"/>
        <w:outlineLvl w:val="0"/>
        <w:rPr>
          <w:rFonts w:hint="default"/>
          <w:lang w:val="en-US" w:eastAsia="zh-CN"/>
        </w:rPr>
      </w:pPr>
      <w:bookmarkStart w:id="34" w:name="_Toc9037"/>
      <w:bookmarkStart w:id="35" w:name="_Toc23846"/>
      <w:r>
        <w:rPr>
          <w:rFonts w:hint="eastAsia"/>
          <w:lang w:val="en-US" w:eastAsia="zh-CN"/>
        </w:rPr>
        <w:t>响应文件</w:t>
      </w:r>
      <w:bookmarkEnd w:id="34"/>
      <w:bookmarkEnd w:id="35"/>
    </w:p>
    <w:p w14:paraId="31763BFE">
      <w:pPr>
        <w:pStyle w:val="16"/>
        <w:bidi w:val="0"/>
        <w:outlineLvl w:val="1"/>
        <w:rPr>
          <w:rFonts w:hint="eastAsia"/>
          <w:lang w:val="en-US" w:eastAsia="zh-CN"/>
        </w:rPr>
      </w:pPr>
      <w:bookmarkStart w:id="36" w:name="_Toc8556"/>
      <w:bookmarkStart w:id="37" w:name="_Toc19338"/>
      <w:r>
        <w:rPr>
          <w:rFonts w:hint="eastAsia"/>
          <w:lang w:val="en-US" w:eastAsia="zh-CN"/>
        </w:rPr>
        <w:t>响应文件应包含的内容</w:t>
      </w:r>
      <w:bookmarkEnd w:id="36"/>
      <w:bookmarkEnd w:id="37"/>
    </w:p>
    <w:p w14:paraId="4134B7E2">
      <w:pPr>
        <w:pStyle w:val="15"/>
        <w:bidi w:val="0"/>
        <w:rPr>
          <w:rFonts w:hint="eastAsia"/>
          <w:lang w:val="en-US" w:eastAsia="zh-CN"/>
        </w:rPr>
      </w:pPr>
      <w:r>
        <w:rPr>
          <w:rFonts w:hint="eastAsia"/>
          <w:lang w:val="en-US" w:eastAsia="zh-CN"/>
        </w:rPr>
        <w:t>（1）响应函；</w:t>
      </w:r>
    </w:p>
    <w:p w14:paraId="56585DFD">
      <w:pPr>
        <w:pStyle w:val="15"/>
        <w:bidi w:val="0"/>
        <w:rPr>
          <w:rFonts w:hint="eastAsia"/>
          <w:lang w:val="en-US" w:eastAsia="zh-CN"/>
        </w:rPr>
      </w:pPr>
      <w:r>
        <w:rPr>
          <w:rFonts w:hint="eastAsia"/>
          <w:lang w:val="en-US" w:eastAsia="zh-CN"/>
        </w:rPr>
        <w:t>（2）法定代表人身份证明及授权委托书；</w:t>
      </w:r>
    </w:p>
    <w:p w14:paraId="6069A6D4">
      <w:pPr>
        <w:pStyle w:val="15"/>
        <w:bidi w:val="0"/>
        <w:rPr>
          <w:rFonts w:hint="eastAsia"/>
          <w:lang w:val="en-US" w:eastAsia="zh-CN"/>
        </w:rPr>
      </w:pPr>
      <w:r>
        <w:rPr>
          <w:rFonts w:hint="eastAsia"/>
          <w:lang w:val="en-US" w:eastAsia="zh-CN"/>
        </w:rPr>
        <w:t>（3）响应保证金缴纳凭证；</w:t>
      </w:r>
    </w:p>
    <w:p w14:paraId="14172FF2">
      <w:pPr>
        <w:pStyle w:val="15"/>
        <w:bidi w:val="0"/>
        <w:rPr>
          <w:rFonts w:hint="eastAsia"/>
          <w:lang w:val="en-US" w:eastAsia="zh-CN"/>
        </w:rPr>
      </w:pPr>
      <w:r>
        <w:rPr>
          <w:rFonts w:hint="eastAsia"/>
          <w:lang w:val="en-US" w:eastAsia="zh-CN"/>
        </w:rPr>
        <w:t>（4）报价资料；</w:t>
      </w:r>
    </w:p>
    <w:p w14:paraId="27D3933E">
      <w:pPr>
        <w:pStyle w:val="15"/>
        <w:bidi w:val="0"/>
        <w:rPr>
          <w:rFonts w:hint="eastAsia"/>
          <w:lang w:val="en-US" w:eastAsia="zh-CN"/>
        </w:rPr>
      </w:pPr>
      <w:r>
        <w:rPr>
          <w:rFonts w:hint="eastAsia"/>
          <w:lang w:val="en-US" w:eastAsia="zh-CN"/>
        </w:rPr>
        <w:t>（5）其它资料。</w:t>
      </w:r>
    </w:p>
    <w:p w14:paraId="1BD48AD6">
      <w:pPr>
        <w:pStyle w:val="16"/>
        <w:bidi w:val="0"/>
        <w:outlineLvl w:val="1"/>
        <w:rPr>
          <w:rFonts w:hint="eastAsia"/>
          <w:lang w:val="en-US" w:eastAsia="zh-CN"/>
        </w:rPr>
      </w:pPr>
      <w:bookmarkStart w:id="38" w:name="_Toc14151"/>
      <w:bookmarkStart w:id="39" w:name="_Toc17352"/>
      <w:r>
        <w:rPr>
          <w:rFonts w:hint="eastAsia"/>
          <w:lang w:val="en-US" w:eastAsia="zh-CN"/>
        </w:rPr>
        <w:t>格式及编制要求</w:t>
      </w:r>
      <w:bookmarkEnd w:id="38"/>
      <w:bookmarkEnd w:id="39"/>
    </w:p>
    <w:p w14:paraId="37F44141">
      <w:pPr>
        <w:pStyle w:val="15"/>
        <w:bidi w:val="0"/>
        <w:rPr>
          <w:rFonts w:hint="eastAsia"/>
          <w:lang w:val="en-US" w:eastAsia="zh-CN"/>
        </w:rPr>
      </w:pPr>
      <w:r>
        <w:rPr>
          <w:rFonts w:hint="eastAsia"/>
          <w:lang w:val="en-US" w:eastAsia="zh-CN"/>
        </w:rPr>
        <w:t>响应文件应按第二章“响应文件”格式进行编制，版式用A4纸（附图、附表除外），文字用中文简体。所有文字、图表必须清晰可辨。响应文件应按4.1“响应文件应包含的内容”的顺序，连续页码进行编制。</w:t>
      </w:r>
    </w:p>
    <w:p w14:paraId="2D01CA5D">
      <w:pPr>
        <w:pStyle w:val="15"/>
        <w:bidi w:val="0"/>
        <w:rPr>
          <w:rFonts w:hint="eastAsia"/>
          <w:lang w:val="en-US" w:eastAsia="zh-CN"/>
        </w:rPr>
      </w:pPr>
      <w:r>
        <w:rPr>
          <w:rFonts w:hint="eastAsia"/>
          <w:lang w:val="en-US" w:eastAsia="zh-CN"/>
        </w:rPr>
        <w:t>响应文件应对交货要求、响应有效期、技术标准和要求、询价内容等作出实质性响应。</w:t>
      </w:r>
    </w:p>
    <w:p w14:paraId="13BC7F8F">
      <w:pPr>
        <w:pStyle w:val="15"/>
        <w:bidi w:val="0"/>
        <w:rPr>
          <w:rFonts w:hint="eastAsia"/>
          <w:lang w:val="en-US" w:eastAsia="zh-CN"/>
        </w:rPr>
      </w:pPr>
      <w:r>
        <w:rPr>
          <w:rFonts w:hint="eastAsia"/>
          <w:lang w:val="en-US" w:eastAsia="zh-CN"/>
        </w:rPr>
        <w:t>响应文件应尽量避免涂改、行间插字或删除。如果出现上述情况，改动之处应加盖单位章或由响应人的法定代表人或其授权的代理人签字确认。</w:t>
      </w:r>
    </w:p>
    <w:p w14:paraId="65322C59">
      <w:pPr>
        <w:pStyle w:val="15"/>
        <w:bidi w:val="0"/>
        <w:rPr>
          <w:rFonts w:hint="eastAsia"/>
          <w:lang w:val="en-US" w:eastAsia="zh-CN"/>
        </w:rPr>
      </w:pPr>
      <w:r>
        <w:rPr>
          <w:rFonts w:hint="eastAsia"/>
          <w:lang w:val="en-US" w:eastAsia="zh-CN"/>
        </w:rPr>
        <w:t>响应文件经签字盖章后彩色扫描并制作成压缩包或响应文件经电子签名并加盖单位章后制作成压缩包。纸质版响应文件包含PDF版本响应文件、EXCEL或WPS版本询价物资报价表。</w:t>
      </w:r>
    </w:p>
    <w:p w14:paraId="15086B70">
      <w:pPr>
        <w:pStyle w:val="14"/>
        <w:bidi w:val="0"/>
        <w:outlineLvl w:val="0"/>
        <w:rPr>
          <w:lang w:val="en-US" w:eastAsia="zh-CN"/>
        </w:rPr>
      </w:pPr>
      <w:bookmarkStart w:id="40" w:name="_Toc17592"/>
      <w:bookmarkStart w:id="41" w:name="_Toc27202"/>
      <w:r>
        <w:rPr>
          <w:rFonts w:hint="eastAsia"/>
          <w:lang w:val="en-US" w:eastAsia="zh-CN"/>
        </w:rPr>
        <w:t>响应有效期</w:t>
      </w:r>
      <w:bookmarkEnd w:id="40"/>
      <w:bookmarkEnd w:id="41"/>
    </w:p>
    <w:p w14:paraId="171D0EA1">
      <w:pPr>
        <w:pStyle w:val="15"/>
        <w:bidi w:val="0"/>
        <w:rPr>
          <w:lang w:val="en-US" w:eastAsia="zh-CN"/>
        </w:rPr>
      </w:pPr>
      <w:r>
        <w:rPr>
          <w:rFonts w:hint="eastAsia"/>
          <w:lang w:val="en-US" w:eastAsia="zh-CN"/>
        </w:rPr>
        <w:t>响应有效期为30天。在响应有效期内，响应人撤销响应文件的，响应保证金将不予退还，并同时承担响应文件和法律规定的其它责任。</w:t>
      </w:r>
    </w:p>
    <w:p w14:paraId="38E3BF23">
      <w:pPr>
        <w:pStyle w:val="14"/>
        <w:bidi w:val="0"/>
        <w:outlineLvl w:val="0"/>
        <w:rPr>
          <w:lang w:val="en-US" w:eastAsia="zh-CN"/>
        </w:rPr>
      </w:pPr>
      <w:bookmarkStart w:id="42" w:name="_Toc24646_WPSOffice_Level1"/>
      <w:bookmarkStart w:id="43" w:name="_Toc20653"/>
      <w:bookmarkStart w:id="44" w:name="_Toc3920"/>
      <w:bookmarkStart w:id="45" w:name="_Toc24042"/>
      <w:bookmarkStart w:id="46" w:name="_Toc528873112"/>
      <w:bookmarkStart w:id="47" w:name="_Toc25246"/>
      <w:r>
        <w:rPr>
          <w:lang w:val="en-US" w:eastAsia="zh-CN"/>
        </w:rPr>
        <w:t>联系方式</w:t>
      </w:r>
      <w:bookmarkEnd w:id="42"/>
      <w:bookmarkEnd w:id="43"/>
      <w:bookmarkEnd w:id="44"/>
      <w:bookmarkEnd w:id="45"/>
      <w:bookmarkEnd w:id="46"/>
      <w:bookmarkEnd w:id="47"/>
    </w:p>
    <w:p w14:paraId="420730D8">
      <w:pPr>
        <w:pStyle w:val="15"/>
        <w:ind w:firstLine="480"/>
        <w:rPr>
          <w:rFonts w:hint="default" w:ascii="宋体" w:hAnsi="宋体"/>
          <w:sz w:val="24"/>
          <w:szCs w:val="22"/>
        </w:rPr>
      </w:pPr>
      <w:r>
        <w:rPr>
          <w:rFonts w:ascii="宋体" w:hAnsi="宋体"/>
          <w:sz w:val="24"/>
          <w:szCs w:val="22"/>
        </w:rPr>
        <w:t>询价采购人：中交二航局新建南通至宁波高速铁路</w:t>
      </w:r>
      <w:r>
        <w:rPr>
          <w:rFonts w:hint="eastAsia" w:ascii="宋体" w:hAnsi="宋体"/>
          <w:sz w:val="24"/>
          <w:szCs w:val="22"/>
          <w:lang w:val="en-US" w:eastAsia="zh-CN"/>
        </w:rPr>
        <w:t>站前Ⅳ</w:t>
      </w:r>
      <w:r>
        <w:rPr>
          <w:rFonts w:hint="eastAsia" w:ascii="宋体" w:hAnsi="宋体"/>
          <w:sz w:val="24"/>
          <w:szCs w:val="22"/>
        </w:rPr>
        <w:t>标</w:t>
      </w:r>
      <w:r>
        <w:rPr>
          <w:rFonts w:ascii="宋体" w:hAnsi="宋体"/>
          <w:sz w:val="24"/>
          <w:szCs w:val="22"/>
        </w:rPr>
        <w:t>项目经理部</w:t>
      </w:r>
    </w:p>
    <w:p w14:paraId="30F4D671">
      <w:pPr>
        <w:pStyle w:val="15"/>
        <w:ind w:firstLine="480"/>
        <w:rPr>
          <w:rFonts w:hint="default" w:ascii="宋体" w:hAnsi="宋体"/>
          <w:sz w:val="24"/>
          <w:szCs w:val="22"/>
        </w:rPr>
      </w:pPr>
      <w:r>
        <w:rPr>
          <w:rFonts w:ascii="宋体" w:hAnsi="宋体"/>
          <w:sz w:val="24"/>
          <w:szCs w:val="22"/>
        </w:rPr>
        <w:t>地址：浙江省宁波市慈溪市杭州湾新区中交二航局杭州湾跨海大桥工程项目经理部</w:t>
      </w:r>
    </w:p>
    <w:p w14:paraId="53B393B0">
      <w:pPr>
        <w:pStyle w:val="15"/>
        <w:ind w:firstLine="480"/>
        <w:rPr>
          <w:rFonts w:hint="eastAsia" w:ascii="宋体" w:hAnsi="宋体" w:eastAsia="宋体"/>
          <w:sz w:val="24"/>
          <w:szCs w:val="22"/>
          <w:lang w:val="en-US" w:eastAsia="zh-CN"/>
        </w:rPr>
      </w:pPr>
      <w:r>
        <w:rPr>
          <w:rFonts w:ascii="宋体" w:hAnsi="宋体"/>
          <w:sz w:val="24"/>
          <w:szCs w:val="22"/>
        </w:rPr>
        <w:t>联系人：</w:t>
      </w:r>
      <w:r>
        <w:rPr>
          <w:rFonts w:hint="eastAsia" w:ascii="宋体" w:hAnsi="宋体"/>
          <w:sz w:val="24"/>
          <w:szCs w:val="22"/>
          <w:lang w:val="en-US" w:eastAsia="zh-CN"/>
        </w:rPr>
        <w:t>董世豪</w:t>
      </w:r>
    </w:p>
    <w:p w14:paraId="246ABAFC">
      <w:pPr>
        <w:pStyle w:val="15"/>
        <w:ind w:firstLine="480"/>
        <w:rPr>
          <w:rFonts w:hint="default" w:ascii="宋体" w:hAnsi="宋体" w:eastAsia="宋体"/>
          <w:sz w:val="24"/>
          <w:szCs w:val="22"/>
          <w:lang w:val="en-US" w:eastAsia="zh-CN"/>
        </w:rPr>
      </w:pPr>
      <w:r>
        <w:rPr>
          <w:rFonts w:ascii="宋体" w:hAnsi="宋体"/>
          <w:sz w:val="24"/>
          <w:szCs w:val="22"/>
        </w:rPr>
        <w:t>电话：</w:t>
      </w:r>
      <w:r>
        <w:rPr>
          <w:rFonts w:hint="eastAsia" w:ascii="宋体" w:hAnsi="宋体"/>
          <w:sz w:val="24"/>
          <w:szCs w:val="22"/>
          <w:lang w:val="en-US" w:eastAsia="zh-CN"/>
        </w:rPr>
        <w:t>17839074561</w:t>
      </w:r>
    </w:p>
    <w:p w14:paraId="10C9E3B9">
      <w:pPr>
        <w:pStyle w:val="15"/>
        <w:ind w:firstLine="480"/>
        <w:rPr>
          <w:rFonts w:hint="default" w:ascii="宋体" w:hAnsi="宋体"/>
          <w:sz w:val="24"/>
          <w:szCs w:val="22"/>
        </w:rPr>
      </w:pPr>
      <w:r>
        <w:rPr>
          <w:rFonts w:ascii="宋体" w:hAnsi="宋体"/>
          <w:sz w:val="24"/>
          <w:szCs w:val="22"/>
        </w:rPr>
        <w:t>202</w:t>
      </w:r>
      <w:r>
        <w:rPr>
          <w:rFonts w:hint="eastAsia" w:ascii="宋体" w:hAnsi="宋体"/>
          <w:sz w:val="24"/>
          <w:szCs w:val="22"/>
          <w:lang w:val="en-US" w:eastAsia="zh-CN"/>
        </w:rPr>
        <w:t>5</w:t>
      </w:r>
      <w:r>
        <w:rPr>
          <w:rFonts w:ascii="宋体" w:hAnsi="宋体"/>
          <w:sz w:val="24"/>
          <w:szCs w:val="22"/>
        </w:rPr>
        <w:t>年</w:t>
      </w:r>
      <w:r>
        <w:rPr>
          <w:rFonts w:hint="eastAsia" w:ascii="宋体" w:hAnsi="宋体"/>
          <w:sz w:val="24"/>
          <w:szCs w:val="22"/>
          <w:lang w:val="en-US" w:eastAsia="zh-CN"/>
        </w:rPr>
        <w:t>7</w:t>
      </w:r>
      <w:r>
        <w:rPr>
          <w:rFonts w:ascii="宋体" w:hAnsi="宋体"/>
          <w:sz w:val="24"/>
          <w:szCs w:val="22"/>
        </w:rPr>
        <w:t>月</w:t>
      </w:r>
      <w:r>
        <w:rPr>
          <w:rFonts w:hint="eastAsia" w:ascii="宋体" w:hAnsi="宋体"/>
          <w:sz w:val="24"/>
          <w:szCs w:val="22"/>
          <w:lang w:val="en-US" w:eastAsia="zh-CN"/>
        </w:rPr>
        <w:t>24</w:t>
      </w:r>
      <w:r>
        <w:rPr>
          <w:rFonts w:ascii="宋体" w:hAnsi="宋体"/>
          <w:sz w:val="24"/>
          <w:szCs w:val="22"/>
        </w:rPr>
        <w:t>日</w:t>
      </w:r>
    </w:p>
    <w:p w14:paraId="03C6DF4F">
      <w:pPr>
        <w:pStyle w:val="15"/>
        <w:ind w:firstLine="480"/>
        <w:rPr>
          <w:rFonts w:hint="default" w:ascii="宋体" w:hAnsi="宋体"/>
          <w:sz w:val="24"/>
          <w:szCs w:val="22"/>
        </w:rPr>
        <w:sectPr>
          <w:footerReference r:id="rId6" w:type="default"/>
          <w:pgSz w:w="11906" w:h="16838"/>
          <w:pgMar w:top="1418" w:right="1418" w:bottom="1418" w:left="1418" w:header="1134" w:footer="1134" w:gutter="0"/>
          <w:pgNumType w:start="1"/>
          <w:cols w:space="720" w:num="1"/>
        </w:sectPr>
      </w:pPr>
    </w:p>
    <w:p w14:paraId="0864687E"/>
    <w:p w14:paraId="07A27550">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jc w:val="left"/>
        <w:textAlignment w:val="auto"/>
        <w:outlineLvl w:val="0"/>
        <w:rPr>
          <w:rFonts w:hint="default" w:ascii="宋体" w:hAnsi="宋体" w:eastAsia="宋体" w:cs="宋体"/>
          <w:b/>
          <w:bCs/>
          <w:sz w:val="32"/>
          <w:szCs w:val="32"/>
          <w:lang w:val="en-US" w:eastAsia="zh-CN"/>
        </w:rPr>
      </w:pPr>
      <w:bookmarkStart w:id="48" w:name="_Toc20373"/>
      <w:bookmarkStart w:id="49" w:name="_Toc30463"/>
      <w:r>
        <w:rPr>
          <w:rFonts w:hint="eastAsia" w:ascii="宋体" w:hAnsi="宋体" w:cs="宋体"/>
          <w:b/>
          <w:bCs/>
          <w:sz w:val="32"/>
          <w:szCs w:val="32"/>
          <w:lang w:val="en-US" w:eastAsia="zh-CN"/>
        </w:rPr>
        <w:t>附件：物资需求一览表</w:t>
      </w:r>
      <w:bookmarkEnd w:id="48"/>
      <w:bookmarkEnd w:id="49"/>
    </w:p>
    <w:p w14:paraId="7695FEFD">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jc w:val="center"/>
        <w:textAlignment w:val="auto"/>
        <w:outlineLvl w:val="9"/>
        <w:rPr>
          <w:rFonts w:hint="eastAsia" w:ascii="Times New Roman" w:hAnsi="Times New Roman" w:eastAsia="宋体" w:cs="Times New Roman"/>
          <w:b/>
          <w:kern w:val="2"/>
          <w:sz w:val="32"/>
          <w:szCs w:val="24"/>
          <w:lang w:val="en-US" w:eastAsia="zh-CN" w:bidi="ar-SA"/>
        </w:rPr>
      </w:pPr>
      <w:bookmarkStart w:id="50" w:name="_Toc26359"/>
      <w:bookmarkStart w:id="51" w:name="_Toc2189_WPSOffice_Level1"/>
      <w:bookmarkStart w:id="52" w:name="_Toc10007"/>
      <w:r>
        <w:rPr>
          <w:rFonts w:hint="eastAsia" w:ascii="Times New Roman" w:hAnsi="Times New Roman" w:eastAsia="宋体" w:cs="Times New Roman"/>
          <w:b/>
          <w:kern w:val="2"/>
          <w:sz w:val="32"/>
          <w:szCs w:val="24"/>
          <w:lang w:val="en-US" w:eastAsia="zh-CN" w:bidi="ar-SA"/>
        </w:rPr>
        <w:t>物资需求一览表</w:t>
      </w:r>
      <w:bookmarkEnd w:id="50"/>
      <w:bookmarkEnd w:id="51"/>
      <w:bookmarkEnd w:id="52"/>
    </w:p>
    <w:p w14:paraId="527B60C6">
      <w:pPr>
        <w:spacing w:before="100" w:after="100" w:line="240" w:lineRule="auto"/>
        <w:ind w:firstLine="0" w:firstLineChars="0"/>
        <w:rPr>
          <w:rFonts w:ascii="Times New Roman" w:hAnsi="Times New Roman" w:eastAsia="宋体" w:cs="Times New Roman"/>
          <w:b/>
          <w:bCs/>
          <w:szCs w:val="24"/>
        </w:rPr>
      </w:pPr>
      <w:r>
        <w:rPr>
          <w:rFonts w:hint="eastAsia" w:ascii="Times New Roman" w:hAnsi="Times New Roman" w:eastAsia="宋体" w:cs="Times New Roman"/>
          <w:b/>
          <w:bCs/>
          <w:szCs w:val="24"/>
          <w:lang w:val="en-US" w:eastAsia="zh-CN"/>
        </w:rPr>
        <w:t>询价采购</w:t>
      </w:r>
      <w:r>
        <w:rPr>
          <w:rFonts w:hint="eastAsia" w:ascii="Times New Roman" w:hAnsi="Times New Roman" w:eastAsia="宋体" w:cs="Times New Roman"/>
          <w:b/>
          <w:bCs/>
          <w:szCs w:val="24"/>
        </w:rPr>
        <w:t>人名称：</w:t>
      </w:r>
      <w:r>
        <w:rPr>
          <w:rFonts w:ascii="Times New Roman" w:hAnsi="Times New Roman" w:eastAsia="宋体" w:cs="Times New Roman"/>
          <w:b/>
          <w:bCs/>
          <w:szCs w:val="24"/>
        </w:rPr>
        <w:t xml:space="preserve">                                         </w:t>
      </w:r>
      <w:r>
        <w:rPr>
          <w:rFonts w:hint="eastAsia" w:ascii="Times New Roman" w:hAnsi="Times New Roman" w:eastAsia="宋体" w:cs="Times New Roman"/>
          <w:b/>
          <w:bCs/>
          <w:szCs w:val="24"/>
          <w:lang w:val="en-US" w:eastAsia="zh-CN"/>
        </w:rPr>
        <w:t xml:space="preserve">                                                 </w:t>
      </w:r>
      <w:r>
        <w:rPr>
          <w:rFonts w:ascii="Times New Roman" w:hAnsi="Times New Roman" w:eastAsia="宋体" w:cs="Times New Roman"/>
          <w:b/>
          <w:bCs/>
          <w:szCs w:val="24"/>
        </w:rPr>
        <w:t xml:space="preserve"> </w:t>
      </w:r>
      <w:r>
        <w:rPr>
          <w:rFonts w:hint="eastAsia" w:ascii="Times New Roman" w:hAnsi="Times New Roman" w:eastAsia="宋体" w:cs="Times New Roman"/>
          <w:b/>
          <w:bCs/>
          <w:szCs w:val="24"/>
          <w:lang w:val="en-US" w:eastAsia="zh-CN"/>
        </w:rPr>
        <w:t>询价</w:t>
      </w:r>
      <w:r>
        <w:rPr>
          <w:rFonts w:hint="eastAsia" w:ascii="Times New Roman" w:hAnsi="Times New Roman" w:eastAsia="宋体" w:cs="Times New Roman"/>
          <w:b/>
          <w:bCs/>
          <w:szCs w:val="24"/>
        </w:rPr>
        <w:t>编号：</w:t>
      </w:r>
      <w:r>
        <w:rPr>
          <w:rFonts w:ascii="Times New Roman" w:hAnsi="Times New Roman" w:eastAsia="宋体" w:cs="Times New Roman"/>
          <w:b/>
          <w:bCs/>
          <w:szCs w:val="24"/>
        </w:rPr>
        <w:t xml:space="preserve">             </w:t>
      </w:r>
    </w:p>
    <w:tbl>
      <w:tblPr>
        <w:tblStyle w:val="10"/>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540"/>
        <w:gridCol w:w="2387"/>
        <w:gridCol w:w="2509"/>
        <w:gridCol w:w="873"/>
        <w:gridCol w:w="1432"/>
        <w:gridCol w:w="2086"/>
        <w:gridCol w:w="2625"/>
      </w:tblGrid>
      <w:tr w14:paraId="087E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66" w:type="dxa"/>
            <w:noWrap w:val="0"/>
            <w:vAlign w:val="center"/>
          </w:tcPr>
          <w:p w14:paraId="711EEB6D">
            <w:pPr>
              <w:spacing w:before="100" w:after="100" w:line="240" w:lineRule="auto"/>
              <w:ind w:firstLine="0" w:firstLineChars="0"/>
              <w:jc w:val="center"/>
              <w:rPr>
                <w:rFonts w:ascii="Times New Roman" w:hAnsi="Times New Roman" w:eastAsia="宋体" w:cs="Times New Roman"/>
                <w:b/>
                <w:bCs/>
                <w:szCs w:val="24"/>
              </w:rPr>
            </w:pPr>
            <w:r>
              <w:rPr>
                <w:rFonts w:hint="eastAsia" w:ascii="Times New Roman" w:hAnsi="Times New Roman" w:eastAsia="宋体" w:cs="Times New Roman"/>
                <w:b/>
                <w:bCs/>
                <w:szCs w:val="24"/>
              </w:rPr>
              <w:t>序号</w:t>
            </w:r>
          </w:p>
        </w:tc>
        <w:tc>
          <w:tcPr>
            <w:tcW w:w="1540" w:type="dxa"/>
            <w:noWrap w:val="0"/>
            <w:vAlign w:val="center"/>
          </w:tcPr>
          <w:p w14:paraId="7037BA1A">
            <w:pPr>
              <w:spacing w:before="100" w:after="100" w:line="240" w:lineRule="auto"/>
              <w:ind w:firstLine="0" w:firstLineChars="0"/>
              <w:jc w:val="center"/>
              <w:rPr>
                <w:rFonts w:hint="default" w:ascii="Times New Roman" w:hAnsi="Times New Roman" w:eastAsia="宋体" w:cs="Times New Roman"/>
                <w:b/>
                <w:bCs/>
                <w:szCs w:val="24"/>
                <w:lang w:val="en-US" w:eastAsia="zh-CN"/>
              </w:rPr>
            </w:pPr>
            <w:r>
              <w:rPr>
                <w:rFonts w:hint="eastAsia" w:ascii="Times New Roman" w:hAnsi="Times New Roman" w:eastAsia="宋体" w:cs="Times New Roman"/>
                <w:b/>
                <w:bCs/>
                <w:szCs w:val="24"/>
                <w:lang w:val="en-US" w:eastAsia="zh-CN"/>
              </w:rPr>
              <w:t>包件号</w:t>
            </w:r>
          </w:p>
        </w:tc>
        <w:tc>
          <w:tcPr>
            <w:tcW w:w="2387" w:type="dxa"/>
            <w:noWrap w:val="0"/>
            <w:vAlign w:val="center"/>
          </w:tcPr>
          <w:p w14:paraId="0D717ECB">
            <w:pPr>
              <w:spacing w:before="100" w:after="100" w:line="240" w:lineRule="auto"/>
              <w:ind w:firstLine="0" w:firstLineChars="0"/>
              <w:jc w:val="center"/>
              <w:rPr>
                <w:rFonts w:ascii="Times New Roman" w:hAnsi="Times New Roman" w:eastAsia="宋体" w:cs="Times New Roman"/>
                <w:b/>
                <w:bCs/>
                <w:szCs w:val="24"/>
              </w:rPr>
            </w:pPr>
            <w:r>
              <w:rPr>
                <w:rFonts w:hint="eastAsia" w:ascii="Times New Roman" w:hAnsi="Times New Roman" w:eastAsia="宋体" w:cs="Times New Roman"/>
                <w:b/>
                <w:bCs/>
                <w:szCs w:val="24"/>
              </w:rPr>
              <w:t>物资名称</w:t>
            </w:r>
          </w:p>
        </w:tc>
        <w:tc>
          <w:tcPr>
            <w:tcW w:w="2509" w:type="dxa"/>
            <w:noWrap w:val="0"/>
            <w:vAlign w:val="center"/>
          </w:tcPr>
          <w:p w14:paraId="6E82E5AC">
            <w:pPr>
              <w:spacing w:before="100" w:after="100" w:line="240" w:lineRule="auto"/>
              <w:ind w:firstLine="0" w:firstLineChars="0"/>
              <w:jc w:val="center"/>
              <w:rPr>
                <w:rFonts w:ascii="Times New Roman" w:hAnsi="Times New Roman" w:eastAsia="宋体" w:cs="Times New Roman"/>
                <w:b/>
                <w:bCs/>
                <w:szCs w:val="24"/>
              </w:rPr>
            </w:pPr>
            <w:r>
              <w:rPr>
                <w:rFonts w:hint="eastAsia" w:ascii="Times New Roman" w:hAnsi="Times New Roman" w:eastAsia="宋体" w:cs="Times New Roman"/>
                <w:b/>
                <w:bCs/>
                <w:szCs w:val="24"/>
              </w:rPr>
              <w:t>规格型号</w:t>
            </w:r>
          </w:p>
        </w:tc>
        <w:tc>
          <w:tcPr>
            <w:tcW w:w="873" w:type="dxa"/>
            <w:noWrap w:val="0"/>
            <w:vAlign w:val="center"/>
          </w:tcPr>
          <w:p w14:paraId="51F44ECE">
            <w:pPr>
              <w:spacing w:before="100" w:after="100" w:line="240" w:lineRule="auto"/>
              <w:ind w:firstLine="0" w:firstLineChars="0"/>
              <w:jc w:val="center"/>
              <w:rPr>
                <w:rFonts w:hint="eastAsia" w:ascii="Times New Roman" w:hAnsi="Times New Roman" w:eastAsia="宋体" w:cs="Times New Roman"/>
                <w:b/>
                <w:bCs/>
                <w:szCs w:val="24"/>
              </w:rPr>
            </w:pPr>
            <w:r>
              <w:rPr>
                <w:rFonts w:hint="eastAsia" w:ascii="Times New Roman" w:hAnsi="Times New Roman" w:eastAsia="宋体" w:cs="Times New Roman"/>
                <w:b/>
                <w:bCs/>
                <w:szCs w:val="24"/>
              </w:rPr>
              <w:t>计量</w:t>
            </w:r>
          </w:p>
          <w:p w14:paraId="47F1F3C1">
            <w:pPr>
              <w:spacing w:before="100" w:after="100" w:line="240" w:lineRule="auto"/>
              <w:ind w:firstLine="0" w:firstLineChars="0"/>
              <w:jc w:val="center"/>
              <w:rPr>
                <w:rFonts w:ascii="Times New Roman" w:hAnsi="Times New Roman" w:eastAsia="宋体" w:cs="Times New Roman"/>
                <w:b/>
                <w:bCs/>
                <w:szCs w:val="24"/>
              </w:rPr>
            </w:pPr>
            <w:r>
              <w:rPr>
                <w:rFonts w:hint="eastAsia" w:ascii="Times New Roman" w:hAnsi="Times New Roman" w:eastAsia="宋体" w:cs="Times New Roman"/>
                <w:b/>
                <w:bCs/>
                <w:szCs w:val="24"/>
              </w:rPr>
              <w:t>单位</w:t>
            </w:r>
          </w:p>
        </w:tc>
        <w:tc>
          <w:tcPr>
            <w:tcW w:w="1432" w:type="dxa"/>
            <w:noWrap w:val="0"/>
            <w:vAlign w:val="center"/>
          </w:tcPr>
          <w:p w14:paraId="5A99E527">
            <w:pPr>
              <w:spacing w:before="100" w:after="100" w:line="240" w:lineRule="auto"/>
              <w:ind w:firstLine="0" w:firstLineChars="0"/>
              <w:jc w:val="center"/>
              <w:rPr>
                <w:rFonts w:ascii="Times New Roman" w:hAnsi="Times New Roman" w:eastAsia="宋体" w:cs="Times New Roman"/>
                <w:b/>
                <w:bCs/>
                <w:szCs w:val="24"/>
              </w:rPr>
            </w:pPr>
            <w:r>
              <w:rPr>
                <w:rFonts w:hint="eastAsia" w:ascii="Times New Roman" w:hAnsi="Times New Roman" w:eastAsia="宋体" w:cs="Times New Roman"/>
                <w:b/>
                <w:bCs/>
                <w:szCs w:val="24"/>
              </w:rPr>
              <w:t>数量</w:t>
            </w:r>
          </w:p>
        </w:tc>
        <w:tc>
          <w:tcPr>
            <w:tcW w:w="2086" w:type="dxa"/>
            <w:noWrap w:val="0"/>
            <w:vAlign w:val="center"/>
          </w:tcPr>
          <w:p w14:paraId="3E8658FA">
            <w:pPr>
              <w:spacing w:before="100" w:after="100" w:line="240" w:lineRule="auto"/>
              <w:ind w:firstLine="0" w:firstLineChars="0"/>
              <w:jc w:val="center"/>
              <w:rPr>
                <w:rFonts w:hint="default" w:ascii="Times New Roman" w:hAnsi="Times New Roman" w:eastAsia="宋体" w:cs="Times New Roman"/>
                <w:b/>
                <w:bCs/>
                <w:szCs w:val="24"/>
                <w:lang w:val="en-US" w:eastAsia="zh-CN"/>
              </w:rPr>
            </w:pPr>
            <w:r>
              <w:rPr>
                <w:rFonts w:hint="eastAsia" w:ascii="Times New Roman" w:hAnsi="Times New Roman" w:eastAsia="宋体" w:cs="Times New Roman"/>
                <w:b/>
                <w:bCs/>
                <w:szCs w:val="24"/>
                <w:lang w:val="en-US" w:eastAsia="zh-CN"/>
              </w:rPr>
              <w:t>质量标准</w:t>
            </w:r>
          </w:p>
        </w:tc>
        <w:tc>
          <w:tcPr>
            <w:tcW w:w="2625" w:type="dxa"/>
            <w:noWrap w:val="0"/>
            <w:vAlign w:val="center"/>
          </w:tcPr>
          <w:p w14:paraId="0BF89337">
            <w:pPr>
              <w:spacing w:before="100" w:after="100" w:line="240" w:lineRule="auto"/>
              <w:ind w:firstLine="0" w:firstLineChars="0"/>
              <w:jc w:val="center"/>
              <w:rPr>
                <w:rFonts w:hint="default" w:ascii="Times New Roman" w:hAnsi="Times New Roman" w:eastAsia="宋体" w:cs="Times New Roman"/>
                <w:b/>
                <w:bCs/>
                <w:szCs w:val="24"/>
                <w:lang w:val="en-US" w:eastAsia="zh-CN"/>
              </w:rPr>
            </w:pPr>
            <w:r>
              <w:rPr>
                <w:rFonts w:hint="eastAsia" w:ascii="Times New Roman" w:hAnsi="Times New Roman" w:eastAsia="宋体" w:cs="Times New Roman"/>
                <w:b/>
                <w:bCs/>
                <w:szCs w:val="24"/>
                <w:lang w:val="en-US" w:eastAsia="zh-CN"/>
              </w:rPr>
              <w:t>备注</w:t>
            </w:r>
          </w:p>
        </w:tc>
      </w:tr>
      <w:tr w14:paraId="13E4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6" w:type="dxa"/>
            <w:noWrap w:val="0"/>
            <w:vAlign w:val="center"/>
          </w:tcPr>
          <w:p w14:paraId="606DF64E">
            <w:pPr>
              <w:spacing w:before="100" w:after="100" w:line="240" w:lineRule="auto"/>
              <w:ind w:firstLine="0" w:firstLineChars="0"/>
              <w:jc w:val="center"/>
              <w:rPr>
                <w:rFonts w:ascii="Times New Roman" w:hAnsi="Times New Roman" w:eastAsia="宋体" w:cs="Times New Roman"/>
                <w:szCs w:val="24"/>
              </w:rPr>
            </w:pPr>
          </w:p>
        </w:tc>
        <w:tc>
          <w:tcPr>
            <w:tcW w:w="1540" w:type="dxa"/>
            <w:noWrap w:val="0"/>
            <w:vAlign w:val="center"/>
          </w:tcPr>
          <w:p w14:paraId="47C0196C">
            <w:pPr>
              <w:spacing w:before="100" w:after="100" w:line="240" w:lineRule="auto"/>
              <w:ind w:firstLine="0" w:firstLineChars="0"/>
              <w:jc w:val="center"/>
              <w:rPr>
                <w:rFonts w:ascii="Times New Roman" w:hAnsi="Times New Roman" w:eastAsia="宋体" w:cs="Times New Roman"/>
                <w:szCs w:val="24"/>
              </w:rPr>
            </w:pPr>
          </w:p>
        </w:tc>
        <w:tc>
          <w:tcPr>
            <w:tcW w:w="2387" w:type="dxa"/>
            <w:noWrap w:val="0"/>
            <w:vAlign w:val="center"/>
          </w:tcPr>
          <w:p w14:paraId="72F6468C">
            <w:pPr>
              <w:widowControl/>
              <w:jc w:val="center"/>
              <w:textAlignment w:val="center"/>
              <w:rPr>
                <w:rFonts w:ascii="Times New Roman" w:hAnsi="Times New Roman" w:eastAsia="宋体" w:cs="Times New Roman"/>
                <w:szCs w:val="24"/>
              </w:rPr>
            </w:pPr>
            <w:r>
              <w:rPr>
                <w:rFonts w:ascii="Helvetica" w:hAnsi="Helvetica" w:eastAsia="Helvetica" w:cs="Helvetica"/>
                <w:i w:val="0"/>
                <w:iCs w:val="0"/>
                <w:caps w:val="0"/>
                <w:color w:val="606266"/>
                <w:spacing w:val="0"/>
                <w:sz w:val="19"/>
                <w:szCs w:val="19"/>
              </w:rPr>
              <w:t>公路货物运输服务</w:t>
            </w:r>
          </w:p>
        </w:tc>
        <w:tc>
          <w:tcPr>
            <w:tcW w:w="2509" w:type="dxa"/>
            <w:noWrap w:val="0"/>
            <w:vAlign w:val="center"/>
          </w:tcPr>
          <w:p w14:paraId="380DA621">
            <w:pPr>
              <w:widowControl/>
              <w:jc w:val="center"/>
              <w:textAlignment w:val="center"/>
              <w:rPr>
                <w:rFonts w:ascii="Times New Roman" w:hAnsi="Times New Roman" w:eastAsia="宋体" w:cs="Times New Roman"/>
                <w:szCs w:val="24"/>
              </w:rPr>
            </w:pPr>
            <w:r>
              <w:rPr>
                <w:rFonts w:hint="eastAsia" w:ascii="宋体" w:hAnsi="宋体" w:eastAsia="宋体" w:cs="宋体"/>
                <w:color w:val="000000"/>
                <w:szCs w:val="21"/>
                <w:lang w:val="en-US" w:eastAsia="zh-CN"/>
              </w:rPr>
              <w:t>17.5大板</w:t>
            </w:r>
          </w:p>
        </w:tc>
        <w:tc>
          <w:tcPr>
            <w:tcW w:w="873" w:type="dxa"/>
            <w:noWrap w:val="0"/>
            <w:vAlign w:val="center"/>
          </w:tcPr>
          <w:p w14:paraId="519DD1AC">
            <w:pPr>
              <w:widowControl/>
              <w:jc w:val="center"/>
              <w:textAlignment w:val="center"/>
              <w:rPr>
                <w:rFonts w:ascii="Times New Roman" w:hAnsi="Times New Roman" w:eastAsia="宋体" w:cs="Times New Roman"/>
                <w:szCs w:val="24"/>
              </w:rPr>
            </w:pPr>
            <w:r>
              <w:rPr>
                <w:rFonts w:hint="eastAsia" w:ascii="宋体" w:hAnsi="宋体" w:eastAsia="宋体" w:cs="宋体"/>
                <w:color w:val="000000"/>
                <w:szCs w:val="21"/>
                <w:lang w:val="en-US" w:eastAsia="zh-CN"/>
              </w:rPr>
              <w:t>辆</w:t>
            </w:r>
          </w:p>
        </w:tc>
        <w:tc>
          <w:tcPr>
            <w:tcW w:w="1432" w:type="dxa"/>
            <w:noWrap w:val="0"/>
            <w:vAlign w:val="center"/>
          </w:tcPr>
          <w:p w14:paraId="2DB1CDF4">
            <w:pPr>
              <w:keepNext w:val="0"/>
              <w:keepLines w:val="0"/>
              <w:widowControl/>
              <w:suppressLineNumbers w:val="0"/>
              <w:jc w:val="center"/>
              <w:textAlignment w:val="center"/>
              <w:rPr>
                <w:rFonts w:hint="default" w:ascii="Times New Roman" w:hAnsi="Times New Roman" w:eastAsia="宋体" w:cs="Times New Roman"/>
                <w:szCs w:val="24"/>
                <w:lang w:val="en-US"/>
              </w:rPr>
            </w:pPr>
            <w:r>
              <w:rPr>
                <w:rFonts w:hint="eastAsia" w:ascii="宋体" w:hAnsi="宋体" w:cs="宋体"/>
                <w:i w:val="0"/>
                <w:iCs w:val="0"/>
                <w:color w:val="000000"/>
                <w:kern w:val="0"/>
                <w:sz w:val="18"/>
                <w:szCs w:val="18"/>
                <w:u w:val="none"/>
                <w:lang w:val="en-US" w:eastAsia="zh-CN" w:bidi="ar"/>
              </w:rPr>
              <w:t>90</w:t>
            </w:r>
          </w:p>
        </w:tc>
        <w:tc>
          <w:tcPr>
            <w:tcW w:w="2086" w:type="dxa"/>
            <w:noWrap w:val="0"/>
            <w:vAlign w:val="center"/>
          </w:tcPr>
          <w:p w14:paraId="2F19579F">
            <w:pPr>
              <w:spacing w:before="100" w:after="100" w:line="240" w:lineRule="auto"/>
              <w:ind w:firstLine="0" w:firstLineChars="0"/>
              <w:jc w:val="center"/>
              <w:rPr>
                <w:rFonts w:ascii="Times New Roman" w:hAnsi="Times New Roman" w:eastAsia="宋体" w:cs="Times New Roman"/>
                <w:szCs w:val="24"/>
              </w:rPr>
            </w:pPr>
          </w:p>
        </w:tc>
        <w:tc>
          <w:tcPr>
            <w:tcW w:w="2625" w:type="dxa"/>
            <w:noWrap w:val="0"/>
            <w:vAlign w:val="center"/>
          </w:tcPr>
          <w:p w14:paraId="1D5AC260">
            <w:pPr>
              <w:spacing w:before="100" w:after="100" w:line="240" w:lineRule="auto"/>
              <w:ind w:firstLine="0" w:firstLineChars="0"/>
              <w:jc w:val="center"/>
              <w:rPr>
                <w:rFonts w:ascii="Times New Roman" w:hAnsi="Times New Roman" w:eastAsia="宋体" w:cs="Times New Roman"/>
                <w:szCs w:val="24"/>
              </w:rPr>
            </w:pPr>
          </w:p>
        </w:tc>
      </w:tr>
      <w:tr w14:paraId="6465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6" w:type="dxa"/>
            <w:noWrap w:val="0"/>
            <w:vAlign w:val="center"/>
          </w:tcPr>
          <w:p w14:paraId="47B7088F">
            <w:pPr>
              <w:spacing w:before="100" w:after="100" w:line="240" w:lineRule="auto"/>
              <w:ind w:firstLine="0" w:firstLineChars="0"/>
              <w:jc w:val="center"/>
              <w:rPr>
                <w:rFonts w:ascii="Times New Roman" w:hAnsi="Times New Roman" w:eastAsia="宋体" w:cs="Times New Roman"/>
                <w:szCs w:val="24"/>
              </w:rPr>
            </w:pPr>
          </w:p>
        </w:tc>
        <w:tc>
          <w:tcPr>
            <w:tcW w:w="1540" w:type="dxa"/>
            <w:noWrap w:val="0"/>
            <w:vAlign w:val="center"/>
          </w:tcPr>
          <w:p w14:paraId="7C51DE30">
            <w:pPr>
              <w:spacing w:before="100" w:after="100" w:line="240" w:lineRule="auto"/>
              <w:ind w:firstLine="0" w:firstLineChars="0"/>
              <w:jc w:val="center"/>
              <w:rPr>
                <w:rFonts w:ascii="Times New Roman" w:hAnsi="Times New Roman" w:eastAsia="宋体" w:cs="Times New Roman"/>
                <w:szCs w:val="24"/>
              </w:rPr>
            </w:pPr>
          </w:p>
        </w:tc>
        <w:tc>
          <w:tcPr>
            <w:tcW w:w="2387" w:type="dxa"/>
            <w:noWrap w:val="0"/>
            <w:vAlign w:val="center"/>
          </w:tcPr>
          <w:p w14:paraId="4A2CF984">
            <w:pPr>
              <w:widowControl/>
              <w:jc w:val="center"/>
              <w:textAlignment w:val="center"/>
              <w:rPr>
                <w:rFonts w:ascii="Times New Roman" w:hAnsi="Times New Roman" w:eastAsia="宋体" w:cs="Times New Roman"/>
                <w:szCs w:val="24"/>
              </w:rPr>
            </w:pPr>
          </w:p>
        </w:tc>
        <w:tc>
          <w:tcPr>
            <w:tcW w:w="2509" w:type="dxa"/>
            <w:noWrap w:val="0"/>
            <w:vAlign w:val="center"/>
          </w:tcPr>
          <w:p w14:paraId="31ED5BCC">
            <w:pPr>
              <w:spacing w:line="220" w:lineRule="atLeast"/>
              <w:jc w:val="center"/>
              <w:rPr>
                <w:rFonts w:ascii="Times New Roman" w:hAnsi="Times New Roman" w:eastAsia="宋体" w:cs="Times New Roman"/>
                <w:szCs w:val="24"/>
              </w:rPr>
            </w:pPr>
          </w:p>
        </w:tc>
        <w:tc>
          <w:tcPr>
            <w:tcW w:w="873" w:type="dxa"/>
            <w:noWrap w:val="0"/>
            <w:vAlign w:val="center"/>
          </w:tcPr>
          <w:p w14:paraId="46D50E00">
            <w:pPr>
              <w:spacing w:line="220" w:lineRule="atLeast"/>
              <w:jc w:val="center"/>
              <w:rPr>
                <w:rFonts w:ascii="Times New Roman" w:hAnsi="Times New Roman" w:eastAsia="宋体" w:cs="Times New Roman"/>
                <w:szCs w:val="24"/>
              </w:rPr>
            </w:pPr>
          </w:p>
        </w:tc>
        <w:tc>
          <w:tcPr>
            <w:tcW w:w="1432" w:type="dxa"/>
            <w:noWrap w:val="0"/>
            <w:vAlign w:val="center"/>
          </w:tcPr>
          <w:p w14:paraId="136D3112">
            <w:pPr>
              <w:jc w:val="center"/>
              <w:rPr>
                <w:rFonts w:ascii="Times New Roman" w:hAnsi="Times New Roman" w:eastAsia="宋体" w:cs="Times New Roman"/>
                <w:szCs w:val="24"/>
              </w:rPr>
            </w:pPr>
          </w:p>
        </w:tc>
        <w:tc>
          <w:tcPr>
            <w:tcW w:w="2086" w:type="dxa"/>
            <w:noWrap w:val="0"/>
            <w:vAlign w:val="center"/>
          </w:tcPr>
          <w:p w14:paraId="3151E367">
            <w:pPr>
              <w:spacing w:before="100" w:after="100" w:line="240" w:lineRule="auto"/>
              <w:ind w:firstLine="0" w:firstLineChars="0"/>
              <w:jc w:val="center"/>
              <w:rPr>
                <w:rFonts w:ascii="Times New Roman" w:hAnsi="Times New Roman" w:eastAsia="宋体" w:cs="Times New Roman"/>
                <w:szCs w:val="24"/>
              </w:rPr>
            </w:pPr>
          </w:p>
        </w:tc>
        <w:tc>
          <w:tcPr>
            <w:tcW w:w="2625" w:type="dxa"/>
            <w:noWrap w:val="0"/>
            <w:vAlign w:val="center"/>
          </w:tcPr>
          <w:p w14:paraId="36ADD090">
            <w:pPr>
              <w:spacing w:before="100" w:after="100" w:line="240" w:lineRule="auto"/>
              <w:ind w:firstLine="0" w:firstLineChars="0"/>
              <w:jc w:val="center"/>
              <w:rPr>
                <w:rFonts w:ascii="Times New Roman" w:hAnsi="Times New Roman" w:eastAsia="宋体" w:cs="Times New Roman"/>
                <w:szCs w:val="24"/>
              </w:rPr>
            </w:pPr>
          </w:p>
        </w:tc>
      </w:tr>
      <w:tr w14:paraId="1854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6" w:type="dxa"/>
            <w:noWrap w:val="0"/>
            <w:vAlign w:val="center"/>
          </w:tcPr>
          <w:p w14:paraId="08274131">
            <w:pPr>
              <w:spacing w:before="100" w:after="100" w:line="240" w:lineRule="auto"/>
              <w:ind w:firstLine="0" w:firstLineChars="0"/>
              <w:jc w:val="center"/>
              <w:rPr>
                <w:rFonts w:ascii="Times New Roman" w:hAnsi="Times New Roman" w:eastAsia="宋体" w:cs="Times New Roman"/>
                <w:szCs w:val="24"/>
              </w:rPr>
            </w:pPr>
          </w:p>
        </w:tc>
        <w:tc>
          <w:tcPr>
            <w:tcW w:w="1540" w:type="dxa"/>
            <w:noWrap w:val="0"/>
            <w:vAlign w:val="center"/>
          </w:tcPr>
          <w:p w14:paraId="172358B8">
            <w:pPr>
              <w:spacing w:before="100" w:after="100" w:line="240" w:lineRule="auto"/>
              <w:ind w:firstLine="0" w:firstLineChars="0"/>
              <w:jc w:val="center"/>
              <w:rPr>
                <w:rFonts w:ascii="Times New Roman" w:hAnsi="Times New Roman" w:eastAsia="宋体" w:cs="Times New Roman"/>
                <w:szCs w:val="24"/>
              </w:rPr>
            </w:pPr>
          </w:p>
        </w:tc>
        <w:tc>
          <w:tcPr>
            <w:tcW w:w="2387" w:type="dxa"/>
            <w:noWrap w:val="0"/>
            <w:vAlign w:val="center"/>
          </w:tcPr>
          <w:p w14:paraId="2CE3E2A0">
            <w:pPr>
              <w:widowControl/>
              <w:jc w:val="center"/>
              <w:textAlignment w:val="center"/>
              <w:rPr>
                <w:rFonts w:ascii="Times New Roman" w:hAnsi="Times New Roman" w:eastAsia="宋体" w:cs="Times New Roman"/>
                <w:szCs w:val="24"/>
              </w:rPr>
            </w:pPr>
          </w:p>
        </w:tc>
        <w:tc>
          <w:tcPr>
            <w:tcW w:w="2509" w:type="dxa"/>
            <w:noWrap w:val="0"/>
            <w:vAlign w:val="center"/>
          </w:tcPr>
          <w:p w14:paraId="74DD00B6">
            <w:pPr>
              <w:jc w:val="center"/>
              <w:rPr>
                <w:rFonts w:ascii="Times New Roman" w:hAnsi="Times New Roman" w:eastAsia="宋体" w:cs="Times New Roman"/>
                <w:szCs w:val="24"/>
              </w:rPr>
            </w:pPr>
          </w:p>
        </w:tc>
        <w:tc>
          <w:tcPr>
            <w:tcW w:w="873" w:type="dxa"/>
            <w:noWrap w:val="0"/>
            <w:vAlign w:val="center"/>
          </w:tcPr>
          <w:p w14:paraId="021BE69A">
            <w:pPr>
              <w:jc w:val="both"/>
              <w:rPr>
                <w:rFonts w:ascii="Times New Roman" w:hAnsi="Times New Roman" w:eastAsia="宋体" w:cs="Times New Roman"/>
                <w:szCs w:val="24"/>
              </w:rPr>
            </w:pPr>
          </w:p>
        </w:tc>
        <w:tc>
          <w:tcPr>
            <w:tcW w:w="1432" w:type="dxa"/>
            <w:noWrap w:val="0"/>
            <w:vAlign w:val="center"/>
          </w:tcPr>
          <w:p w14:paraId="524F2997">
            <w:pPr>
              <w:jc w:val="center"/>
              <w:rPr>
                <w:rFonts w:ascii="Times New Roman" w:hAnsi="Times New Roman" w:eastAsia="宋体" w:cs="Times New Roman"/>
                <w:szCs w:val="24"/>
              </w:rPr>
            </w:pPr>
          </w:p>
        </w:tc>
        <w:tc>
          <w:tcPr>
            <w:tcW w:w="2086" w:type="dxa"/>
            <w:noWrap w:val="0"/>
            <w:vAlign w:val="center"/>
          </w:tcPr>
          <w:p w14:paraId="4E019CD2">
            <w:pPr>
              <w:spacing w:before="100" w:after="100" w:line="240" w:lineRule="auto"/>
              <w:ind w:firstLine="0" w:firstLineChars="0"/>
              <w:jc w:val="center"/>
              <w:rPr>
                <w:rFonts w:ascii="Times New Roman" w:hAnsi="Times New Roman" w:eastAsia="宋体" w:cs="Times New Roman"/>
                <w:szCs w:val="24"/>
              </w:rPr>
            </w:pPr>
          </w:p>
        </w:tc>
        <w:tc>
          <w:tcPr>
            <w:tcW w:w="2625" w:type="dxa"/>
            <w:noWrap w:val="0"/>
            <w:vAlign w:val="center"/>
          </w:tcPr>
          <w:p w14:paraId="0CD97F9B">
            <w:pPr>
              <w:spacing w:before="100" w:after="100" w:line="240" w:lineRule="auto"/>
              <w:ind w:firstLine="0" w:firstLineChars="0"/>
              <w:jc w:val="center"/>
              <w:rPr>
                <w:rFonts w:ascii="Times New Roman" w:hAnsi="Times New Roman" w:eastAsia="宋体" w:cs="Times New Roman"/>
                <w:szCs w:val="24"/>
              </w:rPr>
            </w:pPr>
          </w:p>
        </w:tc>
      </w:tr>
      <w:tr w14:paraId="64CF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6" w:type="dxa"/>
            <w:noWrap w:val="0"/>
            <w:vAlign w:val="center"/>
          </w:tcPr>
          <w:p w14:paraId="158E78A2">
            <w:pPr>
              <w:spacing w:before="100" w:after="100" w:line="240" w:lineRule="auto"/>
              <w:ind w:firstLine="0" w:firstLineChars="0"/>
              <w:jc w:val="center"/>
              <w:rPr>
                <w:rFonts w:ascii="Times New Roman" w:hAnsi="Times New Roman" w:eastAsia="宋体" w:cs="Times New Roman"/>
                <w:szCs w:val="24"/>
              </w:rPr>
            </w:pPr>
          </w:p>
        </w:tc>
        <w:tc>
          <w:tcPr>
            <w:tcW w:w="1540" w:type="dxa"/>
            <w:noWrap w:val="0"/>
            <w:vAlign w:val="center"/>
          </w:tcPr>
          <w:p w14:paraId="44716C52">
            <w:pPr>
              <w:spacing w:before="100" w:after="100" w:line="240" w:lineRule="auto"/>
              <w:ind w:firstLine="0" w:firstLineChars="0"/>
              <w:jc w:val="center"/>
              <w:rPr>
                <w:rFonts w:ascii="Times New Roman" w:hAnsi="Times New Roman" w:eastAsia="宋体" w:cs="Times New Roman"/>
                <w:szCs w:val="24"/>
              </w:rPr>
            </w:pPr>
          </w:p>
        </w:tc>
        <w:tc>
          <w:tcPr>
            <w:tcW w:w="2387" w:type="dxa"/>
            <w:noWrap w:val="0"/>
            <w:vAlign w:val="center"/>
          </w:tcPr>
          <w:p w14:paraId="2D4853C2">
            <w:pPr>
              <w:spacing w:before="100" w:after="100" w:line="240" w:lineRule="auto"/>
              <w:ind w:firstLine="0" w:firstLineChars="0"/>
              <w:jc w:val="center"/>
              <w:rPr>
                <w:rFonts w:ascii="Times New Roman" w:hAnsi="Times New Roman" w:eastAsia="宋体" w:cs="Times New Roman"/>
                <w:szCs w:val="24"/>
              </w:rPr>
            </w:pPr>
          </w:p>
        </w:tc>
        <w:tc>
          <w:tcPr>
            <w:tcW w:w="2509" w:type="dxa"/>
            <w:noWrap w:val="0"/>
            <w:vAlign w:val="center"/>
          </w:tcPr>
          <w:p w14:paraId="6B6DA7AC">
            <w:pPr>
              <w:spacing w:before="100" w:after="100" w:line="240" w:lineRule="auto"/>
              <w:ind w:firstLine="0" w:firstLineChars="0"/>
              <w:jc w:val="center"/>
              <w:rPr>
                <w:rFonts w:ascii="Times New Roman" w:hAnsi="Times New Roman" w:eastAsia="宋体" w:cs="Times New Roman"/>
                <w:szCs w:val="24"/>
              </w:rPr>
            </w:pPr>
          </w:p>
        </w:tc>
        <w:tc>
          <w:tcPr>
            <w:tcW w:w="873" w:type="dxa"/>
            <w:noWrap w:val="0"/>
            <w:vAlign w:val="center"/>
          </w:tcPr>
          <w:p w14:paraId="2D791840">
            <w:pPr>
              <w:spacing w:before="100" w:after="100" w:line="240" w:lineRule="auto"/>
              <w:ind w:firstLine="0" w:firstLineChars="0"/>
              <w:jc w:val="center"/>
              <w:rPr>
                <w:rFonts w:ascii="Times New Roman" w:hAnsi="Times New Roman" w:eastAsia="宋体" w:cs="Times New Roman"/>
                <w:szCs w:val="24"/>
              </w:rPr>
            </w:pPr>
          </w:p>
        </w:tc>
        <w:tc>
          <w:tcPr>
            <w:tcW w:w="1432" w:type="dxa"/>
            <w:noWrap w:val="0"/>
            <w:vAlign w:val="center"/>
          </w:tcPr>
          <w:p w14:paraId="1EEF53D0">
            <w:pPr>
              <w:spacing w:before="100" w:after="100" w:line="240" w:lineRule="auto"/>
              <w:ind w:firstLine="0" w:firstLineChars="0"/>
              <w:jc w:val="center"/>
              <w:rPr>
                <w:rFonts w:ascii="Times New Roman" w:hAnsi="Times New Roman" w:eastAsia="宋体" w:cs="Times New Roman"/>
                <w:szCs w:val="24"/>
              </w:rPr>
            </w:pPr>
          </w:p>
        </w:tc>
        <w:tc>
          <w:tcPr>
            <w:tcW w:w="2086" w:type="dxa"/>
            <w:noWrap w:val="0"/>
            <w:vAlign w:val="center"/>
          </w:tcPr>
          <w:p w14:paraId="72E718C0">
            <w:pPr>
              <w:spacing w:before="100" w:after="100" w:line="240" w:lineRule="auto"/>
              <w:ind w:firstLine="0" w:firstLineChars="0"/>
              <w:jc w:val="center"/>
              <w:rPr>
                <w:rFonts w:ascii="Times New Roman" w:hAnsi="Times New Roman" w:eastAsia="宋体" w:cs="Times New Roman"/>
                <w:szCs w:val="24"/>
              </w:rPr>
            </w:pPr>
          </w:p>
        </w:tc>
        <w:tc>
          <w:tcPr>
            <w:tcW w:w="2625" w:type="dxa"/>
            <w:noWrap w:val="0"/>
            <w:vAlign w:val="center"/>
          </w:tcPr>
          <w:p w14:paraId="1FD2251C">
            <w:pPr>
              <w:spacing w:before="100" w:after="100" w:line="240" w:lineRule="auto"/>
              <w:ind w:firstLine="0" w:firstLineChars="0"/>
              <w:jc w:val="center"/>
              <w:rPr>
                <w:rFonts w:ascii="Times New Roman" w:hAnsi="Times New Roman" w:eastAsia="宋体" w:cs="Times New Roman"/>
                <w:szCs w:val="24"/>
              </w:rPr>
            </w:pPr>
          </w:p>
        </w:tc>
      </w:tr>
      <w:tr w14:paraId="3CB8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6" w:type="dxa"/>
            <w:noWrap w:val="0"/>
            <w:vAlign w:val="center"/>
          </w:tcPr>
          <w:p w14:paraId="3A1E73A1">
            <w:pPr>
              <w:spacing w:before="100" w:after="100" w:line="240" w:lineRule="auto"/>
              <w:ind w:firstLine="0" w:firstLineChars="0"/>
              <w:jc w:val="center"/>
              <w:rPr>
                <w:rFonts w:ascii="Times New Roman" w:hAnsi="Times New Roman" w:eastAsia="宋体" w:cs="Times New Roman"/>
                <w:szCs w:val="24"/>
              </w:rPr>
            </w:pPr>
          </w:p>
        </w:tc>
        <w:tc>
          <w:tcPr>
            <w:tcW w:w="1540" w:type="dxa"/>
            <w:noWrap w:val="0"/>
            <w:vAlign w:val="center"/>
          </w:tcPr>
          <w:p w14:paraId="33BD9AEE">
            <w:pPr>
              <w:spacing w:before="100" w:after="100" w:line="240" w:lineRule="auto"/>
              <w:ind w:firstLine="0" w:firstLineChars="0"/>
              <w:jc w:val="center"/>
              <w:rPr>
                <w:rFonts w:ascii="Times New Roman" w:hAnsi="Times New Roman" w:eastAsia="宋体" w:cs="Times New Roman"/>
                <w:szCs w:val="24"/>
              </w:rPr>
            </w:pPr>
          </w:p>
        </w:tc>
        <w:tc>
          <w:tcPr>
            <w:tcW w:w="2387" w:type="dxa"/>
            <w:noWrap w:val="0"/>
            <w:vAlign w:val="center"/>
          </w:tcPr>
          <w:p w14:paraId="3E4469B1">
            <w:pPr>
              <w:spacing w:before="100" w:after="100" w:line="240" w:lineRule="auto"/>
              <w:ind w:firstLine="0" w:firstLineChars="0"/>
              <w:jc w:val="center"/>
              <w:rPr>
                <w:rFonts w:ascii="Times New Roman" w:hAnsi="Times New Roman" w:eastAsia="宋体" w:cs="Times New Roman"/>
                <w:szCs w:val="24"/>
              </w:rPr>
            </w:pPr>
          </w:p>
        </w:tc>
        <w:tc>
          <w:tcPr>
            <w:tcW w:w="2509" w:type="dxa"/>
            <w:noWrap w:val="0"/>
            <w:vAlign w:val="center"/>
          </w:tcPr>
          <w:p w14:paraId="154AF862">
            <w:pPr>
              <w:spacing w:before="100" w:after="100" w:line="240" w:lineRule="auto"/>
              <w:ind w:firstLine="0" w:firstLineChars="0"/>
              <w:jc w:val="center"/>
              <w:rPr>
                <w:rFonts w:ascii="Times New Roman" w:hAnsi="Times New Roman" w:eastAsia="宋体" w:cs="Times New Roman"/>
                <w:szCs w:val="24"/>
              </w:rPr>
            </w:pPr>
          </w:p>
        </w:tc>
        <w:tc>
          <w:tcPr>
            <w:tcW w:w="873" w:type="dxa"/>
            <w:noWrap w:val="0"/>
            <w:vAlign w:val="center"/>
          </w:tcPr>
          <w:p w14:paraId="2855E2A6">
            <w:pPr>
              <w:spacing w:before="100" w:after="100" w:line="240" w:lineRule="auto"/>
              <w:ind w:firstLine="0" w:firstLineChars="0"/>
              <w:jc w:val="center"/>
              <w:rPr>
                <w:rFonts w:ascii="Times New Roman" w:hAnsi="Times New Roman" w:eastAsia="宋体" w:cs="Times New Roman"/>
                <w:szCs w:val="24"/>
              </w:rPr>
            </w:pPr>
          </w:p>
        </w:tc>
        <w:tc>
          <w:tcPr>
            <w:tcW w:w="1432" w:type="dxa"/>
            <w:noWrap w:val="0"/>
            <w:vAlign w:val="center"/>
          </w:tcPr>
          <w:p w14:paraId="19116E60">
            <w:pPr>
              <w:spacing w:before="100" w:after="100" w:line="240" w:lineRule="auto"/>
              <w:ind w:firstLine="0" w:firstLineChars="0"/>
              <w:jc w:val="center"/>
              <w:rPr>
                <w:rFonts w:ascii="Times New Roman" w:hAnsi="Times New Roman" w:eastAsia="宋体" w:cs="Times New Roman"/>
                <w:szCs w:val="24"/>
              </w:rPr>
            </w:pPr>
          </w:p>
        </w:tc>
        <w:tc>
          <w:tcPr>
            <w:tcW w:w="2086" w:type="dxa"/>
            <w:noWrap w:val="0"/>
            <w:vAlign w:val="center"/>
          </w:tcPr>
          <w:p w14:paraId="2773C476">
            <w:pPr>
              <w:spacing w:before="100" w:after="100" w:line="240" w:lineRule="auto"/>
              <w:ind w:firstLine="0" w:firstLineChars="0"/>
              <w:jc w:val="center"/>
              <w:rPr>
                <w:rFonts w:ascii="Times New Roman" w:hAnsi="Times New Roman" w:eastAsia="宋体" w:cs="Times New Roman"/>
                <w:szCs w:val="24"/>
              </w:rPr>
            </w:pPr>
          </w:p>
        </w:tc>
        <w:tc>
          <w:tcPr>
            <w:tcW w:w="2625" w:type="dxa"/>
            <w:noWrap w:val="0"/>
            <w:vAlign w:val="center"/>
          </w:tcPr>
          <w:p w14:paraId="629D54A6">
            <w:pPr>
              <w:spacing w:before="100" w:after="100" w:line="240" w:lineRule="auto"/>
              <w:ind w:firstLine="0" w:firstLineChars="0"/>
              <w:jc w:val="center"/>
              <w:rPr>
                <w:rFonts w:ascii="Times New Roman" w:hAnsi="Times New Roman" w:eastAsia="宋体" w:cs="Times New Roman"/>
                <w:szCs w:val="24"/>
              </w:rPr>
            </w:pPr>
          </w:p>
        </w:tc>
      </w:tr>
      <w:tr w14:paraId="0855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6" w:type="dxa"/>
            <w:noWrap w:val="0"/>
            <w:vAlign w:val="center"/>
          </w:tcPr>
          <w:p w14:paraId="69D83268">
            <w:pPr>
              <w:spacing w:before="100" w:after="100" w:line="240" w:lineRule="auto"/>
              <w:ind w:firstLine="0" w:firstLineChars="0"/>
              <w:jc w:val="center"/>
              <w:rPr>
                <w:rFonts w:ascii="Times New Roman" w:hAnsi="Times New Roman" w:eastAsia="宋体" w:cs="Times New Roman"/>
                <w:szCs w:val="24"/>
              </w:rPr>
            </w:pPr>
          </w:p>
        </w:tc>
        <w:tc>
          <w:tcPr>
            <w:tcW w:w="1540" w:type="dxa"/>
            <w:noWrap w:val="0"/>
            <w:vAlign w:val="center"/>
          </w:tcPr>
          <w:p w14:paraId="0CE52284">
            <w:pPr>
              <w:spacing w:before="100" w:after="100" w:line="240" w:lineRule="auto"/>
              <w:ind w:firstLine="0" w:firstLineChars="0"/>
              <w:jc w:val="center"/>
              <w:rPr>
                <w:rFonts w:ascii="Times New Roman" w:hAnsi="Times New Roman" w:eastAsia="宋体" w:cs="Times New Roman"/>
                <w:szCs w:val="24"/>
              </w:rPr>
            </w:pPr>
          </w:p>
        </w:tc>
        <w:tc>
          <w:tcPr>
            <w:tcW w:w="2387" w:type="dxa"/>
            <w:noWrap w:val="0"/>
            <w:vAlign w:val="center"/>
          </w:tcPr>
          <w:p w14:paraId="17B936CE">
            <w:pPr>
              <w:spacing w:before="100" w:after="100" w:line="240" w:lineRule="auto"/>
              <w:ind w:firstLine="0" w:firstLineChars="0"/>
              <w:jc w:val="center"/>
              <w:rPr>
                <w:rFonts w:ascii="Times New Roman" w:hAnsi="Times New Roman" w:eastAsia="宋体" w:cs="Times New Roman"/>
                <w:szCs w:val="24"/>
              </w:rPr>
            </w:pPr>
          </w:p>
        </w:tc>
        <w:tc>
          <w:tcPr>
            <w:tcW w:w="2509" w:type="dxa"/>
            <w:noWrap w:val="0"/>
            <w:vAlign w:val="center"/>
          </w:tcPr>
          <w:p w14:paraId="52E24BEB">
            <w:pPr>
              <w:spacing w:before="100" w:after="100" w:line="240" w:lineRule="auto"/>
              <w:ind w:firstLine="0" w:firstLineChars="0"/>
              <w:jc w:val="center"/>
              <w:rPr>
                <w:rFonts w:ascii="Times New Roman" w:hAnsi="Times New Roman" w:eastAsia="宋体" w:cs="Times New Roman"/>
                <w:szCs w:val="24"/>
              </w:rPr>
            </w:pPr>
          </w:p>
        </w:tc>
        <w:tc>
          <w:tcPr>
            <w:tcW w:w="873" w:type="dxa"/>
            <w:noWrap w:val="0"/>
            <w:vAlign w:val="center"/>
          </w:tcPr>
          <w:p w14:paraId="31A6CF3F">
            <w:pPr>
              <w:spacing w:before="100" w:after="100" w:line="240" w:lineRule="auto"/>
              <w:ind w:firstLine="0" w:firstLineChars="0"/>
              <w:jc w:val="center"/>
              <w:rPr>
                <w:rFonts w:ascii="Times New Roman" w:hAnsi="Times New Roman" w:eastAsia="宋体" w:cs="Times New Roman"/>
                <w:szCs w:val="24"/>
              </w:rPr>
            </w:pPr>
          </w:p>
        </w:tc>
        <w:tc>
          <w:tcPr>
            <w:tcW w:w="1432" w:type="dxa"/>
            <w:noWrap w:val="0"/>
            <w:vAlign w:val="center"/>
          </w:tcPr>
          <w:p w14:paraId="2E986115">
            <w:pPr>
              <w:spacing w:before="100" w:after="100" w:line="240" w:lineRule="auto"/>
              <w:ind w:firstLine="0" w:firstLineChars="0"/>
              <w:jc w:val="center"/>
              <w:rPr>
                <w:rFonts w:ascii="Times New Roman" w:hAnsi="Times New Roman" w:eastAsia="宋体" w:cs="Times New Roman"/>
                <w:szCs w:val="24"/>
              </w:rPr>
            </w:pPr>
          </w:p>
        </w:tc>
        <w:tc>
          <w:tcPr>
            <w:tcW w:w="2086" w:type="dxa"/>
            <w:noWrap w:val="0"/>
            <w:vAlign w:val="center"/>
          </w:tcPr>
          <w:p w14:paraId="55680AC4">
            <w:pPr>
              <w:spacing w:before="100" w:after="100" w:line="240" w:lineRule="auto"/>
              <w:ind w:firstLine="0" w:firstLineChars="0"/>
              <w:jc w:val="center"/>
              <w:rPr>
                <w:rFonts w:ascii="Times New Roman" w:hAnsi="Times New Roman" w:eastAsia="宋体" w:cs="Times New Roman"/>
                <w:szCs w:val="24"/>
              </w:rPr>
            </w:pPr>
          </w:p>
        </w:tc>
        <w:tc>
          <w:tcPr>
            <w:tcW w:w="2625" w:type="dxa"/>
            <w:noWrap w:val="0"/>
            <w:vAlign w:val="center"/>
          </w:tcPr>
          <w:p w14:paraId="03EBE6D9">
            <w:pPr>
              <w:spacing w:before="100" w:after="100" w:line="240" w:lineRule="auto"/>
              <w:ind w:firstLine="0" w:firstLineChars="0"/>
              <w:jc w:val="center"/>
              <w:rPr>
                <w:rFonts w:ascii="Times New Roman" w:hAnsi="Times New Roman" w:eastAsia="宋体" w:cs="Times New Roman"/>
                <w:szCs w:val="24"/>
              </w:rPr>
            </w:pPr>
          </w:p>
        </w:tc>
      </w:tr>
      <w:tr w14:paraId="43FF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6" w:type="dxa"/>
            <w:noWrap w:val="0"/>
            <w:vAlign w:val="center"/>
          </w:tcPr>
          <w:p w14:paraId="5960767F">
            <w:pPr>
              <w:spacing w:before="100" w:after="100" w:line="240" w:lineRule="auto"/>
              <w:ind w:firstLine="0" w:firstLineChars="0"/>
              <w:jc w:val="center"/>
              <w:rPr>
                <w:rFonts w:ascii="Times New Roman" w:hAnsi="Times New Roman" w:eastAsia="宋体" w:cs="Times New Roman"/>
                <w:szCs w:val="24"/>
              </w:rPr>
            </w:pPr>
          </w:p>
        </w:tc>
        <w:tc>
          <w:tcPr>
            <w:tcW w:w="1540" w:type="dxa"/>
            <w:noWrap w:val="0"/>
            <w:vAlign w:val="center"/>
          </w:tcPr>
          <w:p w14:paraId="1DF5B809">
            <w:pPr>
              <w:spacing w:before="100" w:after="100" w:line="240" w:lineRule="auto"/>
              <w:ind w:firstLine="0" w:firstLineChars="0"/>
              <w:jc w:val="center"/>
              <w:rPr>
                <w:rFonts w:ascii="Times New Roman" w:hAnsi="Times New Roman" w:eastAsia="宋体" w:cs="Times New Roman"/>
                <w:szCs w:val="24"/>
              </w:rPr>
            </w:pPr>
          </w:p>
        </w:tc>
        <w:tc>
          <w:tcPr>
            <w:tcW w:w="2387" w:type="dxa"/>
            <w:noWrap w:val="0"/>
            <w:vAlign w:val="center"/>
          </w:tcPr>
          <w:p w14:paraId="47A9C173">
            <w:pPr>
              <w:spacing w:before="100" w:after="100" w:line="240" w:lineRule="auto"/>
              <w:ind w:firstLine="0" w:firstLineChars="0"/>
              <w:jc w:val="center"/>
              <w:rPr>
                <w:rFonts w:ascii="Times New Roman" w:hAnsi="Times New Roman" w:eastAsia="宋体" w:cs="Times New Roman"/>
                <w:szCs w:val="24"/>
              </w:rPr>
            </w:pPr>
          </w:p>
        </w:tc>
        <w:tc>
          <w:tcPr>
            <w:tcW w:w="2509" w:type="dxa"/>
            <w:noWrap w:val="0"/>
            <w:vAlign w:val="center"/>
          </w:tcPr>
          <w:p w14:paraId="03C5E913">
            <w:pPr>
              <w:spacing w:before="100" w:after="100" w:line="240" w:lineRule="auto"/>
              <w:ind w:firstLine="0" w:firstLineChars="0"/>
              <w:jc w:val="center"/>
              <w:rPr>
                <w:rFonts w:ascii="Times New Roman" w:hAnsi="Times New Roman" w:eastAsia="宋体" w:cs="Times New Roman"/>
                <w:szCs w:val="24"/>
              </w:rPr>
            </w:pPr>
          </w:p>
        </w:tc>
        <w:tc>
          <w:tcPr>
            <w:tcW w:w="873" w:type="dxa"/>
            <w:noWrap w:val="0"/>
            <w:vAlign w:val="center"/>
          </w:tcPr>
          <w:p w14:paraId="0D7AA8A3">
            <w:pPr>
              <w:spacing w:before="100" w:after="100" w:line="240" w:lineRule="auto"/>
              <w:ind w:firstLine="0" w:firstLineChars="0"/>
              <w:jc w:val="center"/>
              <w:rPr>
                <w:rFonts w:ascii="Times New Roman" w:hAnsi="Times New Roman" w:eastAsia="宋体" w:cs="Times New Roman"/>
                <w:szCs w:val="24"/>
              </w:rPr>
            </w:pPr>
          </w:p>
        </w:tc>
        <w:tc>
          <w:tcPr>
            <w:tcW w:w="1432" w:type="dxa"/>
            <w:noWrap w:val="0"/>
            <w:vAlign w:val="center"/>
          </w:tcPr>
          <w:p w14:paraId="3FCBC636">
            <w:pPr>
              <w:spacing w:before="100" w:after="100" w:line="240" w:lineRule="auto"/>
              <w:ind w:firstLine="0" w:firstLineChars="0"/>
              <w:jc w:val="center"/>
              <w:rPr>
                <w:rFonts w:ascii="Times New Roman" w:hAnsi="Times New Roman" w:eastAsia="宋体" w:cs="Times New Roman"/>
                <w:szCs w:val="24"/>
              </w:rPr>
            </w:pPr>
          </w:p>
        </w:tc>
        <w:tc>
          <w:tcPr>
            <w:tcW w:w="2086" w:type="dxa"/>
            <w:noWrap w:val="0"/>
            <w:vAlign w:val="center"/>
          </w:tcPr>
          <w:p w14:paraId="0AAA916F">
            <w:pPr>
              <w:spacing w:before="100" w:after="100" w:line="240" w:lineRule="auto"/>
              <w:ind w:firstLine="0" w:firstLineChars="0"/>
              <w:jc w:val="center"/>
              <w:rPr>
                <w:rFonts w:ascii="Times New Roman" w:hAnsi="Times New Roman" w:eastAsia="宋体" w:cs="Times New Roman"/>
                <w:szCs w:val="24"/>
              </w:rPr>
            </w:pPr>
          </w:p>
        </w:tc>
        <w:tc>
          <w:tcPr>
            <w:tcW w:w="2625" w:type="dxa"/>
            <w:noWrap w:val="0"/>
            <w:vAlign w:val="center"/>
          </w:tcPr>
          <w:p w14:paraId="7F148326">
            <w:pPr>
              <w:spacing w:before="100" w:after="100" w:line="240" w:lineRule="auto"/>
              <w:ind w:firstLine="0" w:firstLineChars="0"/>
              <w:jc w:val="center"/>
              <w:rPr>
                <w:rFonts w:ascii="Times New Roman" w:hAnsi="Times New Roman" w:eastAsia="宋体" w:cs="Times New Roman"/>
                <w:szCs w:val="24"/>
              </w:rPr>
            </w:pPr>
          </w:p>
        </w:tc>
      </w:tr>
      <w:tr w14:paraId="19AB7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6" w:type="dxa"/>
            <w:noWrap w:val="0"/>
            <w:vAlign w:val="center"/>
          </w:tcPr>
          <w:p w14:paraId="6AE4BF17">
            <w:pPr>
              <w:spacing w:before="100" w:after="100" w:line="240" w:lineRule="auto"/>
              <w:ind w:firstLine="0" w:firstLineChars="0"/>
              <w:jc w:val="center"/>
              <w:rPr>
                <w:rFonts w:ascii="Times New Roman" w:hAnsi="Times New Roman" w:eastAsia="宋体" w:cs="Times New Roman"/>
                <w:szCs w:val="24"/>
              </w:rPr>
            </w:pPr>
          </w:p>
        </w:tc>
        <w:tc>
          <w:tcPr>
            <w:tcW w:w="1540" w:type="dxa"/>
            <w:noWrap w:val="0"/>
            <w:vAlign w:val="center"/>
          </w:tcPr>
          <w:p w14:paraId="1B69439D">
            <w:pPr>
              <w:spacing w:before="100" w:after="100" w:line="240" w:lineRule="auto"/>
              <w:ind w:firstLine="0" w:firstLineChars="0"/>
              <w:jc w:val="center"/>
              <w:rPr>
                <w:rFonts w:ascii="Times New Roman" w:hAnsi="Times New Roman" w:eastAsia="宋体" w:cs="Times New Roman"/>
                <w:szCs w:val="24"/>
              </w:rPr>
            </w:pPr>
          </w:p>
        </w:tc>
        <w:tc>
          <w:tcPr>
            <w:tcW w:w="2387" w:type="dxa"/>
            <w:noWrap w:val="0"/>
            <w:vAlign w:val="center"/>
          </w:tcPr>
          <w:p w14:paraId="1E237507">
            <w:pPr>
              <w:spacing w:before="100" w:after="100" w:line="240" w:lineRule="auto"/>
              <w:ind w:firstLine="0" w:firstLineChars="0"/>
              <w:jc w:val="center"/>
              <w:rPr>
                <w:rFonts w:ascii="Times New Roman" w:hAnsi="Times New Roman" w:eastAsia="宋体" w:cs="Times New Roman"/>
                <w:szCs w:val="24"/>
              </w:rPr>
            </w:pPr>
          </w:p>
        </w:tc>
        <w:tc>
          <w:tcPr>
            <w:tcW w:w="2509" w:type="dxa"/>
            <w:noWrap w:val="0"/>
            <w:vAlign w:val="center"/>
          </w:tcPr>
          <w:p w14:paraId="3568D6BF">
            <w:pPr>
              <w:spacing w:before="100" w:after="100" w:line="240" w:lineRule="auto"/>
              <w:ind w:firstLine="0" w:firstLineChars="0"/>
              <w:jc w:val="center"/>
              <w:rPr>
                <w:rFonts w:ascii="Times New Roman" w:hAnsi="Times New Roman" w:eastAsia="宋体" w:cs="Times New Roman"/>
                <w:szCs w:val="24"/>
              </w:rPr>
            </w:pPr>
          </w:p>
        </w:tc>
        <w:tc>
          <w:tcPr>
            <w:tcW w:w="873" w:type="dxa"/>
            <w:noWrap w:val="0"/>
            <w:vAlign w:val="center"/>
          </w:tcPr>
          <w:p w14:paraId="0BBF2E68">
            <w:pPr>
              <w:spacing w:before="100" w:after="100" w:line="240" w:lineRule="auto"/>
              <w:ind w:firstLine="0" w:firstLineChars="0"/>
              <w:jc w:val="center"/>
              <w:rPr>
                <w:rFonts w:ascii="Times New Roman" w:hAnsi="Times New Roman" w:eastAsia="宋体" w:cs="Times New Roman"/>
                <w:szCs w:val="24"/>
              </w:rPr>
            </w:pPr>
          </w:p>
        </w:tc>
        <w:tc>
          <w:tcPr>
            <w:tcW w:w="1432" w:type="dxa"/>
            <w:noWrap w:val="0"/>
            <w:vAlign w:val="center"/>
          </w:tcPr>
          <w:p w14:paraId="158E4BB9">
            <w:pPr>
              <w:spacing w:before="100" w:after="100" w:line="240" w:lineRule="auto"/>
              <w:ind w:firstLine="0" w:firstLineChars="0"/>
              <w:jc w:val="center"/>
              <w:rPr>
                <w:rFonts w:ascii="Times New Roman" w:hAnsi="Times New Roman" w:eastAsia="宋体" w:cs="Times New Roman"/>
                <w:szCs w:val="24"/>
              </w:rPr>
            </w:pPr>
          </w:p>
        </w:tc>
        <w:tc>
          <w:tcPr>
            <w:tcW w:w="2086" w:type="dxa"/>
            <w:noWrap w:val="0"/>
            <w:vAlign w:val="center"/>
          </w:tcPr>
          <w:p w14:paraId="664126F0">
            <w:pPr>
              <w:spacing w:before="100" w:after="100" w:line="240" w:lineRule="auto"/>
              <w:ind w:firstLine="0" w:firstLineChars="0"/>
              <w:jc w:val="center"/>
              <w:rPr>
                <w:rFonts w:ascii="Times New Roman" w:hAnsi="Times New Roman" w:eastAsia="宋体" w:cs="Times New Roman"/>
                <w:szCs w:val="24"/>
              </w:rPr>
            </w:pPr>
          </w:p>
        </w:tc>
        <w:tc>
          <w:tcPr>
            <w:tcW w:w="2625" w:type="dxa"/>
            <w:noWrap w:val="0"/>
            <w:vAlign w:val="center"/>
          </w:tcPr>
          <w:p w14:paraId="2B3DA282">
            <w:pPr>
              <w:spacing w:before="100" w:after="100" w:line="240" w:lineRule="auto"/>
              <w:ind w:firstLine="0" w:firstLineChars="0"/>
              <w:jc w:val="center"/>
              <w:rPr>
                <w:rFonts w:ascii="Times New Roman" w:hAnsi="Times New Roman" w:eastAsia="宋体" w:cs="Times New Roman"/>
                <w:szCs w:val="24"/>
              </w:rPr>
            </w:pPr>
          </w:p>
        </w:tc>
      </w:tr>
      <w:tr w14:paraId="199A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6" w:type="dxa"/>
            <w:noWrap w:val="0"/>
            <w:vAlign w:val="center"/>
          </w:tcPr>
          <w:p w14:paraId="2B8B96F8">
            <w:pPr>
              <w:spacing w:before="100" w:after="100" w:line="240" w:lineRule="auto"/>
              <w:ind w:firstLine="0" w:firstLineChars="0"/>
              <w:jc w:val="center"/>
              <w:rPr>
                <w:rFonts w:ascii="Times New Roman" w:hAnsi="Times New Roman" w:eastAsia="宋体" w:cs="Times New Roman"/>
                <w:szCs w:val="24"/>
              </w:rPr>
            </w:pPr>
          </w:p>
        </w:tc>
        <w:tc>
          <w:tcPr>
            <w:tcW w:w="1540" w:type="dxa"/>
            <w:noWrap w:val="0"/>
            <w:vAlign w:val="center"/>
          </w:tcPr>
          <w:p w14:paraId="0B9F89B4">
            <w:pPr>
              <w:spacing w:before="100" w:after="100" w:line="240" w:lineRule="auto"/>
              <w:ind w:firstLine="0" w:firstLineChars="0"/>
              <w:jc w:val="center"/>
              <w:rPr>
                <w:rFonts w:ascii="Times New Roman" w:hAnsi="Times New Roman" w:eastAsia="宋体" w:cs="Times New Roman"/>
                <w:szCs w:val="24"/>
              </w:rPr>
            </w:pPr>
          </w:p>
        </w:tc>
        <w:tc>
          <w:tcPr>
            <w:tcW w:w="2387" w:type="dxa"/>
            <w:noWrap w:val="0"/>
            <w:vAlign w:val="center"/>
          </w:tcPr>
          <w:p w14:paraId="33DB32CE">
            <w:pPr>
              <w:spacing w:before="100" w:after="100" w:line="240" w:lineRule="auto"/>
              <w:ind w:firstLine="0" w:firstLineChars="0"/>
              <w:jc w:val="center"/>
              <w:rPr>
                <w:rFonts w:ascii="Times New Roman" w:hAnsi="Times New Roman" w:eastAsia="宋体" w:cs="Times New Roman"/>
                <w:szCs w:val="24"/>
              </w:rPr>
            </w:pPr>
          </w:p>
        </w:tc>
        <w:tc>
          <w:tcPr>
            <w:tcW w:w="2509" w:type="dxa"/>
            <w:noWrap w:val="0"/>
            <w:vAlign w:val="center"/>
          </w:tcPr>
          <w:p w14:paraId="33388496">
            <w:pPr>
              <w:spacing w:before="100" w:after="100" w:line="240" w:lineRule="auto"/>
              <w:ind w:firstLine="0" w:firstLineChars="0"/>
              <w:jc w:val="center"/>
              <w:rPr>
                <w:rFonts w:ascii="Times New Roman" w:hAnsi="Times New Roman" w:eastAsia="宋体" w:cs="Times New Roman"/>
                <w:szCs w:val="24"/>
              </w:rPr>
            </w:pPr>
          </w:p>
        </w:tc>
        <w:tc>
          <w:tcPr>
            <w:tcW w:w="873" w:type="dxa"/>
            <w:noWrap w:val="0"/>
            <w:vAlign w:val="center"/>
          </w:tcPr>
          <w:p w14:paraId="48DF23BD">
            <w:pPr>
              <w:spacing w:before="100" w:after="100" w:line="240" w:lineRule="auto"/>
              <w:ind w:firstLine="0" w:firstLineChars="0"/>
              <w:jc w:val="center"/>
              <w:rPr>
                <w:rFonts w:ascii="Times New Roman" w:hAnsi="Times New Roman" w:eastAsia="宋体" w:cs="Times New Roman"/>
                <w:szCs w:val="24"/>
              </w:rPr>
            </w:pPr>
          </w:p>
        </w:tc>
        <w:tc>
          <w:tcPr>
            <w:tcW w:w="1432" w:type="dxa"/>
            <w:noWrap w:val="0"/>
            <w:vAlign w:val="center"/>
          </w:tcPr>
          <w:p w14:paraId="66979B1B">
            <w:pPr>
              <w:spacing w:before="100" w:after="100" w:line="240" w:lineRule="auto"/>
              <w:ind w:firstLine="0" w:firstLineChars="0"/>
              <w:jc w:val="center"/>
              <w:rPr>
                <w:rFonts w:ascii="Times New Roman" w:hAnsi="Times New Roman" w:eastAsia="宋体" w:cs="Times New Roman"/>
                <w:szCs w:val="24"/>
              </w:rPr>
            </w:pPr>
          </w:p>
        </w:tc>
        <w:tc>
          <w:tcPr>
            <w:tcW w:w="2086" w:type="dxa"/>
            <w:noWrap w:val="0"/>
            <w:vAlign w:val="center"/>
          </w:tcPr>
          <w:p w14:paraId="123773A3">
            <w:pPr>
              <w:spacing w:before="100" w:after="100" w:line="240" w:lineRule="auto"/>
              <w:ind w:firstLine="0" w:firstLineChars="0"/>
              <w:jc w:val="center"/>
              <w:rPr>
                <w:rFonts w:ascii="Times New Roman" w:hAnsi="Times New Roman" w:eastAsia="宋体" w:cs="Times New Roman"/>
                <w:szCs w:val="24"/>
              </w:rPr>
            </w:pPr>
          </w:p>
        </w:tc>
        <w:tc>
          <w:tcPr>
            <w:tcW w:w="2625" w:type="dxa"/>
            <w:noWrap w:val="0"/>
            <w:vAlign w:val="center"/>
          </w:tcPr>
          <w:p w14:paraId="696C4E37">
            <w:pPr>
              <w:spacing w:before="100" w:after="100" w:line="240" w:lineRule="auto"/>
              <w:ind w:firstLine="0" w:firstLineChars="0"/>
              <w:jc w:val="center"/>
              <w:rPr>
                <w:rFonts w:ascii="Times New Roman" w:hAnsi="Times New Roman" w:eastAsia="宋体" w:cs="Times New Roman"/>
                <w:szCs w:val="24"/>
              </w:rPr>
            </w:pPr>
          </w:p>
        </w:tc>
      </w:tr>
    </w:tbl>
    <w:p w14:paraId="1FEE86EA">
      <w:pPr>
        <w:bidi w:val="0"/>
        <w:spacing w:before="100" w:after="100" w:line="240" w:lineRule="auto"/>
        <w:ind w:firstLine="0" w:firstLineChars="0"/>
        <w:jc w:val="left"/>
        <w:rPr>
          <w:rFonts w:hint="default" w:ascii="宋体" w:hAnsi="宋体" w:eastAsia="宋体" w:cs="宋体"/>
          <w:b/>
          <w:bCs/>
          <w:sz w:val="32"/>
          <w:szCs w:val="32"/>
          <w:lang w:val="en-US" w:eastAsia="zh-CN"/>
        </w:rPr>
      </w:pPr>
      <w:r>
        <w:rPr>
          <w:rFonts w:hint="eastAsia" w:ascii="Calibri" w:eastAsia="宋体"/>
          <w:lang w:val="en-US" w:eastAsia="zh-CN"/>
        </w:rPr>
        <w:t>说明：如</w:t>
      </w:r>
      <w:r>
        <w:rPr>
          <w:rFonts w:hint="eastAsia" w:eastAsia="宋体"/>
          <w:lang w:val="en-US" w:eastAsia="zh-CN"/>
        </w:rPr>
        <w:t>未</w:t>
      </w:r>
      <w:r>
        <w:rPr>
          <w:rFonts w:hint="eastAsia" w:ascii="Calibri" w:eastAsia="宋体"/>
          <w:lang w:val="en-US" w:eastAsia="zh-CN"/>
        </w:rPr>
        <w:t>划分包件的，</w:t>
      </w:r>
      <w:r>
        <w:rPr>
          <w:rFonts w:hint="eastAsia" w:eastAsia="宋体"/>
          <w:lang w:val="en-US" w:eastAsia="zh-CN"/>
        </w:rPr>
        <w:t>“包件号”栏填“/”。</w:t>
      </w:r>
    </w:p>
    <w:p w14:paraId="1C04BE37">
      <w:pPr>
        <w:bidi w:val="0"/>
        <w:spacing w:before="100" w:after="100" w:line="240" w:lineRule="auto"/>
        <w:ind w:firstLine="0" w:firstLineChars="0"/>
        <w:jc w:val="center"/>
        <w:rPr>
          <w:rFonts w:hint="eastAsia" w:ascii="宋体" w:hAnsi="宋体" w:eastAsia="宋体" w:cs="宋体"/>
          <w:b/>
          <w:bCs/>
          <w:sz w:val="32"/>
          <w:szCs w:val="32"/>
          <w:lang w:val="en-US" w:eastAsia="zh-CN"/>
        </w:rPr>
      </w:pPr>
    </w:p>
    <w:p w14:paraId="5FCA1B41">
      <w:pPr>
        <w:bidi w:val="0"/>
        <w:spacing w:before="100" w:after="100" w:line="240" w:lineRule="auto"/>
        <w:ind w:firstLine="0" w:firstLineChars="0"/>
        <w:jc w:val="center"/>
        <w:rPr>
          <w:rFonts w:hint="eastAsia" w:ascii="宋体" w:hAnsi="宋体" w:eastAsia="宋体" w:cs="宋体"/>
          <w:b/>
          <w:bCs/>
          <w:sz w:val="32"/>
          <w:szCs w:val="32"/>
          <w:lang w:val="en-US" w:eastAsia="zh-CN"/>
        </w:rPr>
        <w:sectPr>
          <w:footerReference r:id="rId7" w:type="default"/>
          <w:pgSz w:w="16838" w:h="11906" w:orient="landscape"/>
          <w:pgMar w:top="1417" w:right="1418" w:bottom="1417" w:left="1418" w:header="1134" w:footer="1134" w:gutter="0"/>
          <w:pgNumType w:fmt="decimal"/>
          <w:cols w:space="720" w:num="1"/>
          <w:rtlGutter w:val="0"/>
          <w:docGrid w:linePitch="0" w:charSpace="0"/>
        </w:sectPr>
      </w:pPr>
    </w:p>
    <w:p w14:paraId="7AB6821D">
      <w:pPr>
        <w:bidi w:val="0"/>
        <w:spacing w:before="100" w:after="100" w:line="240" w:lineRule="auto"/>
        <w:ind w:firstLine="0" w:firstLineChars="0"/>
        <w:jc w:val="center"/>
        <w:rPr>
          <w:rFonts w:hint="eastAsia" w:ascii="宋体" w:hAnsi="宋体" w:eastAsia="宋体" w:cs="宋体"/>
          <w:b/>
          <w:bCs/>
          <w:sz w:val="32"/>
          <w:szCs w:val="32"/>
          <w:lang w:val="en-US" w:eastAsia="zh-CN"/>
        </w:rPr>
      </w:pPr>
    </w:p>
    <w:p w14:paraId="18549EAE">
      <w:pPr>
        <w:bidi w:val="0"/>
        <w:spacing w:before="100" w:after="100" w:line="240" w:lineRule="auto"/>
        <w:ind w:firstLine="0" w:firstLineChars="0"/>
        <w:jc w:val="center"/>
        <w:rPr>
          <w:rFonts w:hint="eastAsia" w:ascii="宋体" w:hAnsi="宋体" w:eastAsia="宋体" w:cs="宋体"/>
          <w:b/>
          <w:bCs/>
          <w:sz w:val="32"/>
          <w:szCs w:val="32"/>
          <w:lang w:val="en-US" w:eastAsia="zh-CN"/>
        </w:rPr>
      </w:pPr>
    </w:p>
    <w:p w14:paraId="1CD7B971">
      <w:pPr>
        <w:bidi w:val="0"/>
        <w:spacing w:before="100" w:after="100" w:line="240" w:lineRule="auto"/>
        <w:ind w:firstLine="0" w:firstLineChars="0"/>
        <w:jc w:val="center"/>
        <w:rPr>
          <w:rFonts w:hint="eastAsia" w:ascii="宋体" w:hAnsi="宋体" w:eastAsia="宋体" w:cs="宋体"/>
          <w:b/>
          <w:bCs/>
          <w:sz w:val="32"/>
          <w:szCs w:val="32"/>
          <w:lang w:val="en-US" w:eastAsia="zh-CN"/>
        </w:rPr>
      </w:pPr>
    </w:p>
    <w:p w14:paraId="2E94FA57">
      <w:pPr>
        <w:bidi w:val="0"/>
        <w:spacing w:before="100" w:after="100" w:line="240" w:lineRule="auto"/>
        <w:ind w:firstLine="0" w:firstLineChars="0"/>
        <w:jc w:val="center"/>
        <w:rPr>
          <w:rFonts w:hint="eastAsia" w:ascii="宋体" w:hAnsi="宋体" w:eastAsia="宋体" w:cs="宋体"/>
          <w:b/>
          <w:bCs/>
          <w:sz w:val="32"/>
          <w:szCs w:val="32"/>
          <w:lang w:val="en-US" w:eastAsia="zh-CN"/>
        </w:rPr>
      </w:pPr>
    </w:p>
    <w:p w14:paraId="35C91B9E">
      <w:pPr>
        <w:bidi w:val="0"/>
        <w:spacing w:before="100" w:after="100" w:line="240" w:lineRule="auto"/>
        <w:ind w:firstLine="0" w:firstLineChars="0"/>
        <w:jc w:val="center"/>
        <w:rPr>
          <w:rFonts w:hint="eastAsia" w:ascii="宋体" w:hAnsi="宋体" w:eastAsia="宋体" w:cs="宋体"/>
          <w:b/>
          <w:bCs/>
          <w:sz w:val="32"/>
          <w:szCs w:val="32"/>
          <w:lang w:val="en-US" w:eastAsia="zh-CN"/>
        </w:rPr>
      </w:pPr>
    </w:p>
    <w:p w14:paraId="4DCF3518">
      <w:pPr>
        <w:bidi w:val="0"/>
        <w:spacing w:before="100" w:after="100" w:line="240" w:lineRule="auto"/>
        <w:ind w:firstLine="0" w:firstLineChars="0"/>
        <w:jc w:val="center"/>
        <w:rPr>
          <w:rFonts w:hint="eastAsia" w:ascii="宋体" w:hAnsi="宋体" w:eastAsia="宋体" w:cs="宋体"/>
          <w:b/>
          <w:bCs/>
          <w:sz w:val="32"/>
          <w:szCs w:val="32"/>
          <w:lang w:val="en-US" w:eastAsia="zh-CN"/>
        </w:rPr>
      </w:pPr>
    </w:p>
    <w:p w14:paraId="63E854E9">
      <w:pPr>
        <w:bidi w:val="0"/>
        <w:spacing w:before="100" w:after="100" w:line="240" w:lineRule="auto"/>
        <w:ind w:firstLine="0" w:firstLineChars="0"/>
        <w:jc w:val="center"/>
        <w:rPr>
          <w:rFonts w:hint="eastAsia" w:ascii="宋体" w:hAnsi="宋体" w:eastAsia="宋体" w:cs="宋体"/>
          <w:b/>
          <w:bCs/>
          <w:sz w:val="32"/>
          <w:szCs w:val="32"/>
          <w:lang w:val="en-US" w:eastAsia="zh-CN"/>
        </w:rPr>
      </w:pPr>
    </w:p>
    <w:p w14:paraId="42ABFBD7">
      <w:pPr>
        <w:bidi w:val="0"/>
        <w:spacing w:before="100" w:after="100" w:line="240" w:lineRule="auto"/>
        <w:ind w:firstLine="0" w:firstLineChars="0"/>
        <w:jc w:val="center"/>
        <w:rPr>
          <w:rFonts w:hint="eastAsia" w:ascii="宋体" w:hAnsi="宋体" w:eastAsia="宋体" w:cs="宋体"/>
          <w:b/>
          <w:bCs/>
          <w:sz w:val="32"/>
          <w:szCs w:val="32"/>
          <w:lang w:val="en-US" w:eastAsia="zh-CN"/>
        </w:rPr>
      </w:pPr>
    </w:p>
    <w:p w14:paraId="184B2137">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jc w:val="center"/>
        <w:textAlignment w:val="auto"/>
        <w:outlineLvl w:val="0"/>
        <w:rPr>
          <w:rFonts w:hint="eastAsia" w:ascii="宋体" w:hAnsi="宋体" w:cs="宋体"/>
          <w:b/>
          <w:bCs/>
          <w:sz w:val="32"/>
          <w:szCs w:val="32"/>
          <w:lang w:val="en-US" w:eastAsia="zh-CN"/>
        </w:rPr>
      </w:pPr>
      <w:bookmarkStart w:id="53" w:name="_Toc32095"/>
      <w:bookmarkStart w:id="54" w:name="_Toc6779"/>
      <w:bookmarkStart w:id="55" w:name="_Toc6712"/>
      <w:r>
        <w:rPr>
          <w:rFonts w:hint="eastAsia" w:ascii="宋体" w:hAnsi="宋体" w:eastAsia="宋体" w:cs="宋体"/>
          <w:b/>
          <w:bCs/>
          <w:sz w:val="32"/>
          <w:szCs w:val="32"/>
          <w:lang w:val="en-US" w:eastAsia="zh-CN"/>
        </w:rPr>
        <w:t xml:space="preserve">第二章 </w:t>
      </w:r>
      <w:r>
        <w:rPr>
          <w:rFonts w:hint="eastAsia" w:ascii="宋体" w:hAnsi="宋体" w:cs="宋体"/>
          <w:b/>
          <w:bCs/>
          <w:sz w:val="32"/>
          <w:szCs w:val="32"/>
          <w:lang w:val="en-US" w:eastAsia="zh-CN"/>
        </w:rPr>
        <w:t>合同条款及格式</w:t>
      </w:r>
      <w:bookmarkEnd w:id="53"/>
      <w:bookmarkEnd w:id="54"/>
    </w:p>
    <w:p w14:paraId="1CBA484E">
      <w:pPr>
        <w:rPr>
          <w:rFonts w:hint="eastAsia" w:ascii="宋体" w:hAnsi="宋体" w:cs="宋体"/>
          <w:b/>
          <w:bCs/>
          <w:sz w:val="32"/>
          <w:szCs w:val="32"/>
          <w:lang w:val="en-US" w:eastAsia="zh-CN"/>
        </w:rPr>
      </w:pPr>
      <w:r>
        <w:rPr>
          <w:rFonts w:hint="eastAsia" w:ascii="宋体" w:hAnsi="宋体" w:cs="宋体"/>
          <w:b/>
          <w:bCs/>
          <w:sz w:val="32"/>
          <w:szCs w:val="32"/>
          <w:lang w:val="en-US" w:eastAsia="zh-CN"/>
        </w:rPr>
        <w:br w:type="page"/>
      </w:r>
    </w:p>
    <w:p w14:paraId="5C9727B7">
      <w:pPr>
        <w:spacing w:line="400" w:lineRule="exact"/>
        <w:ind w:firstLine="570"/>
        <w:jc w:val="center"/>
        <w:rPr>
          <w:rFonts w:hint="default" w:ascii="Times New Roman" w:hAnsi="Times New Roman" w:cs="Times New Roman"/>
          <w:b/>
          <w:bCs/>
          <w:color w:val="auto"/>
          <w:sz w:val="36"/>
          <w:szCs w:val="36"/>
        </w:rPr>
      </w:pPr>
      <w:bookmarkStart w:id="56" w:name="_Toc238797653"/>
      <w:bookmarkStart w:id="57" w:name="_Toc238552291"/>
      <w:r>
        <w:rPr>
          <w:rFonts w:hint="default" w:ascii="Times New Roman" w:hAnsi="Times New Roman" w:cs="Times New Roman"/>
          <w:b/>
          <w:bCs/>
          <w:color w:val="auto"/>
          <w:sz w:val="36"/>
          <w:szCs w:val="36"/>
        </w:rPr>
        <w:t>物资（</w:t>
      </w:r>
      <w:r>
        <w:rPr>
          <w:rFonts w:hint="eastAsia" w:ascii="Times New Roman" w:hAnsi="Times New Roman" w:cs="Times New Roman"/>
          <w:b/>
          <w:bCs/>
          <w:color w:val="auto"/>
          <w:sz w:val="36"/>
          <w:szCs w:val="36"/>
          <w:lang w:val="en-US" w:eastAsia="zh-CN"/>
        </w:rPr>
        <w:t>运输服务</w:t>
      </w:r>
      <w:r>
        <w:rPr>
          <w:rFonts w:hint="default" w:ascii="Times New Roman" w:hAnsi="Times New Roman" w:cs="Times New Roman"/>
          <w:b/>
          <w:bCs/>
          <w:color w:val="auto"/>
          <w:sz w:val="36"/>
          <w:szCs w:val="36"/>
        </w:rPr>
        <w:t>）采购合同</w:t>
      </w:r>
    </w:p>
    <w:p w14:paraId="624F58A8">
      <w:pPr>
        <w:spacing w:line="400" w:lineRule="exact"/>
        <w:ind w:right="60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招标编号：                   </w:t>
      </w:r>
    </w:p>
    <w:p w14:paraId="1B8FE147">
      <w:pPr>
        <w:spacing w:line="400" w:lineRule="exact"/>
        <w:ind w:right="60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合同编号： </w:t>
      </w:r>
    </w:p>
    <w:p w14:paraId="4363111D">
      <w:pPr>
        <w:spacing w:line="400" w:lineRule="exact"/>
        <w:ind w:right="60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签订地点：                 </w:t>
      </w:r>
    </w:p>
    <w:p w14:paraId="1E21AD3D">
      <w:pPr>
        <w:spacing w:line="400" w:lineRule="exact"/>
        <w:ind w:right="60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签订日期：    年   月    日</w:t>
      </w:r>
    </w:p>
    <w:p w14:paraId="64E1C362">
      <w:pPr>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买方：  </w:t>
      </w:r>
    </w:p>
    <w:p w14:paraId="729D28A8">
      <w:pPr>
        <w:spacing w:line="400" w:lineRule="exact"/>
        <w:ind w:firstLine="480"/>
        <w:rPr>
          <w:rFonts w:hint="default" w:ascii="Times New Roman" w:hAnsi="Times New Roman" w:cs="Times New Roman"/>
          <w:color w:val="auto"/>
          <w:szCs w:val="21"/>
        </w:rPr>
      </w:pPr>
      <w:r>
        <w:rPr>
          <w:rFonts w:hint="default" w:ascii="Times New Roman" w:hAnsi="Times New Roman" w:cs="Times New Roman"/>
          <w:color w:val="auto"/>
          <w:szCs w:val="21"/>
        </w:rPr>
        <w:t>卖方：</w:t>
      </w:r>
    </w:p>
    <w:p w14:paraId="2C9BFAD4">
      <w:pPr>
        <w:spacing w:line="400" w:lineRule="exact"/>
        <w:ind w:firstLine="480"/>
        <w:rPr>
          <w:rFonts w:hint="default" w:ascii="Times New Roman" w:hAnsi="Times New Roman" w:cs="Times New Roman"/>
          <w:color w:val="auto"/>
          <w:szCs w:val="21"/>
        </w:rPr>
      </w:pPr>
      <w:r>
        <w:rPr>
          <w:rFonts w:hint="default" w:ascii="Times New Roman" w:hAnsi="Times New Roman" w:cs="Times New Roman"/>
          <w:color w:val="auto"/>
          <w:szCs w:val="21"/>
        </w:rPr>
        <w:t>根据招标文件、投标文件、中标通知书等以及有关法律法规，就</w:t>
      </w:r>
      <w:r>
        <w:rPr>
          <w:rFonts w:hint="default" w:ascii="Times New Roman" w:hAnsi="Times New Roman" w:cs="Times New Roman"/>
          <w:szCs w:val="21"/>
        </w:rPr>
        <w:t>中交二航局新建南通至宁波高速铁路站前Ⅳ标项目经理部</w:t>
      </w:r>
      <w:r>
        <w:rPr>
          <w:rFonts w:hint="default" w:ascii="Times New Roman" w:hAnsi="Times New Roman" w:cs="Times New Roman"/>
          <w:color w:val="auto"/>
          <w:szCs w:val="21"/>
        </w:rPr>
        <w:t>的</w:t>
      </w:r>
      <w:r>
        <w:rPr>
          <w:rFonts w:hint="eastAsia" w:ascii="Times New Roman" w:hAnsi="Times New Roman" w:cs="Times New Roman"/>
          <w:color w:val="auto"/>
          <w:szCs w:val="21"/>
          <w:lang w:val="en-US" w:eastAsia="zh-CN"/>
        </w:rPr>
        <w:t>运输服务</w:t>
      </w:r>
      <w:r>
        <w:rPr>
          <w:rFonts w:hint="default" w:ascii="Times New Roman" w:hAnsi="Times New Roman" w:cs="Times New Roman"/>
          <w:color w:val="auto"/>
          <w:szCs w:val="21"/>
        </w:rPr>
        <w:t>采购，买卖双方按以下条件签署合同并共同遵守。</w:t>
      </w:r>
    </w:p>
    <w:p w14:paraId="40A68A6D">
      <w:pPr>
        <w:pStyle w:val="17"/>
        <w:spacing w:line="400" w:lineRule="exact"/>
        <w:ind w:firstLine="422" w:firstLineChars="150"/>
        <w:rPr>
          <w:rFonts w:hint="default" w:ascii="Times New Roman" w:hAnsi="Times New Roman" w:cs="Times New Roman"/>
          <w:b/>
          <w:color w:val="auto"/>
          <w:szCs w:val="28"/>
          <w:u w:val="none"/>
        </w:rPr>
      </w:pPr>
      <w:r>
        <w:rPr>
          <w:rFonts w:hint="default" w:ascii="Times New Roman" w:hAnsi="Times New Roman" w:cs="Times New Roman"/>
          <w:b/>
          <w:color w:val="auto"/>
          <w:szCs w:val="28"/>
          <w:u w:val="none"/>
        </w:rPr>
        <w:t>1本合同相关名词定义</w:t>
      </w:r>
    </w:p>
    <w:p w14:paraId="3C2801E1">
      <w:pPr>
        <w:spacing w:line="400" w:lineRule="exact"/>
        <w:ind w:firstLine="480"/>
        <w:rPr>
          <w:rFonts w:hint="default" w:ascii="Times New Roman" w:hAnsi="Times New Roman" w:cs="Times New Roman"/>
          <w:color w:val="auto"/>
          <w:szCs w:val="21"/>
        </w:rPr>
      </w:pPr>
      <w:r>
        <w:rPr>
          <w:rFonts w:hint="default" w:ascii="Times New Roman" w:hAnsi="Times New Roman" w:cs="Times New Roman"/>
          <w:color w:val="auto"/>
          <w:szCs w:val="21"/>
        </w:rPr>
        <w:t>在合同中，有关名词和术语按下列解释：</w:t>
      </w:r>
    </w:p>
    <w:p w14:paraId="4BB31C13">
      <w:pPr>
        <w:spacing w:line="400" w:lineRule="exact"/>
        <w:ind w:firstLine="480"/>
        <w:rPr>
          <w:rFonts w:hint="default" w:ascii="Times New Roman" w:hAnsi="Times New Roman" w:cs="Times New Roman"/>
          <w:color w:val="auto"/>
          <w:szCs w:val="21"/>
        </w:rPr>
      </w:pPr>
      <w:r>
        <w:rPr>
          <w:rFonts w:hint="default" w:ascii="Times New Roman" w:hAnsi="Times New Roman" w:cs="Times New Roman"/>
          <w:color w:val="auto"/>
          <w:szCs w:val="21"/>
        </w:rPr>
        <w:t>1.1“合同”指买卖双方之间签署《物资（</w:t>
      </w:r>
      <w:r>
        <w:rPr>
          <w:rFonts w:hint="eastAsia" w:ascii="Times New Roman" w:hAnsi="Times New Roman" w:cs="Times New Roman"/>
          <w:color w:val="auto"/>
          <w:szCs w:val="21"/>
          <w:lang w:val="en-US" w:eastAsia="zh-CN"/>
        </w:rPr>
        <w:t>运输服务</w:t>
      </w:r>
      <w:r>
        <w:rPr>
          <w:rFonts w:hint="default" w:ascii="Times New Roman" w:hAnsi="Times New Roman" w:cs="Times New Roman"/>
          <w:color w:val="auto"/>
          <w:szCs w:val="21"/>
        </w:rPr>
        <w:t>）采购合同》及有关协议，包括附件、备忘录、会议纪要、技术资料、投标澄清函、联系函、招标文件、投标文件等构成合同的所有文件，对卖方与买方都具有约束力。</w:t>
      </w:r>
    </w:p>
    <w:p w14:paraId="2421A6C5">
      <w:pPr>
        <w:spacing w:line="400" w:lineRule="exact"/>
        <w:ind w:firstLine="480"/>
        <w:rPr>
          <w:rFonts w:hint="default" w:ascii="Times New Roman" w:hAnsi="Times New Roman" w:cs="Times New Roman"/>
          <w:color w:val="auto"/>
          <w:szCs w:val="21"/>
        </w:rPr>
      </w:pPr>
      <w:r>
        <w:rPr>
          <w:rFonts w:hint="default" w:ascii="Times New Roman" w:hAnsi="Times New Roman" w:cs="Times New Roman"/>
          <w:color w:val="auto"/>
          <w:szCs w:val="21"/>
        </w:rPr>
        <w:t>1.2“监理单位”或“监理”指本建设项目的工程监理单位，作为合同材料到达施工现场验收单位之一。</w:t>
      </w:r>
    </w:p>
    <w:p w14:paraId="23E21AD7">
      <w:pPr>
        <w:spacing w:line="400" w:lineRule="exact"/>
        <w:ind w:firstLine="480"/>
        <w:rPr>
          <w:rFonts w:hint="default" w:ascii="Times New Roman" w:hAnsi="Times New Roman" w:cs="Times New Roman"/>
          <w:color w:val="auto"/>
          <w:szCs w:val="21"/>
        </w:rPr>
      </w:pPr>
      <w:r>
        <w:rPr>
          <w:rFonts w:hint="default" w:ascii="Times New Roman" w:hAnsi="Times New Roman" w:cs="Times New Roman"/>
          <w:color w:val="auto"/>
          <w:szCs w:val="21"/>
        </w:rPr>
        <w:t>1.3“腐败”是指提供、给予、接受或索取任何有价值的物品来影响买方在合同实施过程中的行为；</w:t>
      </w:r>
    </w:p>
    <w:p w14:paraId="108219FA">
      <w:pPr>
        <w:spacing w:line="400" w:lineRule="exact"/>
        <w:ind w:firstLine="480"/>
        <w:rPr>
          <w:rFonts w:hint="default" w:ascii="Times New Roman" w:hAnsi="Times New Roman" w:cs="Times New Roman"/>
          <w:color w:val="auto"/>
          <w:szCs w:val="21"/>
        </w:rPr>
      </w:pPr>
      <w:r>
        <w:rPr>
          <w:rFonts w:hint="default" w:ascii="Times New Roman" w:hAnsi="Times New Roman" w:cs="Times New Roman"/>
          <w:color w:val="auto"/>
          <w:szCs w:val="21"/>
        </w:rPr>
        <w:t>1.4“欺诈”是指为了影响采购过程或合同实施过程而谎报或隐瞒事实，损害买方利益的行为。</w:t>
      </w:r>
    </w:p>
    <w:p w14:paraId="2FD66922">
      <w:pPr>
        <w:spacing w:line="400" w:lineRule="exact"/>
        <w:ind w:firstLine="480"/>
        <w:rPr>
          <w:rFonts w:hint="default" w:ascii="Times New Roman" w:hAnsi="Times New Roman" w:cs="Times New Roman"/>
          <w:color w:val="auto"/>
          <w:szCs w:val="21"/>
        </w:rPr>
      </w:pPr>
      <w:r>
        <w:rPr>
          <w:rFonts w:hint="default" w:ascii="Times New Roman" w:hAnsi="Times New Roman" w:cs="Times New Roman"/>
          <w:color w:val="auto"/>
          <w:szCs w:val="21"/>
        </w:rPr>
        <w:t>1.5“天”指日历天。</w:t>
      </w:r>
    </w:p>
    <w:p w14:paraId="1114067A">
      <w:pPr>
        <w:pStyle w:val="17"/>
        <w:spacing w:line="400" w:lineRule="exact"/>
        <w:ind w:firstLine="422" w:firstLineChars="150"/>
        <w:rPr>
          <w:rFonts w:hint="default" w:ascii="Times New Roman" w:hAnsi="Times New Roman" w:cs="Times New Roman"/>
          <w:b/>
          <w:color w:val="auto"/>
          <w:szCs w:val="28"/>
          <w:u w:val="none"/>
        </w:rPr>
      </w:pPr>
      <w:r>
        <w:rPr>
          <w:rFonts w:hint="default" w:ascii="Times New Roman" w:hAnsi="Times New Roman" w:cs="Times New Roman"/>
          <w:b/>
          <w:color w:val="auto"/>
          <w:szCs w:val="28"/>
          <w:u w:val="none"/>
        </w:rPr>
        <w:t>2物资名称、规格型号、单位、数量、单价、金额</w:t>
      </w:r>
    </w:p>
    <w:tbl>
      <w:tblPr>
        <w:tblStyle w:val="9"/>
        <w:tblW w:w="104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3"/>
        <w:gridCol w:w="901"/>
        <w:gridCol w:w="700"/>
        <w:gridCol w:w="910"/>
        <w:gridCol w:w="4548"/>
        <w:gridCol w:w="1001"/>
        <w:gridCol w:w="522"/>
        <w:gridCol w:w="662"/>
      </w:tblGrid>
      <w:tr w14:paraId="0A4F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2" w:hRule="atLeast"/>
        </w:trPr>
        <w:tc>
          <w:tcPr>
            <w:tcW w:w="1213" w:type="dxa"/>
            <w:vMerge w:val="restart"/>
            <w:noWrap w:val="0"/>
            <w:vAlign w:val="center"/>
          </w:tcPr>
          <w:p w14:paraId="4BFCC8DA">
            <w:pPr>
              <w:adjustRightInd w:val="0"/>
              <w:snapToGrid w:val="0"/>
              <w:spacing w:line="360" w:lineRule="auto"/>
              <w:jc w:val="center"/>
              <w:rPr>
                <w:rFonts w:hint="default" w:ascii="Times New Roman" w:hAnsi="Times New Roman" w:cs="Times New Roman"/>
                <w:color w:val="auto"/>
                <w:szCs w:val="21"/>
              </w:rPr>
            </w:pPr>
            <w:bookmarkStart w:id="58" w:name="_Hlk8411163"/>
            <w:r>
              <w:rPr>
                <w:rFonts w:hint="default" w:ascii="Times New Roman" w:hAnsi="Times New Roman" w:cs="Times New Roman"/>
                <w:color w:val="auto"/>
                <w:szCs w:val="21"/>
              </w:rPr>
              <w:t>物资</w:t>
            </w:r>
          </w:p>
          <w:p w14:paraId="1F87D554">
            <w:pPr>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名称</w:t>
            </w:r>
          </w:p>
        </w:tc>
        <w:tc>
          <w:tcPr>
            <w:tcW w:w="901" w:type="dxa"/>
            <w:vMerge w:val="restart"/>
            <w:noWrap w:val="0"/>
            <w:vAlign w:val="center"/>
          </w:tcPr>
          <w:p w14:paraId="2F65E245">
            <w:pPr>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规格</w:t>
            </w:r>
          </w:p>
          <w:p w14:paraId="3432A7AB">
            <w:pPr>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型号</w:t>
            </w:r>
          </w:p>
        </w:tc>
        <w:tc>
          <w:tcPr>
            <w:tcW w:w="700" w:type="dxa"/>
            <w:vMerge w:val="restart"/>
            <w:noWrap w:val="0"/>
            <w:vAlign w:val="center"/>
          </w:tcPr>
          <w:p w14:paraId="770B20FC">
            <w:pPr>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单位</w:t>
            </w:r>
          </w:p>
        </w:tc>
        <w:tc>
          <w:tcPr>
            <w:tcW w:w="910" w:type="dxa"/>
            <w:vMerge w:val="restart"/>
            <w:noWrap w:val="0"/>
            <w:vAlign w:val="center"/>
          </w:tcPr>
          <w:p w14:paraId="50E14E62">
            <w:pPr>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数量Q</w:t>
            </w:r>
          </w:p>
        </w:tc>
        <w:tc>
          <w:tcPr>
            <w:tcW w:w="4548" w:type="dxa"/>
            <w:vMerge w:val="restart"/>
            <w:noWrap w:val="0"/>
            <w:vAlign w:val="center"/>
          </w:tcPr>
          <w:p w14:paraId="0ABBBD9B">
            <w:pPr>
              <w:adjustRightInd w:val="0"/>
              <w:snapToGrid w:val="0"/>
              <w:spacing w:line="360" w:lineRule="auto"/>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综合</w:t>
            </w:r>
            <w:r>
              <w:rPr>
                <w:rFonts w:hint="default" w:ascii="Times New Roman" w:hAnsi="Times New Roman" w:cs="Times New Roman"/>
                <w:color w:val="auto"/>
                <w:szCs w:val="21"/>
              </w:rPr>
              <w:t>单价E</w:t>
            </w:r>
          </w:p>
        </w:tc>
        <w:tc>
          <w:tcPr>
            <w:tcW w:w="1001" w:type="dxa"/>
            <w:noWrap w:val="0"/>
            <w:vAlign w:val="center"/>
          </w:tcPr>
          <w:p w14:paraId="43EEBDF3">
            <w:pPr>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金额(元)</w:t>
            </w:r>
          </w:p>
          <w:p w14:paraId="2F0BBC1F">
            <w:pPr>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M=Q*E</w:t>
            </w:r>
          </w:p>
        </w:tc>
        <w:tc>
          <w:tcPr>
            <w:tcW w:w="522" w:type="dxa"/>
            <w:noWrap w:val="0"/>
            <w:vAlign w:val="center"/>
          </w:tcPr>
          <w:p w14:paraId="50BB6997">
            <w:pPr>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税率</w:t>
            </w:r>
          </w:p>
        </w:tc>
        <w:tc>
          <w:tcPr>
            <w:tcW w:w="662" w:type="dxa"/>
            <w:noWrap w:val="0"/>
            <w:vAlign w:val="center"/>
          </w:tcPr>
          <w:p w14:paraId="17BD3F0C">
            <w:pPr>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税额(元)</w:t>
            </w:r>
          </w:p>
        </w:tc>
      </w:tr>
      <w:tr w14:paraId="6F84C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1213" w:type="dxa"/>
            <w:vMerge w:val="continue"/>
            <w:tcBorders>
              <w:bottom w:val="single" w:color="000000" w:sz="4" w:space="0"/>
            </w:tcBorders>
            <w:noWrap w:val="0"/>
            <w:vAlign w:val="center"/>
          </w:tcPr>
          <w:p w14:paraId="08ADC366">
            <w:pPr>
              <w:adjustRightInd w:val="0"/>
              <w:snapToGrid w:val="0"/>
              <w:spacing w:line="360" w:lineRule="auto"/>
              <w:ind w:left="-15" w:leftChars="-7" w:firstLine="380" w:firstLineChars="181"/>
              <w:jc w:val="center"/>
              <w:rPr>
                <w:rFonts w:hint="default" w:ascii="Times New Roman" w:hAnsi="Times New Roman" w:cs="Times New Roman"/>
                <w:color w:val="auto"/>
                <w:szCs w:val="21"/>
              </w:rPr>
            </w:pPr>
          </w:p>
        </w:tc>
        <w:tc>
          <w:tcPr>
            <w:tcW w:w="901" w:type="dxa"/>
            <w:vMerge w:val="continue"/>
            <w:tcBorders>
              <w:bottom w:val="single" w:color="000000" w:sz="4" w:space="0"/>
            </w:tcBorders>
            <w:noWrap w:val="0"/>
            <w:vAlign w:val="center"/>
          </w:tcPr>
          <w:p w14:paraId="307908FE">
            <w:pPr>
              <w:adjustRightInd w:val="0"/>
              <w:snapToGrid w:val="0"/>
              <w:spacing w:line="360" w:lineRule="auto"/>
              <w:ind w:left="-15" w:leftChars="-7" w:firstLine="380" w:firstLineChars="181"/>
              <w:jc w:val="center"/>
              <w:rPr>
                <w:rFonts w:hint="default" w:ascii="Times New Roman" w:hAnsi="Times New Roman" w:cs="Times New Roman"/>
                <w:color w:val="auto"/>
                <w:szCs w:val="21"/>
              </w:rPr>
            </w:pPr>
          </w:p>
        </w:tc>
        <w:tc>
          <w:tcPr>
            <w:tcW w:w="700" w:type="dxa"/>
            <w:vMerge w:val="continue"/>
            <w:tcBorders>
              <w:bottom w:val="single" w:color="000000" w:sz="4" w:space="0"/>
            </w:tcBorders>
            <w:noWrap w:val="0"/>
            <w:vAlign w:val="center"/>
          </w:tcPr>
          <w:p w14:paraId="334D7D2C">
            <w:pPr>
              <w:adjustRightInd w:val="0"/>
              <w:snapToGrid w:val="0"/>
              <w:spacing w:line="360" w:lineRule="auto"/>
              <w:ind w:left="-15" w:leftChars="-7" w:firstLine="380" w:firstLineChars="181"/>
              <w:jc w:val="center"/>
              <w:rPr>
                <w:rFonts w:hint="default" w:ascii="Times New Roman" w:hAnsi="Times New Roman" w:cs="Times New Roman"/>
                <w:color w:val="auto"/>
                <w:szCs w:val="21"/>
              </w:rPr>
            </w:pPr>
          </w:p>
        </w:tc>
        <w:tc>
          <w:tcPr>
            <w:tcW w:w="910" w:type="dxa"/>
            <w:vMerge w:val="continue"/>
            <w:tcBorders>
              <w:bottom w:val="single" w:color="000000" w:sz="4" w:space="0"/>
            </w:tcBorders>
            <w:noWrap w:val="0"/>
            <w:vAlign w:val="center"/>
          </w:tcPr>
          <w:p w14:paraId="717B1892">
            <w:pPr>
              <w:adjustRightInd w:val="0"/>
              <w:snapToGrid w:val="0"/>
              <w:spacing w:line="360" w:lineRule="auto"/>
              <w:ind w:left="-15" w:leftChars="-7" w:firstLine="380" w:firstLineChars="181"/>
              <w:jc w:val="center"/>
              <w:rPr>
                <w:rFonts w:hint="default" w:ascii="Times New Roman" w:hAnsi="Times New Roman" w:cs="Times New Roman"/>
                <w:color w:val="auto"/>
                <w:szCs w:val="21"/>
              </w:rPr>
            </w:pPr>
          </w:p>
        </w:tc>
        <w:tc>
          <w:tcPr>
            <w:tcW w:w="4548" w:type="dxa"/>
            <w:vMerge w:val="continue"/>
            <w:tcBorders>
              <w:bottom w:val="single" w:color="000000" w:sz="4" w:space="0"/>
            </w:tcBorders>
            <w:noWrap w:val="0"/>
            <w:vAlign w:val="center"/>
          </w:tcPr>
          <w:p w14:paraId="37BF563A">
            <w:pPr>
              <w:adjustRightInd w:val="0"/>
              <w:snapToGrid w:val="0"/>
              <w:spacing w:line="360" w:lineRule="auto"/>
              <w:jc w:val="center"/>
              <w:rPr>
                <w:rFonts w:hint="default" w:ascii="Times New Roman" w:hAnsi="Times New Roman" w:cs="Times New Roman"/>
                <w:color w:val="auto"/>
                <w:szCs w:val="21"/>
              </w:rPr>
            </w:pPr>
          </w:p>
        </w:tc>
        <w:tc>
          <w:tcPr>
            <w:tcW w:w="1001" w:type="dxa"/>
            <w:tcBorders>
              <w:bottom w:val="single" w:color="000000" w:sz="4" w:space="0"/>
            </w:tcBorders>
            <w:noWrap w:val="0"/>
            <w:vAlign w:val="center"/>
          </w:tcPr>
          <w:p w14:paraId="0FA9F072">
            <w:pPr>
              <w:adjustRightInd w:val="0"/>
              <w:snapToGrid w:val="0"/>
              <w:spacing w:line="360" w:lineRule="auto"/>
              <w:ind w:left="-15" w:leftChars="-7" w:firstLine="380" w:firstLineChars="181"/>
              <w:jc w:val="center"/>
              <w:rPr>
                <w:rFonts w:hint="default" w:ascii="Times New Roman" w:hAnsi="Times New Roman" w:cs="Times New Roman"/>
                <w:color w:val="auto"/>
                <w:szCs w:val="21"/>
              </w:rPr>
            </w:pPr>
          </w:p>
        </w:tc>
        <w:tc>
          <w:tcPr>
            <w:tcW w:w="522" w:type="dxa"/>
            <w:tcBorders>
              <w:bottom w:val="single" w:color="000000" w:sz="4" w:space="0"/>
            </w:tcBorders>
            <w:noWrap w:val="0"/>
            <w:vAlign w:val="top"/>
          </w:tcPr>
          <w:p w14:paraId="007D82A2">
            <w:pPr>
              <w:adjustRightInd w:val="0"/>
              <w:snapToGrid w:val="0"/>
              <w:spacing w:line="360" w:lineRule="auto"/>
              <w:ind w:left="-15" w:leftChars="-7" w:firstLine="380" w:firstLineChars="181"/>
              <w:jc w:val="center"/>
              <w:rPr>
                <w:rFonts w:hint="default" w:ascii="Times New Roman" w:hAnsi="Times New Roman" w:cs="Times New Roman"/>
                <w:color w:val="auto"/>
                <w:szCs w:val="21"/>
              </w:rPr>
            </w:pPr>
          </w:p>
        </w:tc>
        <w:tc>
          <w:tcPr>
            <w:tcW w:w="662" w:type="dxa"/>
            <w:tcBorders>
              <w:bottom w:val="single" w:color="000000" w:sz="4" w:space="0"/>
            </w:tcBorders>
            <w:noWrap w:val="0"/>
            <w:vAlign w:val="top"/>
          </w:tcPr>
          <w:p w14:paraId="752A50BE">
            <w:pPr>
              <w:adjustRightInd w:val="0"/>
              <w:snapToGrid w:val="0"/>
              <w:spacing w:line="360" w:lineRule="auto"/>
              <w:ind w:left="-15" w:leftChars="-7" w:firstLine="380" w:firstLineChars="181"/>
              <w:jc w:val="center"/>
              <w:rPr>
                <w:rFonts w:hint="default" w:ascii="Times New Roman" w:hAnsi="Times New Roman" w:cs="Times New Roman"/>
                <w:color w:val="auto"/>
                <w:szCs w:val="21"/>
              </w:rPr>
            </w:pPr>
          </w:p>
        </w:tc>
      </w:tr>
      <w:tr w14:paraId="5B895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1213" w:type="dxa"/>
            <w:noWrap w:val="0"/>
            <w:vAlign w:val="center"/>
          </w:tcPr>
          <w:p w14:paraId="304DAA83">
            <w:pPr>
              <w:adjustRightInd w:val="0"/>
              <w:snapToGrid w:val="0"/>
              <w:spacing w:line="360" w:lineRule="auto"/>
              <w:jc w:val="center"/>
              <w:rPr>
                <w:rFonts w:hint="default" w:ascii="Times New Roman" w:hAnsi="Times New Roman" w:cs="Times New Roman"/>
                <w:color w:val="auto"/>
                <w:szCs w:val="21"/>
              </w:rPr>
            </w:pPr>
          </w:p>
        </w:tc>
        <w:tc>
          <w:tcPr>
            <w:tcW w:w="901" w:type="dxa"/>
            <w:noWrap w:val="0"/>
            <w:vAlign w:val="center"/>
          </w:tcPr>
          <w:p w14:paraId="440CDBD2">
            <w:pPr>
              <w:adjustRightInd w:val="0"/>
              <w:snapToGrid w:val="0"/>
              <w:spacing w:line="360" w:lineRule="auto"/>
              <w:ind w:left="-15" w:leftChars="-7"/>
              <w:jc w:val="center"/>
              <w:rPr>
                <w:rFonts w:hint="default" w:ascii="Times New Roman" w:hAnsi="Times New Roman" w:cs="Times New Roman"/>
                <w:color w:val="auto"/>
                <w:szCs w:val="21"/>
              </w:rPr>
            </w:pPr>
          </w:p>
        </w:tc>
        <w:tc>
          <w:tcPr>
            <w:tcW w:w="700" w:type="dxa"/>
            <w:noWrap w:val="0"/>
            <w:vAlign w:val="center"/>
          </w:tcPr>
          <w:p w14:paraId="72AEEC05">
            <w:pPr>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吨</w:t>
            </w:r>
          </w:p>
        </w:tc>
        <w:tc>
          <w:tcPr>
            <w:tcW w:w="910" w:type="dxa"/>
            <w:noWrap w:val="0"/>
            <w:vAlign w:val="center"/>
          </w:tcPr>
          <w:p w14:paraId="2803EE19">
            <w:pPr>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w:t>
            </w:r>
          </w:p>
        </w:tc>
        <w:tc>
          <w:tcPr>
            <w:tcW w:w="4548" w:type="dxa"/>
            <w:noWrap w:val="0"/>
            <w:vAlign w:val="center"/>
          </w:tcPr>
          <w:p w14:paraId="74C1DD8E">
            <w:pPr>
              <w:adjustRightInd w:val="0"/>
              <w:snapToGrid w:val="0"/>
              <w:spacing w:line="360" w:lineRule="auto"/>
              <w:ind w:left="-15" w:leftChars="-7" w:firstLine="380" w:firstLineChars="181"/>
              <w:jc w:val="center"/>
              <w:rPr>
                <w:rFonts w:hint="default" w:ascii="Times New Roman" w:hAnsi="Times New Roman" w:cs="Times New Roman"/>
                <w:color w:val="auto"/>
                <w:szCs w:val="21"/>
              </w:rPr>
            </w:pPr>
          </w:p>
        </w:tc>
        <w:tc>
          <w:tcPr>
            <w:tcW w:w="1001" w:type="dxa"/>
            <w:noWrap w:val="0"/>
            <w:vAlign w:val="center"/>
          </w:tcPr>
          <w:p w14:paraId="22D21267">
            <w:pPr>
              <w:adjustRightInd w:val="0"/>
              <w:snapToGrid w:val="0"/>
              <w:spacing w:line="360" w:lineRule="auto"/>
              <w:ind w:left="-15" w:leftChars="-7" w:firstLine="380" w:firstLineChars="181"/>
              <w:jc w:val="center"/>
              <w:rPr>
                <w:rFonts w:hint="default" w:ascii="Times New Roman" w:hAnsi="Times New Roman" w:cs="Times New Roman"/>
                <w:color w:val="auto"/>
                <w:szCs w:val="21"/>
              </w:rPr>
            </w:pPr>
          </w:p>
        </w:tc>
        <w:tc>
          <w:tcPr>
            <w:tcW w:w="522" w:type="dxa"/>
            <w:noWrap w:val="0"/>
            <w:vAlign w:val="top"/>
          </w:tcPr>
          <w:p w14:paraId="4B1BD5E9">
            <w:pPr>
              <w:adjustRightInd w:val="0"/>
              <w:snapToGrid w:val="0"/>
              <w:spacing w:line="360" w:lineRule="auto"/>
              <w:ind w:left="-15" w:leftChars="-7" w:firstLine="380" w:firstLineChars="181"/>
              <w:jc w:val="center"/>
              <w:rPr>
                <w:rFonts w:hint="default" w:ascii="Times New Roman" w:hAnsi="Times New Roman" w:cs="Times New Roman"/>
                <w:color w:val="auto"/>
                <w:szCs w:val="21"/>
              </w:rPr>
            </w:pPr>
          </w:p>
        </w:tc>
        <w:tc>
          <w:tcPr>
            <w:tcW w:w="662" w:type="dxa"/>
            <w:noWrap w:val="0"/>
            <w:vAlign w:val="top"/>
          </w:tcPr>
          <w:p w14:paraId="3101C017">
            <w:pPr>
              <w:adjustRightInd w:val="0"/>
              <w:snapToGrid w:val="0"/>
              <w:spacing w:line="360" w:lineRule="auto"/>
              <w:ind w:left="-15" w:leftChars="-7" w:firstLine="380" w:firstLineChars="181"/>
              <w:jc w:val="center"/>
              <w:rPr>
                <w:rFonts w:hint="default" w:ascii="Times New Roman" w:hAnsi="Times New Roman" w:cs="Times New Roman"/>
                <w:color w:val="auto"/>
                <w:szCs w:val="21"/>
              </w:rPr>
            </w:pPr>
          </w:p>
        </w:tc>
      </w:tr>
      <w:tr w14:paraId="7BB0A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814" w:type="dxa"/>
            <w:gridSpan w:val="3"/>
            <w:noWrap w:val="0"/>
            <w:vAlign w:val="center"/>
          </w:tcPr>
          <w:p w14:paraId="16B0BBA0">
            <w:pPr>
              <w:adjustRightInd w:val="0"/>
              <w:snapToGrid w:val="0"/>
              <w:spacing w:line="360" w:lineRule="auto"/>
              <w:ind w:left="-15" w:leftChars="-7" w:firstLine="380" w:firstLineChars="181"/>
              <w:jc w:val="center"/>
              <w:rPr>
                <w:rFonts w:hint="default" w:ascii="Times New Roman" w:hAnsi="Times New Roman" w:cs="Times New Roman"/>
                <w:color w:val="auto"/>
                <w:szCs w:val="21"/>
              </w:rPr>
            </w:pPr>
            <w:r>
              <w:rPr>
                <w:rFonts w:hint="default" w:ascii="Times New Roman" w:hAnsi="Times New Roman" w:cs="Times New Roman"/>
                <w:color w:val="auto"/>
                <w:szCs w:val="21"/>
              </w:rPr>
              <w:t>合计</w:t>
            </w:r>
          </w:p>
        </w:tc>
        <w:tc>
          <w:tcPr>
            <w:tcW w:w="910" w:type="dxa"/>
            <w:noWrap w:val="0"/>
            <w:vAlign w:val="center"/>
          </w:tcPr>
          <w:p w14:paraId="14EAA276">
            <w:pPr>
              <w:adjustRightInd w:val="0"/>
              <w:snapToGrid w:val="0"/>
              <w:spacing w:line="360" w:lineRule="auto"/>
              <w:jc w:val="center"/>
              <w:rPr>
                <w:rFonts w:hint="default" w:ascii="Times New Roman" w:hAnsi="Times New Roman" w:cs="Times New Roman"/>
                <w:color w:val="auto"/>
                <w:szCs w:val="21"/>
              </w:rPr>
            </w:pPr>
          </w:p>
        </w:tc>
        <w:tc>
          <w:tcPr>
            <w:tcW w:w="4548" w:type="dxa"/>
            <w:noWrap w:val="0"/>
            <w:vAlign w:val="center"/>
          </w:tcPr>
          <w:p w14:paraId="29EBAEC9">
            <w:pPr>
              <w:adjustRightInd w:val="0"/>
              <w:snapToGrid w:val="0"/>
              <w:spacing w:line="360" w:lineRule="auto"/>
              <w:ind w:left="-15" w:leftChars="-7" w:firstLine="380" w:firstLineChars="181"/>
              <w:jc w:val="center"/>
              <w:rPr>
                <w:rFonts w:hint="default" w:ascii="Times New Roman" w:hAnsi="Times New Roman" w:cs="Times New Roman"/>
                <w:color w:val="auto"/>
                <w:szCs w:val="21"/>
              </w:rPr>
            </w:pPr>
          </w:p>
        </w:tc>
        <w:tc>
          <w:tcPr>
            <w:tcW w:w="1001" w:type="dxa"/>
            <w:noWrap w:val="0"/>
            <w:vAlign w:val="center"/>
          </w:tcPr>
          <w:p w14:paraId="20F62BEA">
            <w:pPr>
              <w:adjustRightInd w:val="0"/>
              <w:snapToGrid w:val="0"/>
              <w:spacing w:line="360" w:lineRule="auto"/>
              <w:ind w:left="-15" w:leftChars="-7" w:firstLine="380" w:firstLineChars="181"/>
              <w:jc w:val="center"/>
              <w:rPr>
                <w:rFonts w:hint="default" w:ascii="Times New Roman" w:hAnsi="Times New Roman" w:cs="Times New Roman"/>
                <w:color w:val="auto"/>
                <w:szCs w:val="21"/>
              </w:rPr>
            </w:pPr>
          </w:p>
        </w:tc>
        <w:tc>
          <w:tcPr>
            <w:tcW w:w="522" w:type="dxa"/>
            <w:noWrap w:val="0"/>
            <w:vAlign w:val="top"/>
          </w:tcPr>
          <w:p w14:paraId="7CEA0D82">
            <w:pPr>
              <w:adjustRightInd w:val="0"/>
              <w:snapToGrid w:val="0"/>
              <w:spacing w:line="360" w:lineRule="auto"/>
              <w:ind w:left="-15" w:leftChars="-7" w:firstLine="380" w:firstLineChars="181"/>
              <w:jc w:val="center"/>
              <w:rPr>
                <w:rFonts w:hint="default" w:ascii="Times New Roman" w:hAnsi="Times New Roman" w:cs="Times New Roman"/>
                <w:color w:val="auto"/>
                <w:szCs w:val="21"/>
              </w:rPr>
            </w:pPr>
          </w:p>
        </w:tc>
        <w:tc>
          <w:tcPr>
            <w:tcW w:w="662" w:type="dxa"/>
            <w:noWrap w:val="0"/>
            <w:vAlign w:val="top"/>
          </w:tcPr>
          <w:p w14:paraId="23A0D165">
            <w:pPr>
              <w:adjustRightInd w:val="0"/>
              <w:snapToGrid w:val="0"/>
              <w:spacing w:line="360" w:lineRule="auto"/>
              <w:ind w:left="-15" w:leftChars="-7" w:firstLine="380" w:firstLineChars="181"/>
              <w:jc w:val="center"/>
              <w:rPr>
                <w:rFonts w:hint="default" w:ascii="Times New Roman" w:hAnsi="Times New Roman" w:cs="Times New Roman"/>
                <w:color w:val="auto"/>
                <w:szCs w:val="21"/>
              </w:rPr>
            </w:pPr>
          </w:p>
        </w:tc>
      </w:tr>
      <w:bookmarkEnd w:id="58"/>
    </w:tbl>
    <w:p w14:paraId="1CB6C188">
      <w:pPr>
        <w:adjustRightInd w:val="0"/>
        <w:snapToGrid w:val="0"/>
        <w:spacing w:line="400" w:lineRule="atLeast"/>
        <w:ind w:firstLine="373" w:firstLineChars="177"/>
        <w:rPr>
          <w:rFonts w:hint="default" w:ascii="Times New Roman" w:hAnsi="Times New Roman" w:cs="Times New Roman"/>
          <w:b/>
          <w:color w:val="auto"/>
          <w:szCs w:val="21"/>
        </w:rPr>
      </w:pPr>
      <w:r>
        <w:rPr>
          <w:rFonts w:hint="default" w:ascii="Times New Roman" w:hAnsi="Times New Roman" w:cs="Times New Roman"/>
          <w:b/>
          <w:color w:val="auto"/>
          <w:szCs w:val="21"/>
        </w:rPr>
        <w:t>2.1单价约定</w:t>
      </w:r>
    </w:p>
    <w:p w14:paraId="199EC7E3">
      <w:pPr>
        <w:adjustRightInd w:val="0"/>
        <w:snapToGrid w:val="0"/>
        <w:spacing w:line="400" w:lineRule="atLeast"/>
        <w:ind w:firstLine="373" w:firstLineChars="177"/>
        <w:rPr>
          <w:rFonts w:hint="default" w:ascii="Times New Roman" w:hAnsi="Times New Roman" w:cs="Times New Roman"/>
          <w:b/>
          <w:bCs/>
          <w:color w:val="auto"/>
          <w:szCs w:val="21"/>
        </w:rPr>
      </w:pPr>
      <w:r>
        <w:rPr>
          <w:rFonts w:hint="default" w:ascii="Times New Roman" w:hAnsi="Times New Roman" w:cs="Times New Roman"/>
          <w:b/>
          <w:color w:val="auto"/>
          <w:szCs w:val="21"/>
        </w:rPr>
        <w:t>2.1.1</w:t>
      </w:r>
      <w:r>
        <w:rPr>
          <w:rFonts w:hint="default" w:ascii="Times New Roman" w:hAnsi="Times New Roman" w:cs="Times New Roman"/>
          <w:b/>
          <w:bCs/>
          <w:color w:val="auto"/>
          <w:szCs w:val="21"/>
        </w:rPr>
        <w:t>单价组成:材料综合单价为供货到买方指定施工地点含产品单价、运杂费、包装费、场外短驳费（含吊装费）、上下力费、产品维护费、机械费、材料检验费、设备折旧费、库存及转运费、劳保、损耗、安全及保险费、管理费、利润、贴息成本、税金、市场风险、各种规费等以及所有明示和暗示费用，所有费用在合同执行过程中应保持不变。</w:t>
      </w:r>
    </w:p>
    <w:p w14:paraId="2DDE718B">
      <w:pPr>
        <w:pStyle w:val="5"/>
        <w:spacing w:after="0" w:line="360" w:lineRule="auto"/>
        <w:ind w:left="0" w:leftChars="0" w:firstLine="422" w:firstLineChars="201"/>
        <w:rPr>
          <w:rFonts w:hint="eastAsia" w:ascii="Times New Roman" w:hAnsi="Times New Roman" w:eastAsia="宋体" w:cs="Times New Roman"/>
          <w:color w:val="auto"/>
          <w:kern w:val="2"/>
          <w:sz w:val="21"/>
          <w:lang w:val="en-US" w:eastAsia="zh-CN"/>
        </w:rPr>
      </w:pPr>
      <w:r>
        <w:rPr>
          <w:rFonts w:hint="default" w:ascii="Times New Roman" w:hAnsi="Times New Roman" w:cs="Times New Roman"/>
          <w:color w:val="auto"/>
          <w:kern w:val="2"/>
          <w:sz w:val="21"/>
        </w:rPr>
        <w:t>2.1.2价格变更机制及定价模式：</w:t>
      </w:r>
      <w:r>
        <w:rPr>
          <w:rFonts w:hint="eastAsia" w:ascii="Times New Roman" w:hAnsi="Times New Roman" w:cs="Times New Roman"/>
          <w:color w:val="auto"/>
          <w:kern w:val="2"/>
          <w:sz w:val="21"/>
          <w:lang w:val="en-US" w:eastAsia="zh-CN"/>
        </w:rPr>
        <w:t>固定价</w:t>
      </w:r>
    </w:p>
    <w:p w14:paraId="42918692">
      <w:pPr>
        <w:spacing w:line="400" w:lineRule="exact"/>
        <w:ind w:firstLine="420" w:firstLineChars="200"/>
        <w:rPr>
          <w:rFonts w:hint="default" w:ascii="Times New Roman" w:hAnsi="Times New Roman" w:cs="Times New Roman"/>
          <w:color w:val="auto"/>
          <w:szCs w:val="21"/>
          <w:u w:val="single"/>
        </w:rPr>
      </w:pPr>
      <w:r>
        <w:rPr>
          <w:rFonts w:hint="default" w:ascii="Times New Roman" w:hAnsi="Times New Roman" w:cs="Times New Roman"/>
          <w:color w:val="auto"/>
          <w:szCs w:val="21"/>
        </w:rPr>
        <w:t>2.2</w:t>
      </w:r>
    </w:p>
    <w:p w14:paraId="5A2E3A30">
      <w:pPr>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2.3数量约定：上表中“数量”为暂定数量，结算数量的增减不影响本合同的其他条款执行，数量以实际结算为准。</w:t>
      </w:r>
    </w:p>
    <w:p w14:paraId="2653617D">
      <w:pPr>
        <w:pStyle w:val="17"/>
        <w:spacing w:line="400" w:lineRule="exact"/>
        <w:ind w:firstLine="422" w:firstLineChars="150"/>
        <w:rPr>
          <w:rFonts w:hint="default" w:ascii="Times New Roman" w:hAnsi="Times New Roman" w:cs="Times New Roman"/>
          <w:b/>
          <w:color w:val="auto"/>
          <w:szCs w:val="28"/>
          <w:u w:val="none"/>
        </w:rPr>
      </w:pPr>
      <w:r>
        <w:rPr>
          <w:rFonts w:hint="default" w:ascii="Times New Roman" w:hAnsi="Times New Roman" w:cs="Times New Roman"/>
          <w:b/>
          <w:color w:val="auto"/>
          <w:szCs w:val="28"/>
          <w:u w:val="none"/>
        </w:rPr>
        <w:t>3质量要求</w:t>
      </w:r>
    </w:p>
    <w:p w14:paraId="0B5E2725">
      <w:pPr>
        <w:spacing w:line="360" w:lineRule="auto"/>
        <w:ind w:firstLine="420" w:firstLineChars="200"/>
        <w:rPr>
          <w:rFonts w:ascii="宋体" w:hAnsi="宋体"/>
          <w:b/>
          <w:bCs/>
          <w:sz w:val="21"/>
          <w:szCs w:val="21"/>
        </w:rPr>
      </w:pPr>
      <w:r>
        <w:rPr>
          <w:rFonts w:hint="eastAsia" w:ascii="宋体" w:hAnsi="宋体"/>
          <w:sz w:val="21"/>
          <w:szCs w:val="21"/>
        </w:rPr>
        <w:t>3.1技术指标符合国家和行业最新技术标准、规范及买方的质量技术要求，必须接受买方对产品质量的监督、检查，同时满足业主及监理的相关要求。</w:t>
      </w:r>
    </w:p>
    <w:p w14:paraId="757FFA1C">
      <w:pPr>
        <w:spacing w:line="360" w:lineRule="auto"/>
        <w:ind w:firstLine="420" w:firstLineChars="200"/>
        <w:rPr>
          <w:rFonts w:ascii="宋体" w:hAnsi="宋体"/>
          <w:sz w:val="21"/>
          <w:szCs w:val="21"/>
        </w:rPr>
      </w:pPr>
      <w:r>
        <w:rPr>
          <w:rFonts w:hint="eastAsia" w:ascii="宋体" w:hAnsi="宋体"/>
          <w:sz w:val="21"/>
          <w:szCs w:val="21"/>
          <w:lang w:val="en-US" w:eastAsia="zh-CN"/>
        </w:rPr>
        <w:t>3.2</w:t>
      </w:r>
      <w:r>
        <w:rPr>
          <w:rFonts w:hint="eastAsia" w:ascii="宋体" w:hAnsi="宋体"/>
          <w:sz w:val="21"/>
          <w:szCs w:val="21"/>
        </w:rPr>
        <w:t>材料的生产厂家，符合买方业主入围厂家的规定。产品质量也要满足买方业主和（或）监理的要求。</w:t>
      </w:r>
    </w:p>
    <w:p w14:paraId="3E5B93B3">
      <w:pPr>
        <w:spacing w:line="360" w:lineRule="auto"/>
        <w:ind w:firstLine="420" w:firstLineChars="200"/>
        <w:rPr>
          <w:sz w:val="21"/>
          <w:szCs w:val="21"/>
        </w:rPr>
      </w:pPr>
      <w:r>
        <w:rPr>
          <w:rFonts w:hint="eastAsia" w:ascii="宋体" w:hAnsi="宋体"/>
          <w:sz w:val="21"/>
          <w:szCs w:val="21"/>
        </w:rPr>
        <w:t>3.3合同中所有标准、规范、规程及其他引用文件，其最新版本（包括所有的修</w:t>
      </w:r>
      <w:r>
        <w:rPr>
          <w:rFonts w:hint="eastAsia" w:ascii="宋体" w:hAnsi="宋体" w:cs="宋体"/>
          <w:kern w:val="0"/>
          <w:sz w:val="21"/>
          <w:szCs w:val="21"/>
        </w:rPr>
        <w:t>改单）适用于本合同</w:t>
      </w:r>
      <w:r>
        <w:rPr>
          <w:rFonts w:hint="eastAsia" w:ascii="宋体" w:hAnsi="宋体"/>
          <w:sz w:val="21"/>
          <w:szCs w:val="21"/>
        </w:rPr>
        <w:t>（如业主有类似要求，需保留本条款）</w:t>
      </w:r>
      <w:r>
        <w:rPr>
          <w:rFonts w:hint="eastAsia" w:ascii="宋体" w:hAnsi="宋体" w:cs="宋体"/>
          <w:kern w:val="0"/>
          <w:sz w:val="21"/>
          <w:szCs w:val="21"/>
        </w:rPr>
        <w:t>。</w:t>
      </w:r>
    </w:p>
    <w:p w14:paraId="62A2CC70">
      <w:pPr>
        <w:pStyle w:val="17"/>
        <w:spacing w:line="400" w:lineRule="exact"/>
        <w:ind w:firstLine="422" w:firstLineChars="150"/>
        <w:rPr>
          <w:rFonts w:hint="default" w:ascii="Times New Roman" w:hAnsi="Times New Roman" w:cs="Times New Roman"/>
          <w:b/>
          <w:color w:val="auto"/>
          <w:szCs w:val="28"/>
          <w:u w:val="none"/>
        </w:rPr>
      </w:pPr>
      <w:r>
        <w:rPr>
          <w:rFonts w:hint="default" w:ascii="Times New Roman" w:hAnsi="Times New Roman" w:cs="Times New Roman"/>
          <w:b/>
          <w:color w:val="auto"/>
          <w:szCs w:val="28"/>
          <w:u w:val="none"/>
        </w:rPr>
        <w:t>4运输方式、包装方式、防护要求</w:t>
      </w:r>
    </w:p>
    <w:p w14:paraId="0D7B225A">
      <w:pPr>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4.1运输方式：汽运。</w:t>
      </w:r>
    </w:p>
    <w:p w14:paraId="501AE5DC">
      <w:pPr>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4.2包装方式：</w:t>
      </w:r>
    </w:p>
    <w:p w14:paraId="59624C6F">
      <w:pPr>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4.3防护要求：防雨防潮，无杂物。</w:t>
      </w:r>
    </w:p>
    <w:p w14:paraId="73A9CB55">
      <w:pPr>
        <w:pStyle w:val="17"/>
        <w:spacing w:line="400" w:lineRule="exact"/>
        <w:ind w:firstLine="422" w:firstLineChars="150"/>
        <w:rPr>
          <w:rFonts w:hint="default" w:ascii="Times New Roman" w:hAnsi="Times New Roman" w:cs="Times New Roman"/>
          <w:b/>
          <w:color w:val="auto"/>
          <w:szCs w:val="28"/>
          <w:u w:val="none"/>
        </w:rPr>
      </w:pPr>
      <w:r>
        <w:rPr>
          <w:rFonts w:hint="default" w:ascii="Times New Roman" w:hAnsi="Times New Roman" w:cs="Times New Roman"/>
          <w:b/>
          <w:color w:val="auto"/>
          <w:szCs w:val="28"/>
          <w:u w:val="none"/>
        </w:rPr>
        <w:t>5交货时间、交货地点、交货方式</w:t>
      </w:r>
    </w:p>
    <w:p w14:paraId="3E3C5AAD">
      <w:pPr>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5.1交货时间：202</w:t>
      </w:r>
      <w:r>
        <w:rPr>
          <w:rFonts w:hint="eastAsia" w:ascii="Times New Roman" w:hAnsi="Times New Roman" w:cs="Times New Roman"/>
          <w:color w:val="auto"/>
          <w:szCs w:val="21"/>
          <w:lang w:val="en-US" w:eastAsia="zh-CN"/>
        </w:rPr>
        <w:t>5</w:t>
      </w:r>
      <w:r>
        <w:rPr>
          <w:rFonts w:hint="default" w:ascii="Times New Roman" w:hAnsi="Times New Roman" w:cs="Times New Roman"/>
          <w:color w:val="auto"/>
          <w:szCs w:val="21"/>
        </w:rPr>
        <w:t>年</w:t>
      </w:r>
      <w:r>
        <w:rPr>
          <w:rFonts w:hint="eastAsia" w:ascii="Times New Roman" w:hAnsi="Times New Roman" w:cs="Times New Roman"/>
          <w:color w:val="auto"/>
          <w:szCs w:val="21"/>
          <w:lang w:val="en-US" w:eastAsia="zh-CN"/>
        </w:rPr>
        <w:t>5</w:t>
      </w:r>
      <w:r>
        <w:rPr>
          <w:rFonts w:hint="default" w:ascii="Times New Roman" w:hAnsi="Times New Roman" w:cs="Times New Roman"/>
          <w:color w:val="auto"/>
          <w:szCs w:val="21"/>
        </w:rPr>
        <w:t>月起至项目完工，具体批次、规格型号、数量、交货时间等按买方需求确定。</w:t>
      </w:r>
    </w:p>
    <w:p w14:paraId="06A7C504">
      <w:pPr>
        <w:pStyle w:val="17"/>
        <w:spacing w:line="400" w:lineRule="exact"/>
        <w:ind w:firstLine="426"/>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 xml:space="preserve">5.2交货地点： </w:t>
      </w:r>
    </w:p>
    <w:p w14:paraId="1C3785E8">
      <w:pPr>
        <w:spacing w:line="400" w:lineRule="exact"/>
        <w:ind w:right="-286" w:rightChars="-136"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5.3交货方式： </w:t>
      </w:r>
    </w:p>
    <w:p w14:paraId="35D5DC4B">
      <w:pPr>
        <w:pStyle w:val="17"/>
        <w:spacing w:line="400" w:lineRule="exact"/>
        <w:ind w:firstLine="422" w:firstLineChars="150"/>
        <w:rPr>
          <w:rFonts w:hint="default" w:ascii="Times New Roman" w:hAnsi="Times New Roman" w:cs="Times New Roman"/>
          <w:b/>
          <w:color w:val="auto"/>
          <w:szCs w:val="28"/>
          <w:u w:val="none"/>
        </w:rPr>
      </w:pPr>
      <w:r>
        <w:rPr>
          <w:rFonts w:hint="default" w:ascii="Times New Roman" w:hAnsi="Times New Roman" w:cs="Times New Roman"/>
          <w:b/>
          <w:color w:val="auto"/>
          <w:szCs w:val="28"/>
          <w:u w:val="none"/>
        </w:rPr>
        <w:t>6计量</w:t>
      </w:r>
    </w:p>
    <w:p w14:paraId="7B73E6D9">
      <w:pPr>
        <w:spacing w:line="400" w:lineRule="exact"/>
        <w:ind w:firstLine="482" w:firstLineChars="200"/>
        <w:rPr>
          <w:rFonts w:hint="eastAsia" w:ascii="宋体" w:hAnsi="宋体"/>
          <w:sz w:val="24"/>
          <w:szCs w:val="22"/>
        </w:rPr>
      </w:pPr>
      <w:r>
        <w:rPr>
          <w:rFonts w:hint="eastAsia" w:ascii="宋体" w:hAnsi="宋体"/>
          <w:b/>
          <w:bCs/>
          <w:sz w:val="24"/>
          <w:szCs w:val="22"/>
          <w:u w:val="single"/>
          <w:lang w:val="en-US" w:eastAsia="zh-CN"/>
        </w:rPr>
        <w:t>按辆</w:t>
      </w:r>
      <w:r>
        <w:rPr>
          <w:rFonts w:hint="eastAsia" w:ascii="宋体" w:hAnsi="宋体"/>
          <w:b/>
          <w:bCs/>
          <w:sz w:val="24"/>
          <w:szCs w:val="22"/>
          <w:u w:val="single"/>
        </w:rPr>
        <w:t>计量</w:t>
      </w:r>
      <w:r>
        <w:rPr>
          <w:rFonts w:hint="eastAsia" w:ascii="宋体" w:hAnsi="宋体"/>
          <w:sz w:val="24"/>
          <w:szCs w:val="22"/>
        </w:rPr>
        <w:t>。</w:t>
      </w:r>
    </w:p>
    <w:p w14:paraId="5304C17D">
      <w:pPr>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7.1双方授权代表及联系方式、地址及工作内容</w:t>
      </w:r>
    </w:p>
    <w:p w14:paraId="4CB4BC6E">
      <w:pPr>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7.1.1买方授权代表为：      </w:t>
      </w:r>
    </w:p>
    <w:p w14:paraId="457C7BBE">
      <w:pPr>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联系电话：                    </w:t>
      </w:r>
    </w:p>
    <w:p w14:paraId="456433B9">
      <w:pPr>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邮箱：                        通讯地址：           </w:t>
      </w:r>
    </w:p>
    <w:p w14:paraId="25A1C04E">
      <w:pPr>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工作内容：在本合同执行过程中与卖方联系、沟通协调、供应计划的签发、工作联系函的收发处理、结算单的办理、对卖方异议的处理等。</w:t>
      </w:r>
    </w:p>
    <w:p w14:paraId="4DED4B73">
      <w:pPr>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7.1.2卖方授权代表为：      </w:t>
      </w:r>
    </w:p>
    <w:p w14:paraId="2E7678DA">
      <w:pPr>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联系电话：</w:t>
      </w:r>
    </w:p>
    <w:p w14:paraId="28952249">
      <w:pPr>
        <w:spacing w:line="400" w:lineRule="exact"/>
        <w:ind w:firstLine="420" w:firstLineChars="200"/>
        <w:rPr>
          <w:rFonts w:hint="default" w:ascii="Times New Roman" w:hAnsi="Times New Roman" w:cs="Times New Roman"/>
          <w:color w:val="auto"/>
          <w:szCs w:val="21"/>
          <w:u w:val="single"/>
        </w:rPr>
      </w:pPr>
      <w:r>
        <w:rPr>
          <w:rFonts w:hint="default" w:ascii="Times New Roman" w:hAnsi="Times New Roman" w:cs="Times New Roman"/>
          <w:color w:val="auto"/>
          <w:szCs w:val="21"/>
        </w:rPr>
        <w:t>邮箱：通讯地址：</w:t>
      </w:r>
    </w:p>
    <w:p w14:paraId="66B90A38">
      <w:pPr>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工作内容：在本合同执行过程中与买方联系、沟通协调、供应计划的接收、组织材料供应、工作联系函的收发处理、结算单的办理，对买方异议的处理等。</w:t>
      </w:r>
    </w:p>
    <w:p w14:paraId="110E4F40">
      <w:pPr>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7.2如有变更，需提前</w:t>
      </w:r>
      <w:r>
        <w:rPr>
          <w:rFonts w:hint="default" w:ascii="Times New Roman" w:hAnsi="Times New Roman" w:cs="Times New Roman"/>
          <w:color w:val="auto"/>
          <w:szCs w:val="21"/>
          <w:u w:val="single"/>
        </w:rPr>
        <w:t>3</w:t>
      </w:r>
      <w:r>
        <w:rPr>
          <w:rFonts w:hint="default" w:ascii="Times New Roman" w:hAnsi="Times New Roman" w:cs="Times New Roman"/>
          <w:color w:val="auto"/>
          <w:szCs w:val="21"/>
        </w:rPr>
        <w:t>天书面通知对方确认。</w:t>
      </w:r>
    </w:p>
    <w:p w14:paraId="04689326">
      <w:pPr>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7.3通知、函件等送达的约定</w:t>
      </w:r>
    </w:p>
    <w:p w14:paraId="47546F32">
      <w:pPr>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7.3.1买方向卖方发出的通知、函件等，均按照本协议第7.1.2条所列明的联系方式，以邮递、电子邮件、手机短信、微信、专人送达等方式发送给卖方（可采用一种或者多种方式发送）。</w:t>
      </w:r>
    </w:p>
    <w:p w14:paraId="70A1D695">
      <w:pPr>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7.3.2买方通过邮递方式发送的，以邮寄之日后的第五个自然日即视为送达日，无论邮件是否签收、拒收、代收或退回；买方通过电子邮件、手机短信、微信等数据电文方式发送的，以该数据电文进入相关系统之日即视为送达日；买方通过专人送达的，以签收之日视为送达日（如拒收则以送达专人在送达回证上记明情况之日视为送达日）。</w:t>
      </w:r>
    </w:p>
    <w:p w14:paraId="152B859E">
      <w:pPr>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7.3.3对于双方发生的任何纠纷，卖方同意争议解决机构（包括但不限于人民法院、仲裁机构等）可以通过手机短信、电子邮件或邮寄方式向卖方送达法律文书（包括但不限于诉讼文书），争议解决机构向上述联系方式发出法律文书即视为送达。卖方同意争议解决机构可采取以上一种或多种送达方式送达法律文书，争议解决机构采取多种方式送达法律文书，送达时间以上述送达方式中最先送达的为准。</w:t>
      </w:r>
    </w:p>
    <w:p w14:paraId="178569BD">
      <w:pPr>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7.3.4卖方应当保证所提供的联系方式是准确、有效的，并进行实时更新。如果因提供的联系方式不确切，或不及时告知变更后的联系方式，使相关文件（或法律文书）无法送达或未及时送达，卖方自行承担由此可能产生的法律后果。</w:t>
      </w:r>
    </w:p>
    <w:p w14:paraId="0FE8A8A1">
      <w:pPr>
        <w:pStyle w:val="17"/>
        <w:spacing w:line="400" w:lineRule="exact"/>
        <w:ind w:firstLine="426"/>
        <w:rPr>
          <w:rFonts w:hint="default" w:ascii="Times New Roman" w:hAnsi="Times New Roman" w:cs="Times New Roman"/>
          <w:b/>
          <w:color w:val="auto"/>
          <w:szCs w:val="28"/>
          <w:u w:val="none"/>
        </w:rPr>
      </w:pPr>
      <w:r>
        <w:rPr>
          <w:rFonts w:hint="default" w:ascii="Times New Roman" w:hAnsi="Times New Roman" w:cs="Times New Roman"/>
          <w:b/>
          <w:color w:val="auto"/>
          <w:szCs w:val="28"/>
          <w:u w:val="none"/>
        </w:rPr>
        <w:t>8验收及提出异议期限</w:t>
      </w:r>
    </w:p>
    <w:p w14:paraId="5F7DA70F">
      <w:pPr>
        <w:pStyle w:val="17"/>
        <w:spacing w:line="400" w:lineRule="exact"/>
        <w:ind w:firstLine="426"/>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8.1验收</w:t>
      </w:r>
    </w:p>
    <w:p w14:paraId="36A5D2CD">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1"/>
          <w:szCs w:val="21"/>
          <w:u w:val="none"/>
        </w:rPr>
      </w:pPr>
      <w:r>
        <w:rPr>
          <w:rFonts w:hint="default" w:ascii="Times New Roman" w:hAnsi="Times New Roman" w:cs="Times New Roman"/>
          <w:color w:val="auto"/>
          <w:sz w:val="21"/>
          <w:szCs w:val="21"/>
          <w:u w:val="none"/>
        </w:rPr>
        <w:t>8.1.1</w:t>
      </w:r>
      <w:r>
        <w:rPr>
          <w:rFonts w:hint="eastAsia" w:ascii="宋体" w:hAnsi="宋体"/>
          <w:sz w:val="21"/>
          <w:szCs w:val="21"/>
          <w:u w:val="none"/>
        </w:rPr>
        <w:t>单据验收：卖方必须提供的单据有</w:t>
      </w:r>
      <w:r>
        <w:rPr>
          <w:rFonts w:hint="eastAsia" w:ascii="宋体" w:hAnsi="宋体"/>
          <w:sz w:val="21"/>
          <w:szCs w:val="21"/>
        </w:rPr>
        <w:t>送货单</w:t>
      </w:r>
      <w:r>
        <w:rPr>
          <w:rFonts w:hint="eastAsia" w:ascii="宋体" w:hAnsi="宋体"/>
          <w:sz w:val="21"/>
          <w:szCs w:val="21"/>
          <w:u w:val="none"/>
        </w:rPr>
        <w:t>、</w:t>
      </w:r>
      <w:r>
        <w:rPr>
          <w:rFonts w:hint="eastAsia" w:ascii="宋体" w:hAnsi="宋体"/>
          <w:sz w:val="21"/>
          <w:szCs w:val="21"/>
        </w:rPr>
        <w:t>材质证明文件</w:t>
      </w:r>
      <w:r>
        <w:rPr>
          <w:rFonts w:hint="eastAsia" w:ascii="宋体" w:hAnsi="宋体"/>
          <w:sz w:val="21"/>
          <w:szCs w:val="21"/>
          <w:u w:val="none"/>
        </w:rPr>
        <w:t>、</w:t>
      </w:r>
      <w:r>
        <w:rPr>
          <w:rFonts w:hint="eastAsia" w:ascii="宋体" w:hAnsi="宋体"/>
          <w:sz w:val="21"/>
          <w:szCs w:val="21"/>
        </w:rPr>
        <w:t xml:space="preserve">           </w:t>
      </w:r>
      <w:r>
        <w:rPr>
          <w:rFonts w:hint="eastAsia" w:ascii="宋体" w:hAnsi="宋体"/>
          <w:sz w:val="21"/>
          <w:szCs w:val="21"/>
          <w:u w:val="none"/>
        </w:rPr>
        <w:t>、</w:t>
      </w:r>
      <w:r>
        <w:rPr>
          <w:rFonts w:hint="eastAsia" w:ascii="宋体" w:hAnsi="宋体"/>
          <w:sz w:val="21"/>
          <w:szCs w:val="21"/>
        </w:rPr>
        <w:t xml:space="preserve">           </w:t>
      </w:r>
      <w:r>
        <w:rPr>
          <w:rFonts w:hint="eastAsia" w:ascii="宋体" w:hAnsi="宋体"/>
          <w:sz w:val="21"/>
          <w:szCs w:val="21"/>
          <w:u w:val="none"/>
        </w:rPr>
        <w:t>。</w:t>
      </w:r>
    </w:p>
    <w:p w14:paraId="1D8957DA">
      <w:pPr>
        <w:pStyle w:val="17"/>
        <w:keepNext w:val="0"/>
        <w:keepLines w:val="0"/>
        <w:pageBreakBefore w:val="0"/>
        <w:widowControl w:val="0"/>
        <w:kinsoku/>
        <w:wordWrap/>
        <w:overflowPunct/>
        <w:topLinePunct w:val="0"/>
        <w:autoSpaceDE/>
        <w:autoSpaceDN/>
        <w:bidi w:val="0"/>
        <w:adjustRightInd/>
        <w:snapToGrid/>
        <w:spacing w:line="240" w:lineRule="auto"/>
        <w:ind w:firstLine="426"/>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8.1.2质量验收：初步检查材料外观质量合格后，买方试验部门取样做质量初步检测，收货不代表买方认同卖方材料质量合格，材料抽检合格并不减轻和免除卖方对其材料应负的质量责任。</w:t>
      </w:r>
    </w:p>
    <w:p w14:paraId="67A5E278">
      <w:pPr>
        <w:pStyle w:val="17"/>
        <w:keepNext w:val="0"/>
        <w:keepLines w:val="0"/>
        <w:pageBreakBefore w:val="0"/>
        <w:widowControl w:val="0"/>
        <w:kinsoku/>
        <w:wordWrap/>
        <w:overflowPunct/>
        <w:topLinePunct w:val="0"/>
        <w:autoSpaceDE/>
        <w:autoSpaceDN/>
        <w:bidi w:val="0"/>
        <w:adjustRightInd/>
        <w:snapToGrid/>
        <w:spacing w:line="240" w:lineRule="auto"/>
        <w:ind w:firstLine="426"/>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8.1.3数量验收：参见本合同第6条。</w:t>
      </w:r>
    </w:p>
    <w:p w14:paraId="78517ADA">
      <w:pPr>
        <w:pStyle w:val="17"/>
        <w:spacing w:line="400" w:lineRule="exact"/>
        <w:ind w:firstLine="426"/>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8.1.4指定验收人姓名：    ，电话：。</w:t>
      </w:r>
    </w:p>
    <w:p w14:paraId="009C5F10">
      <w:pPr>
        <w:pStyle w:val="17"/>
        <w:spacing w:line="400" w:lineRule="exact"/>
        <w:ind w:firstLine="426"/>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8.2提出异议期限</w:t>
      </w:r>
    </w:p>
    <w:p w14:paraId="7E51F788">
      <w:pPr>
        <w:pStyle w:val="17"/>
        <w:spacing w:line="400" w:lineRule="exact"/>
        <w:ind w:firstLine="426"/>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8.2.1买方对卖方提供材料单据有异议时，应及时向卖方提出；卖方接到买方异议后，在</w:t>
      </w:r>
      <w:r>
        <w:rPr>
          <w:rFonts w:hint="default" w:ascii="Times New Roman" w:hAnsi="Times New Roman" w:cs="Times New Roman"/>
          <w:color w:val="auto"/>
          <w:sz w:val="21"/>
          <w:szCs w:val="21"/>
        </w:rPr>
        <w:t>1</w:t>
      </w:r>
      <w:r>
        <w:rPr>
          <w:rFonts w:hint="default" w:ascii="Times New Roman" w:hAnsi="Times New Roman" w:cs="Times New Roman"/>
          <w:color w:val="auto"/>
          <w:sz w:val="21"/>
          <w:szCs w:val="21"/>
          <w:u w:val="none"/>
        </w:rPr>
        <w:t>天内协商解决。</w:t>
      </w:r>
    </w:p>
    <w:p w14:paraId="53F082BF">
      <w:pPr>
        <w:pStyle w:val="17"/>
        <w:spacing w:line="400" w:lineRule="exact"/>
        <w:ind w:firstLine="426"/>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8.2.2买方对卖方提供材料数量有异议时，应及时向卖方提出；卖方接到买方异议后，在</w:t>
      </w:r>
      <w:r>
        <w:rPr>
          <w:rFonts w:hint="default" w:ascii="Times New Roman" w:hAnsi="Times New Roman" w:cs="Times New Roman"/>
          <w:color w:val="auto"/>
          <w:sz w:val="21"/>
          <w:szCs w:val="21"/>
        </w:rPr>
        <w:t>1</w:t>
      </w:r>
      <w:r>
        <w:rPr>
          <w:rFonts w:hint="default" w:ascii="Times New Roman" w:hAnsi="Times New Roman" w:cs="Times New Roman"/>
          <w:color w:val="auto"/>
          <w:sz w:val="21"/>
          <w:szCs w:val="21"/>
          <w:u w:val="none"/>
        </w:rPr>
        <w:t>天内到买方现场协商解决，否则，视为卖方默认买方提出的异议和处理意见。</w:t>
      </w:r>
    </w:p>
    <w:p w14:paraId="62ED63FC">
      <w:pPr>
        <w:pStyle w:val="17"/>
        <w:spacing w:line="400" w:lineRule="exact"/>
        <w:ind w:firstLine="426"/>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8.2.3买方对卖方提供材料质量有异议时，卖方接到买方异议后，在</w:t>
      </w:r>
      <w:r>
        <w:rPr>
          <w:rFonts w:hint="default" w:ascii="Times New Roman" w:hAnsi="Times New Roman" w:cs="Times New Roman"/>
          <w:color w:val="auto"/>
          <w:sz w:val="21"/>
          <w:szCs w:val="21"/>
        </w:rPr>
        <w:t>3</w:t>
      </w:r>
      <w:r>
        <w:rPr>
          <w:rFonts w:hint="default" w:ascii="Times New Roman" w:hAnsi="Times New Roman" w:cs="Times New Roman"/>
          <w:color w:val="auto"/>
          <w:sz w:val="21"/>
          <w:szCs w:val="21"/>
          <w:u w:val="none"/>
        </w:rPr>
        <w:t>天内到买方现场协商解决，否则，视为卖方默认买方提出的异议和处理意见。</w:t>
      </w:r>
    </w:p>
    <w:p w14:paraId="2059BE95">
      <w:pPr>
        <w:pStyle w:val="17"/>
        <w:spacing w:line="400" w:lineRule="exact"/>
        <w:ind w:firstLine="426"/>
        <w:rPr>
          <w:rFonts w:hint="default" w:ascii="Times New Roman" w:hAnsi="Times New Roman" w:cs="Times New Roman"/>
          <w:color w:val="auto"/>
          <w:sz w:val="21"/>
          <w:szCs w:val="21"/>
          <w:u w:val="none"/>
        </w:rPr>
      </w:pPr>
      <w:bookmarkStart w:id="59" w:name="_Toc351203537"/>
      <w:r>
        <w:rPr>
          <w:rFonts w:hint="default" w:ascii="Times New Roman" w:hAnsi="Times New Roman" w:cs="Times New Roman"/>
          <w:color w:val="auto"/>
          <w:sz w:val="21"/>
          <w:szCs w:val="21"/>
          <w:u w:val="none"/>
        </w:rPr>
        <w:t>8.3 质量争议检测</w:t>
      </w:r>
      <w:bookmarkEnd w:id="59"/>
    </w:p>
    <w:p w14:paraId="5AD025F1">
      <w:pPr>
        <w:pStyle w:val="17"/>
        <w:spacing w:line="400" w:lineRule="exact"/>
        <w:ind w:firstLine="426"/>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双方对材料质量检测结果有争议的，由双方协商确定有资质的质量检测机构鉴定，由此产生的费用及因此造成的损失，由责任方承担。如果任何被检测或测试的材料不能满足本合同要求，买方可以拒绝接受该材料。卖方应及时退货或者换货，并承担由此造成的费用。</w:t>
      </w:r>
    </w:p>
    <w:p w14:paraId="178A2D83">
      <w:pPr>
        <w:pStyle w:val="17"/>
        <w:spacing w:line="400" w:lineRule="exact"/>
        <w:ind w:firstLine="426"/>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8.4若买方收货、验收完毕的材料，但在政府行业主管部门（如质监、交通、住建等部门）或业主单位抽检中出现质量问题（缺陷），卖方应承担相应的质量责任，进行整改，并赔偿买方的损失。</w:t>
      </w:r>
    </w:p>
    <w:p w14:paraId="77B85578">
      <w:pPr>
        <w:pStyle w:val="17"/>
        <w:spacing w:line="400" w:lineRule="exact"/>
        <w:ind w:firstLine="424" w:firstLineChars="151"/>
        <w:rPr>
          <w:rFonts w:hint="default" w:ascii="Times New Roman" w:hAnsi="Times New Roman" w:cs="Times New Roman"/>
          <w:b/>
          <w:color w:val="auto"/>
          <w:szCs w:val="28"/>
          <w:u w:val="none"/>
        </w:rPr>
      </w:pPr>
      <w:r>
        <w:rPr>
          <w:rFonts w:hint="default" w:ascii="Times New Roman" w:hAnsi="Times New Roman" w:cs="Times New Roman"/>
          <w:b/>
          <w:color w:val="auto"/>
          <w:szCs w:val="28"/>
          <w:u w:val="none"/>
        </w:rPr>
        <w:t>9结算、支付</w:t>
      </w:r>
    </w:p>
    <w:p w14:paraId="62361E44">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9.1结算</w:t>
      </w:r>
    </w:p>
    <w:p w14:paraId="3244F34B">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9.1.1结算周期：上月16日至当月15日为一结算周期。下一个结算周期开始的</w:t>
      </w:r>
      <w:r>
        <w:rPr>
          <w:rFonts w:hint="default" w:ascii="Times New Roman" w:hAnsi="Times New Roman" w:cs="Times New Roman"/>
          <w:color w:val="auto"/>
          <w:sz w:val="21"/>
          <w:szCs w:val="21"/>
        </w:rPr>
        <w:t xml:space="preserve"> 10 </w:t>
      </w:r>
      <w:r>
        <w:rPr>
          <w:rFonts w:hint="default" w:ascii="Times New Roman" w:hAnsi="Times New Roman" w:cs="Times New Roman"/>
          <w:color w:val="auto"/>
          <w:sz w:val="21"/>
          <w:szCs w:val="21"/>
          <w:u w:val="none"/>
        </w:rPr>
        <w:t>天内，卖方必须联系买方办理结算，逾期没有办理结算且没有书面告知买方的，视为卖方放弃该批材料结算，买方不予办理结算手续。</w:t>
      </w:r>
    </w:p>
    <w:p w14:paraId="4806AB81">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9.1.2结算依据：卖方将买方签认的《现场验收单》（买方提供格式）汇总后，交买方办理结算单，结算单应扣除：（1）买方有异议部分的材料金额；（2）按照合同约定扣除的预付款（如有）、违约金（如有）、留置的质保金等相关约定金额。结算单为本合同唯一有效的支付依据，现场收料单不得作为支付依据。</w:t>
      </w:r>
    </w:p>
    <w:p w14:paraId="12C9C0B5">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9.1.3结算单为合同文件一部分，结算单必须以双方授权代表签字，并盖章后生效。如结算单中所载明内容对本合同条款进行实质性修改，以本合同条款所列明内容为准。</w:t>
      </w:r>
    </w:p>
    <w:p w14:paraId="54153DBB">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9.2支付</w:t>
      </w:r>
    </w:p>
    <w:p w14:paraId="4131B1CD">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9.2.1货款的支付方式：使用银行转账支付</w:t>
      </w:r>
    </w:p>
    <w:p w14:paraId="0EE7A0BE">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9.2.2卖方收款账户</w:t>
      </w:r>
    </w:p>
    <w:p w14:paraId="1713B898">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 xml:space="preserve">收款人：                       </w:t>
      </w:r>
    </w:p>
    <w:p w14:paraId="57E7FA3C">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 xml:space="preserve">账号：                         </w:t>
      </w:r>
    </w:p>
    <w:p w14:paraId="738B57DF">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 xml:space="preserve">开户行：   </w:t>
      </w:r>
    </w:p>
    <w:p w14:paraId="30464132">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9.2.3 支付比例及支付时间</w:t>
      </w:r>
    </w:p>
    <w:p w14:paraId="47C00E4D">
      <w:pPr>
        <w:pStyle w:val="5"/>
        <w:spacing w:line="360" w:lineRule="auto"/>
        <w:rPr>
          <w:rFonts w:hint="default" w:ascii="Times New Roman" w:hAnsi="Times New Roman" w:cs="Times New Roman"/>
          <w:sz w:val="21"/>
          <w:szCs w:val="21"/>
          <w:u w:val="none"/>
        </w:rPr>
      </w:pPr>
      <w:r>
        <w:rPr>
          <w:rFonts w:hint="default" w:ascii="Times New Roman" w:hAnsi="Times New Roman" w:cs="Times New Roman"/>
          <w:sz w:val="21"/>
          <w:szCs w:val="21"/>
          <w:u w:val="none"/>
        </w:rPr>
        <w:t>双方办理完结算手续、卖方提供符合合同要求的正式发票给买方后</w:t>
      </w:r>
      <w:r>
        <w:rPr>
          <w:rFonts w:hint="default" w:ascii="Times New Roman" w:hAnsi="Times New Roman" w:cs="Times New Roman"/>
          <w:sz w:val="21"/>
          <w:szCs w:val="21"/>
          <w:u w:val="none"/>
          <w:lang w:eastAsia="zh-CN"/>
        </w:rPr>
        <w:t>，</w:t>
      </w:r>
      <w:r>
        <w:rPr>
          <w:rFonts w:hint="default" w:ascii="Times New Roman" w:hAnsi="Times New Roman" w:cs="Times New Roman"/>
          <w:sz w:val="21"/>
          <w:szCs w:val="21"/>
          <w:u w:val="single"/>
          <w:lang w:val="en-US" w:eastAsia="zh-CN"/>
        </w:rPr>
        <w:t>30-60</w:t>
      </w:r>
      <w:r>
        <w:rPr>
          <w:rFonts w:hint="default" w:ascii="Times New Roman" w:hAnsi="Times New Roman" w:cs="Times New Roman"/>
          <w:sz w:val="21"/>
          <w:szCs w:val="21"/>
          <w:u w:val="none"/>
        </w:rPr>
        <w:t>天支付该批材料价值</w:t>
      </w:r>
      <w:r>
        <w:rPr>
          <w:rFonts w:hint="default" w:ascii="Times New Roman" w:hAnsi="Times New Roman" w:cs="Times New Roman"/>
          <w:sz w:val="21"/>
          <w:szCs w:val="21"/>
          <w:lang w:val="en-US" w:eastAsia="zh-CN"/>
        </w:rPr>
        <w:t>90</w:t>
      </w:r>
      <w:r>
        <w:rPr>
          <w:rFonts w:hint="default" w:ascii="Times New Roman" w:hAnsi="Times New Roman" w:cs="Times New Roman"/>
          <w:sz w:val="21"/>
          <w:szCs w:val="21"/>
          <w:u w:val="none"/>
        </w:rPr>
        <w:t>%的货款，</w:t>
      </w:r>
      <w:r>
        <w:rPr>
          <w:rFonts w:hint="default" w:ascii="Times New Roman" w:hAnsi="Times New Roman" w:cs="Times New Roman"/>
          <w:sz w:val="21"/>
          <w:szCs w:val="21"/>
          <w:u w:val="none"/>
          <w:lang w:val="en-US" w:eastAsia="zh-CN"/>
        </w:rPr>
        <w:t>60-90天支付</w:t>
      </w:r>
      <w:r>
        <w:rPr>
          <w:rFonts w:hint="eastAsia" w:ascii="Times New Roman" w:hAnsi="Times New Roman" w:cs="Times New Roman"/>
          <w:sz w:val="21"/>
          <w:szCs w:val="21"/>
          <w:u w:val="single"/>
          <w:lang w:val="en-US" w:eastAsia="zh-CN"/>
        </w:rPr>
        <w:t>10</w:t>
      </w:r>
      <w:r>
        <w:rPr>
          <w:rFonts w:hint="default" w:ascii="Times New Roman" w:hAnsi="Times New Roman" w:cs="Times New Roman"/>
          <w:sz w:val="21"/>
          <w:szCs w:val="21"/>
          <w:u w:val="single"/>
          <w:lang w:val="en-US" w:eastAsia="zh-CN"/>
        </w:rPr>
        <w:t>%</w:t>
      </w:r>
      <w:r>
        <w:rPr>
          <w:rFonts w:hint="default" w:ascii="Times New Roman" w:hAnsi="Times New Roman" w:cs="Times New Roman"/>
          <w:sz w:val="21"/>
          <w:szCs w:val="21"/>
          <w:u w:val="none"/>
          <w:lang w:val="en-US" w:eastAsia="zh-CN"/>
        </w:rPr>
        <w:t>货款</w:t>
      </w:r>
      <w:r>
        <w:rPr>
          <w:rFonts w:hint="default" w:ascii="Times New Roman" w:hAnsi="Times New Roman" w:cs="Times New Roman"/>
          <w:sz w:val="21"/>
          <w:szCs w:val="21"/>
          <w:u w:val="none"/>
        </w:rPr>
        <w:t>。</w:t>
      </w:r>
    </w:p>
    <w:p w14:paraId="0FCDE42A">
      <w:pPr>
        <w:pStyle w:val="17"/>
        <w:spacing w:line="400" w:lineRule="exact"/>
        <w:ind w:firstLine="424" w:firstLineChars="151"/>
        <w:rPr>
          <w:rFonts w:hint="default" w:ascii="Times New Roman" w:hAnsi="Times New Roman" w:cs="Times New Roman"/>
          <w:b/>
          <w:color w:val="auto"/>
          <w:szCs w:val="28"/>
          <w:u w:val="none"/>
        </w:rPr>
      </w:pPr>
      <w:r>
        <w:rPr>
          <w:rFonts w:hint="default" w:ascii="Times New Roman" w:hAnsi="Times New Roman" w:cs="Times New Roman"/>
          <w:b/>
          <w:color w:val="auto"/>
          <w:szCs w:val="28"/>
          <w:u w:val="none"/>
        </w:rPr>
        <w:t>10发票</w:t>
      </w:r>
    </w:p>
    <w:p w14:paraId="6CBAB9E2">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10.1 买卖双方税务信息</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2"/>
        <w:gridCol w:w="2879"/>
        <w:gridCol w:w="2841"/>
      </w:tblGrid>
      <w:tr w14:paraId="65E3E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noWrap w:val="0"/>
            <w:vAlign w:val="top"/>
          </w:tcPr>
          <w:p w14:paraId="4C6BC07E">
            <w:pPr>
              <w:spacing w:line="4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项目</w:t>
            </w:r>
          </w:p>
        </w:tc>
        <w:tc>
          <w:tcPr>
            <w:tcW w:w="2879" w:type="dxa"/>
            <w:noWrap w:val="0"/>
            <w:vAlign w:val="top"/>
          </w:tcPr>
          <w:p w14:paraId="6F84F2AF">
            <w:pPr>
              <w:spacing w:line="4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买方</w:t>
            </w:r>
          </w:p>
        </w:tc>
        <w:tc>
          <w:tcPr>
            <w:tcW w:w="2841" w:type="dxa"/>
            <w:noWrap w:val="0"/>
            <w:vAlign w:val="top"/>
          </w:tcPr>
          <w:p w14:paraId="2D733ED5">
            <w:pPr>
              <w:spacing w:line="4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卖方</w:t>
            </w:r>
          </w:p>
        </w:tc>
      </w:tr>
      <w:tr w14:paraId="7F753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noWrap w:val="0"/>
            <w:vAlign w:val="top"/>
          </w:tcPr>
          <w:p w14:paraId="41E79128">
            <w:pPr>
              <w:spacing w:line="4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全称</w:t>
            </w:r>
          </w:p>
        </w:tc>
        <w:tc>
          <w:tcPr>
            <w:tcW w:w="2879" w:type="dxa"/>
            <w:noWrap w:val="0"/>
            <w:vAlign w:val="top"/>
          </w:tcPr>
          <w:p w14:paraId="76585F31">
            <w:pPr>
              <w:spacing w:line="4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（与合同签订单位一致）</w:t>
            </w:r>
          </w:p>
        </w:tc>
        <w:tc>
          <w:tcPr>
            <w:tcW w:w="2841" w:type="dxa"/>
            <w:noWrap w:val="0"/>
            <w:vAlign w:val="top"/>
          </w:tcPr>
          <w:p w14:paraId="02B91E5E">
            <w:pPr>
              <w:spacing w:line="4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（与合同签订单位一致）</w:t>
            </w:r>
          </w:p>
        </w:tc>
      </w:tr>
      <w:tr w14:paraId="39B8B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noWrap w:val="0"/>
            <w:vAlign w:val="top"/>
          </w:tcPr>
          <w:p w14:paraId="2919AA36">
            <w:pPr>
              <w:spacing w:line="4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纳税人身份</w:t>
            </w:r>
          </w:p>
        </w:tc>
        <w:tc>
          <w:tcPr>
            <w:tcW w:w="2879" w:type="dxa"/>
            <w:noWrap w:val="0"/>
            <w:vAlign w:val="top"/>
          </w:tcPr>
          <w:p w14:paraId="15D0674D">
            <w:pPr>
              <w:spacing w:line="480" w:lineRule="exact"/>
              <w:jc w:val="center"/>
              <w:rPr>
                <w:rFonts w:hint="default" w:ascii="Times New Roman" w:hAnsi="Times New Roman" w:cs="Times New Roman"/>
                <w:color w:val="auto"/>
                <w:szCs w:val="21"/>
              </w:rPr>
            </w:pPr>
          </w:p>
        </w:tc>
        <w:tc>
          <w:tcPr>
            <w:tcW w:w="2841" w:type="dxa"/>
            <w:noWrap w:val="0"/>
            <w:vAlign w:val="top"/>
          </w:tcPr>
          <w:p w14:paraId="19025AAD">
            <w:pPr>
              <w:spacing w:line="480" w:lineRule="exact"/>
              <w:jc w:val="center"/>
              <w:rPr>
                <w:rFonts w:hint="default" w:ascii="Times New Roman" w:hAnsi="Times New Roman" w:cs="Times New Roman"/>
                <w:color w:val="auto"/>
                <w:szCs w:val="21"/>
              </w:rPr>
            </w:pPr>
          </w:p>
        </w:tc>
      </w:tr>
      <w:tr w14:paraId="121EB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noWrap w:val="0"/>
            <w:vAlign w:val="top"/>
          </w:tcPr>
          <w:p w14:paraId="707993A4">
            <w:pPr>
              <w:spacing w:line="4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纳税人识别号</w:t>
            </w:r>
          </w:p>
        </w:tc>
        <w:tc>
          <w:tcPr>
            <w:tcW w:w="2879" w:type="dxa"/>
            <w:noWrap w:val="0"/>
            <w:vAlign w:val="top"/>
          </w:tcPr>
          <w:p w14:paraId="7F5CA56F">
            <w:pPr>
              <w:spacing w:line="480" w:lineRule="exact"/>
              <w:jc w:val="center"/>
              <w:rPr>
                <w:rFonts w:hint="default" w:ascii="Times New Roman" w:hAnsi="Times New Roman" w:cs="Times New Roman"/>
                <w:color w:val="auto"/>
                <w:szCs w:val="21"/>
              </w:rPr>
            </w:pPr>
          </w:p>
        </w:tc>
        <w:tc>
          <w:tcPr>
            <w:tcW w:w="2841" w:type="dxa"/>
            <w:noWrap w:val="0"/>
            <w:vAlign w:val="top"/>
          </w:tcPr>
          <w:p w14:paraId="34129746">
            <w:pPr>
              <w:spacing w:line="480" w:lineRule="exact"/>
              <w:jc w:val="center"/>
              <w:rPr>
                <w:rFonts w:hint="default" w:ascii="Times New Roman" w:hAnsi="Times New Roman" w:cs="Times New Roman"/>
                <w:color w:val="auto"/>
                <w:szCs w:val="21"/>
              </w:rPr>
            </w:pPr>
          </w:p>
        </w:tc>
      </w:tr>
      <w:tr w14:paraId="6A983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noWrap w:val="0"/>
            <w:vAlign w:val="top"/>
          </w:tcPr>
          <w:p w14:paraId="71E7E736">
            <w:pPr>
              <w:spacing w:line="4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注册地址</w:t>
            </w:r>
          </w:p>
        </w:tc>
        <w:tc>
          <w:tcPr>
            <w:tcW w:w="2879" w:type="dxa"/>
            <w:noWrap w:val="0"/>
            <w:vAlign w:val="top"/>
          </w:tcPr>
          <w:p w14:paraId="2D81F1C5">
            <w:pPr>
              <w:spacing w:line="480" w:lineRule="exact"/>
              <w:jc w:val="center"/>
              <w:rPr>
                <w:rFonts w:hint="default" w:ascii="Times New Roman" w:hAnsi="Times New Roman" w:cs="Times New Roman"/>
                <w:color w:val="auto"/>
                <w:szCs w:val="21"/>
              </w:rPr>
            </w:pPr>
          </w:p>
        </w:tc>
        <w:tc>
          <w:tcPr>
            <w:tcW w:w="2841" w:type="dxa"/>
            <w:noWrap w:val="0"/>
            <w:vAlign w:val="top"/>
          </w:tcPr>
          <w:p w14:paraId="3A5D88EE">
            <w:pPr>
              <w:spacing w:line="480" w:lineRule="exact"/>
              <w:jc w:val="center"/>
              <w:rPr>
                <w:rFonts w:hint="default" w:ascii="Times New Roman" w:hAnsi="Times New Roman" w:cs="Times New Roman"/>
                <w:color w:val="auto"/>
                <w:szCs w:val="21"/>
              </w:rPr>
            </w:pPr>
          </w:p>
        </w:tc>
      </w:tr>
      <w:tr w14:paraId="439C7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noWrap w:val="0"/>
            <w:vAlign w:val="top"/>
          </w:tcPr>
          <w:p w14:paraId="1485A12F">
            <w:pPr>
              <w:spacing w:line="4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注册电话</w:t>
            </w:r>
          </w:p>
        </w:tc>
        <w:tc>
          <w:tcPr>
            <w:tcW w:w="2879" w:type="dxa"/>
            <w:noWrap w:val="0"/>
            <w:vAlign w:val="top"/>
          </w:tcPr>
          <w:p w14:paraId="61F4942D">
            <w:pPr>
              <w:spacing w:line="480" w:lineRule="exact"/>
              <w:jc w:val="center"/>
              <w:rPr>
                <w:rFonts w:hint="default" w:ascii="Times New Roman" w:hAnsi="Times New Roman" w:cs="Times New Roman"/>
                <w:color w:val="auto"/>
                <w:szCs w:val="21"/>
              </w:rPr>
            </w:pPr>
          </w:p>
        </w:tc>
        <w:tc>
          <w:tcPr>
            <w:tcW w:w="2841" w:type="dxa"/>
            <w:noWrap w:val="0"/>
            <w:vAlign w:val="top"/>
          </w:tcPr>
          <w:p w14:paraId="7314AC36">
            <w:pPr>
              <w:spacing w:line="480" w:lineRule="exact"/>
              <w:jc w:val="center"/>
              <w:rPr>
                <w:rFonts w:hint="default" w:ascii="Times New Roman" w:hAnsi="Times New Roman" w:cs="Times New Roman"/>
                <w:color w:val="auto"/>
                <w:szCs w:val="21"/>
              </w:rPr>
            </w:pPr>
          </w:p>
        </w:tc>
      </w:tr>
      <w:tr w14:paraId="08419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noWrap w:val="0"/>
            <w:vAlign w:val="top"/>
          </w:tcPr>
          <w:p w14:paraId="10B10AA3">
            <w:pPr>
              <w:spacing w:line="4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开户行</w:t>
            </w:r>
          </w:p>
        </w:tc>
        <w:tc>
          <w:tcPr>
            <w:tcW w:w="2879" w:type="dxa"/>
            <w:noWrap w:val="0"/>
            <w:vAlign w:val="top"/>
          </w:tcPr>
          <w:p w14:paraId="09DA699F">
            <w:pPr>
              <w:spacing w:line="480" w:lineRule="exact"/>
              <w:jc w:val="center"/>
              <w:rPr>
                <w:rFonts w:hint="default" w:ascii="Times New Roman" w:hAnsi="Times New Roman" w:cs="Times New Roman"/>
                <w:color w:val="auto"/>
                <w:szCs w:val="21"/>
              </w:rPr>
            </w:pPr>
          </w:p>
        </w:tc>
        <w:tc>
          <w:tcPr>
            <w:tcW w:w="2841" w:type="dxa"/>
            <w:noWrap w:val="0"/>
            <w:vAlign w:val="top"/>
          </w:tcPr>
          <w:p w14:paraId="708EB944">
            <w:pPr>
              <w:spacing w:line="480" w:lineRule="exact"/>
              <w:jc w:val="center"/>
              <w:rPr>
                <w:rFonts w:hint="default" w:ascii="Times New Roman" w:hAnsi="Times New Roman" w:cs="Times New Roman"/>
                <w:color w:val="auto"/>
                <w:szCs w:val="21"/>
              </w:rPr>
            </w:pPr>
          </w:p>
        </w:tc>
      </w:tr>
      <w:tr w14:paraId="10E7C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noWrap w:val="0"/>
            <w:vAlign w:val="top"/>
          </w:tcPr>
          <w:p w14:paraId="204DFD4B">
            <w:pPr>
              <w:spacing w:line="4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账  号</w:t>
            </w:r>
          </w:p>
        </w:tc>
        <w:tc>
          <w:tcPr>
            <w:tcW w:w="2879" w:type="dxa"/>
            <w:noWrap w:val="0"/>
            <w:vAlign w:val="top"/>
          </w:tcPr>
          <w:p w14:paraId="448CE7C1">
            <w:pPr>
              <w:spacing w:line="480" w:lineRule="exact"/>
              <w:jc w:val="center"/>
              <w:rPr>
                <w:rFonts w:hint="default" w:ascii="Times New Roman" w:hAnsi="Times New Roman" w:cs="Times New Roman"/>
                <w:color w:val="auto"/>
                <w:szCs w:val="21"/>
              </w:rPr>
            </w:pPr>
          </w:p>
        </w:tc>
        <w:tc>
          <w:tcPr>
            <w:tcW w:w="2841" w:type="dxa"/>
            <w:noWrap w:val="0"/>
            <w:vAlign w:val="top"/>
          </w:tcPr>
          <w:p w14:paraId="710CCA02">
            <w:pPr>
              <w:spacing w:line="480" w:lineRule="exact"/>
              <w:jc w:val="center"/>
              <w:rPr>
                <w:rFonts w:hint="default" w:ascii="Times New Roman" w:hAnsi="Times New Roman" w:cs="Times New Roman"/>
                <w:color w:val="auto"/>
                <w:szCs w:val="21"/>
              </w:rPr>
            </w:pPr>
          </w:p>
        </w:tc>
      </w:tr>
    </w:tbl>
    <w:p w14:paraId="246DF0C1">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10.1.1 卖方向买方提供的增值税发票的税务信息必须与上述买卖双方的税务信息一致。</w:t>
      </w:r>
    </w:p>
    <w:p w14:paraId="47A2B695">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10.2在双方办理完结算后，卖方根据本期结算单在</w:t>
      </w:r>
      <w:r>
        <w:rPr>
          <w:rFonts w:hint="default" w:ascii="Times New Roman" w:hAnsi="Times New Roman" w:cs="Times New Roman"/>
          <w:color w:val="auto"/>
          <w:sz w:val="21"/>
          <w:szCs w:val="21"/>
        </w:rPr>
        <w:t>7</w:t>
      </w:r>
      <w:r>
        <w:rPr>
          <w:rFonts w:hint="default" w:ascii="Times New Roman" w:hAnsi="Times New Roman" w:cs="Times New Roman"/>
          <w:color w:val="auto"/>
          <w:sz w:val="21"/>
          <w:szCs w:val="21"/>
          <w:u w:val="none"/>
        </w:rPr>
        <w:t>个工作日内开具并送达真实、合法、有效的全额增值税普通发票给买方入账，否则买方有权拒绝支付，且无需承担任何责任，且卖方的各项合同义务仍应按合同约定履行。</w:t>
      </w:r>
    </w:p>
    <w:p w14:paraId="2506A071">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10.3如买方增值税普通发票丢失、毁损，卖方应协助办理发票重开相关事宜。</w:t>
      </w:r>
    </w:p>
    <w:p w14:paraId="2E23584C">
      <w:pPr>
        <w:pStyle w:val="17"/>
        <w:spacing w:line="400" w:lineRule="exact"/>
        <w:ind w:firstLine="424" w:firstLineChars="151"/>
        <w:rPr>
          <w:rFonts w:hint="default" w:ascii="Times New Roman" w:hAnsi="Times New Roman" w:cs="Times New Roman"/>
          <w:b/>
          <w:color w:val="auto"/>
          <w:szCs w:val="28"/>
          <w:u w:val="none"/>
        </w:rPr>
      </w:pPr>
      <w:r>
        <w:rPr>
          <w:rFonts w:hint="default" w:ascii="Times New Roman" w:hAnsi="Times New Roman" w:cs="Times New Roman"/>
          <w:b/>
          <w:color w:val="auto"/>
          <w:szCs w:val="28"/>
          <w:u w:val="none"/>
        </w:rPr>
        <w:t>11双方权利和义务</w:t>
      </w:r>
    </w:p>
    <w:p w14:paraId="36F9F619">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11.1买方的权利和义务</w:t>
      </w:r>
    </w:p>
    <w:p w14:paraId="28240D8D">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11.1.1提供材料的需求计划：买方提前</w:t>
      </w:r>
      <w:r>
        <w:rPr>
          <w:rFonts w:hint="default" w:ascii="Times New Roman" w:hAnsi="Times New Roman" w:cs="Times New Roman"/>
          <w:color w:val="auto"/>
          <w:sz w:val="21"/>
          <w:szCs w:val="21"/>
        </w:rPr>
        <w:t>2</w:t>
      </w:r>
      <w:r>
        <w:rPr>
          <w:rFonts w:hint="default" w:ascii="Times New Roman" w:hAnsi="Times New Roman" w:cs="Times New Roman"/>
          <w:color w:val="auto"/>
          <w:sz w:val="21"/>
          <w:szCs w:val="21"/>
          <w:u w:val="none"/>
        </w:rPr>
        <w:t>天向卖方提供下批次材料需求计划。临时增减需求计划的，提前</w:t>
      </w:r>
      <w:r>
        <w:rPr>
          <w:rFonts w:hint="default" w:ascii="Times New Roman" w:hAnsi="Times New Roman" w:cs="Times New Roman"/>
          <w:color w:val="auto"/>
          <w:sz w:val="21"/>
          <w:szCs w:val="21"/>
        </w:rPr>
        <w:t>1</w:t>
      </w:r>
      <w:r>
        <w:rPr>
          <w:rFonts w:hint="default" w:ascii="Times New Roman" w:hAnsi="Times New Roman" w:cs="Times New Roman"/>
          <w:color w:val="auto"/>
          <w:sz w:val="21"/>
          <w:szCs w:val="21"/>
          <w:u w:val="none"/>
        </w:rPr>
        <w:t>天向卖方提供需求计划。</w:t>
      </w:r>
    </w:p>
    <w:p w14:paraId="5495A93F">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11.1.2提供材料的交货地点、质量要求、结算方法、支付方法、工程大概进度等卖方应该知道的信息。</w:t>
      </w:r>
    </w:p>
    <w:p w14:paraId="016F3C6D">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11.1.3收货后，及时给卖方签收并出具签收单据。</w:t>
      </w:r>
    </w:p>
    <w:p w14:paraId="0E3FF988">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11.1.4确保施工便道、场地满足供应材料的基本条件，并对卖方的供应行为积极配合。</w:t>
      </w:r>
    </w:p>
    <w:p w14:paraId="63316271">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11.1.5负责货物的验收、质量抽检工作。</w:t>
      </w:r>
    </w:p>
    <w:p w14:paraId="72389CAB">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11.1.6按时配合卖方办理结算手续。</w:t>
      </w:r>
    </w:p>
    <w:p w14:paraId="50CE1AF0">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11.1.7按合同规定支付货款。</w:t>
      </w:r>
    </w:p>
    <w:p w14:paraId="6096B33A">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11.1.8享有对卖方的督办权。</w:t>
      </w:r>
    </w:p>
    <w:p w14:paraId="040B35C3">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11.2卖方的权利和义务</w:t>
      </w:r>
    </w:p>
    <w:p w14:paraId="6E69B045">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11.2.1卖方应在材料送达</w:t>
      </w:r>
      <w:r>
        <w:rPr>
          <w:rFonts w:hint="default" w:ascii="Times New Roman" w:hAnsi="Times New Roman" w:cs="Times New Roman"/>
          <w:color w:val="auto"/>
          <w:sz w:val="21"/>
          <w:szCs w:val="21"/>
        </w:rPr>
        <w:t>12</w:t>
      </w:r>
      <w:r>
        <w:rPr>
          <w:rFonts w:hint="default" w:ascii="Times New Roman" w:hAnsi="Times New Roman" w:cs="Times New Roman"/>
          <w:color w:val="auto"/>
          <w:sz w:val="21"/>
          <w:szCs w:val="21"/>
          <w:u w:val="none"/>
        </w:rPr>
        <w:t>小时前以本合同7.1条款约定的方式将合同号、材料名称、数量、运输工具名称、启运日期及预计到达时间通知买方授权代表。</w:t>
      </w:r>
    </w:p>
    <w:p w14:paraId="0662BFA8">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11.2.2按照合同的约定，及时、保质、保量，确保材料送达交货地点。</w:t>
      </w:r>
    </w:p>
    <w:p w14:paraId="6284332E">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11.2.3货物到达现场后,积极配合买方收货。</w:t>
      </w:r>
    </w:p>
    <w:p w14:paraId="3EEB5126">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11.2.4买方提出异议时，积极配合处理。</w:t>
      </w:r>
    </w:p>
    <w:p w14:paraId="12A26FB0">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11.2.5按照买方要求免费提供相关材料的技术支持、信息支持。</w:t>
      </w:r>
    </w:p>
    <w:p w14:paraId="3B03DF7C">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11.2.6及时联系买方办理结算。</w:t>
      </w:r>
    </w:p>
    <w:p w14:paraId="4B5217EB">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11.2.7按国家、地方政策及其他任何政府行为等规定，对货物供应有时间、数量、手续等要求的，卖方应在签订合同前告知买方。否则，卖方不得以此为由主张免除违约责任或提出任何费用请求。</w:t>
      </w:r>
    </w:p>
    <w:p w14:paraId="0CBA6D28">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11.2.8为履行本合同而投入的人员、材料、设备、工具等购买财产保险、人身险、第三者责任险等，在材料装、运等整个供应过程中发生的安全事故和财产损失由卖方承担费用和责任。</w:t>
      </w:r>
    </w:p>
    <w:p w14:paraId="73EA3476">
      <w:pPr>
        <w:pStyle w:val="17"/>
        <w:spacing w:line="400" w:lineRule="exact"/>
        <w:ind w:firstLine="424" w:firstLineChars="151"/>
        <w:rPr>
          <w:rFonts w:hint="default" w:ascii="Times New Roman" w:hAnsi="Times New Roman" w:cs="Times New Roman"/>
          <w:b/>
          <w:color w:val="auto"/>
          <w:szCs w:val="28"/>
          <w:u w:val="none"/>
        </w:rPr>
      </w:pPr>
      <w:r>
        <w:rPr>
          <w:rFonts w:hint="default" w:ascii="Times New Roman" w:hAnsi="Times New Roman" w:cs="Times New Roman"/>
          <w:b/>
          <w:color w:val="auto"/>
          <w:szCs w:val="28"/>
          <w:u w:val="none"/>
        </w:rPr>
        <w:t>12质量保证金及保证期</w:t>
      </w:r>
    </w:p>
    <w:p w14:paraId="35FEE116">
      <w:pPr>
        <w:pStyle w:val="17"/>
        <w:spacing w:line="400" w:lineRule="exact"/>
        <w:ind w:firstLine="424" w:firstLineChars="202"/>
        <w:rPr>
          <w:rFonts w:hint="default" w:ascii="Times New Roman" w:hAnsi="Times New Roman" w:eastAsia="宋体"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本合同不收取质量担保</w:t>
      </w:r>
    </w:p>
    <w:p w14:paraId="4438F043">
      <w:pPr>
        <w:pStyle w:val="17"/>
        <w:spacing w:line="400" w:lineRule="exact"/>
        <w:ind w:firstLine="424" w:firstLineChars="151"/>
        <w:rPr>
          <w:rFonts w:hint="default" w:ascii="Times New Roman" w:hAnsi="Times New Roman" w:cs="Times New Roman"/>
          <w:b/>
          <w:color w:val="auto"/>
          <w:szCs w:val="28"/>
          <w:u w:val="none"/>
        </w:rPr>
      </w:pPr>
      <w:r>
        <w:rPr>
          <w:rFonts w:hint="default" w:ascii="Times New Roman" w:hAnsi="Times New Roman" w:cs="Times New Roman"/>
          <w:b/>
          <w:color w:val="auto"/>
          <w:szCs w:val="28"/>
          <w:u w:val="none"/>
        </w:rPr>
        <w:t>13履约担保</w:t>
      </w:r>
    </w:p>
    <w:p w14:paraId="0E306ECD">
      <w:pPr>
        <w:pStyle w:val="17"/>
        <w:spacing w:line="400" w:lineRule="exact"/>
        <w:ind w:firstLine="424" w:firstLineChars="202"/>
        <w:rPr>
          <w:rFonts w:hint="default" w:ascii="Times New Roman" w:hAnsi="Times New Roman" w:eastAsia="宋体"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本合同不收取履约担保</w:t>
      </w:r>
    </w:p>
    <w:p w14:paraId="0E5D9127">
      <w:pPr>
        <w:pStyle w:val="17"/>
        <w:spacing w:line="400" w:lineRule="exact"/>
        <w:ind w:firstLine="424" w:firstLineChars="151"/>
        <w:rPr>
          <w:rFonts w:hint="default" w:ascii="Times New Roman" w:hAnsi="Times New Roman" w:cs="Times New Roman"/>
          <w:b/>
          <w:color w:val="auto"/>
          <w:szCs w:val="28"/>
          <w:u w:val="none"/>
        </w:rPr>
      </w:pPr>
      <w:r>
        <w:rPr>
          <w:rFonts w:hint="default" w:ascii="Times New Roman" w:hAnsi="Times New Roman" w:cs="Times New Roman"/>
          <w:b/>
          <w:color w:val="auto"/>
          <w:szCs w:val="28"/>
          <w:u w:val="none"/>
        </w:rPr>
        <w:t>14质量事故</w:t>
      </w:r>
    </w:p>
    <w:p w14:paraId="6E4C2CDC">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14.1卖方材料不合格造成的质量事故：由卖方承担</w:t>
      </w:r>
      <w:r>
        <w:rPr>
          <w:rFonts w:hint="default" w:ascii="Times New Roman" w:hAnsi="Times New Roman" w:cs="Times New Roman"/>
          <w:color w:val="auto"/>
          <w:sz w:val="24"/>
          <w:u w:val="none"/>
        </w:rPr>
        <w:t>。</w:t>
      </w:r>
    </w:p>
    <w:p w14:paraId="55212C05">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14.2卖方不能按时、按量供应材料造成施工停工，而导致的质量事故：由卖方承担</w:t>
      </w:r>
      <w:r>
        <w:rPr>
          <w:rFonts w:hint="default" w:ascii="Times New Roman" w:hAnsi="Times New Roman" w:cs="Times New Roman"/>
          <w:color w:val="auto"/>
          <w:sz w:val="24"/>
          <w:u w:val="none"/>
        </w:rPr>
        <w:t>。</w:t>
      </w:r>
    </w:p>
    <w:p w14:paraId="71F8F2B8">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14.3如卖方发生以上行为，买方有权解除合同另行采购，由此造成的价差及费用由卖方承担。</w:t>
      </w:r>
    </w:p>
    <w:p w14:paraId="0640D706">
      <w:pPr>
        <w:pStyle w:val="17"/>
        <w:spacing w:line="400" w:lineRule="exact"/>
        <w:ind w:firstLine="424" w:firstLineChars="151"/>
        <w:rPr>
          <w:rFonts w:hint="default" w:ascii="Times New Roman" w:hAnsi="Times New Roman" w:cs="Times New Roman"/>
          <w:b/>
          <w:color w:val="auto"/>
          <w:szCs w:val="28"/>
          <w:u w:val="none"/>
        </w:rPr>
      </w:pPr>
      <w:r>
        <w:rPr>
          <w:rFonts w:hint="default" w:ascii="Times New Roman" w:hAnsi="Times New Roman" w:cs="Times New Roman"/>
          <w:b/>
          <w:color w:val="auto"/>
          <w:szCs w:val="28"/>
          <w:u w:val="none"/>
        </w:rPr>
        <w:t>15违约责任</w:t>
      </w:r>
    </w:p>
    <w:p w14:paraId="71E4E622">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15.1卖方不能及时供应材料，买方有权要求卖方赔偿经济损失，同时支付违约金</w:t>
      </w:r>
      <w:r>
        <w:rPr>
          <w:rFonts w:hint="default" w:ascii="Times New Roman" w:hAnsi="Times New Roman" w:cs="Times New Roman"/>
          <w:color w:val="auto"/>
          <w:sz w:val="21"/>
          <w:szCs w:val="21"/>
        </w:rPr>
        <w:t>10000</w:t>
      </w:r>
      <w:r>
        <w:rPr>
          <w:rFonts w:hint="default" w:ascii="Times New Roman" w:hAnsi="Times New Roman" w:cs="Times New Roman"/>
          <w:color w:val="auto"/>
          <w:sz w:val="21"/>
          <w:szCs w:val="21"/>
          <w:u w:val="none"/>
        </w:rPr>
        <w:t>元/次。</w:t>
      </w:r>
    </w:p>
    <w:p w14:paraId="79A77983">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15.2卖方产品质量不符合合同约定，买方有权要求卖方赔偿经济损失，同时支付违约金</w:t>
      </w:r>
      <w:r>
        <w:rPr>
          <w:rFonts w:hint="default" w:ascii="Times New Roman" w:hAnsi="Times New Roman" w:cs="Times New Roman"/>
          <w:color w:val="auto"/>
          <w:sz w:val="21"/>
          <w:szCs w:val="21"/>
        </w:rPr>
        <w:t>10000</w:t>
      </w:r>
      <w:r>
        <w:rPr>
          <w:rFonts w:hint="default" w:ascii="Times New Roman" w:hAnsi="Times New Roman" w:cs="Times New Roman"/>
          <w:color w:val="auto"/>
          <w:sz w:val="21"/>
          <w:szCs w:val="21"/>
          <w:u w:val="none"/>
        </w:rPr>
        <w:t>元/次。</w:t>
      </w:r>
    </w:p>
    <w:p w14:paraId="5CCAABEC">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15.3若卖方在合同执行过程中被政府行业主管部门（如质监、交通、住建等部门）或业主单位列入不合格名录或黑名单（无论是否在本项目上被抽查到不合格），应视为卖方违约。买方有权采取解除合同、要求退货等措施，如造成损失的买方有权要求卖方进行赔偿。</w:t>
      </w:r>
    </w:p>
    <w:p w14:paraId="48C8A04A">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15.4如卖方违约，买方保留单方解除本合同的权力。卖方按本合同约定应承担的违约金、赔偿金，买方有权从货款或履约担保或质量保证金中直接扣除，不足部分由卖方另行支付。</w:t>
      </w:r>
    </w:p>
    <w:p w14:paraId="51133B01">
      <w:pPr>
        <w:pStyle w:val="17"/>
        <w:spacing w:line="400" w:lineRule="exact"/>
        <w:ind w:firstLine="424" w:firstLineChars="151"/>
        <w:rPr>
          <w:rFonts w:hint="default" w:ascii="Times New Roman" w:hAnsi="Times New Roman" w:cs="Times New Roman"/>
          <w:b/>
          <w:color w:val="auto"/>
          <w:szCs w:val="28"/>
          <w:u w:val="none"/>
        </w:rPr>
      </w:pPr>
      <w:r>
        <w:rPr>
          <w:rFonts w:hint="default" w:ascii="Times New Roman" w:hAnsi="Times New Roman" w:cs="Times New Roman"/>
          <w:b/>
          <w:color w:val="auto"/>
          <w:szCs w:val="28"/>
          <w:u w:val="none"/>
        </w:rPr>
        <w:t>16知识产权</w:t>
      </w:r>
    </w:p>
    <w:p w14:paraId="35593E7F">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16.1 除合同条款另有约定外，买方提供给卖方的图纸、技术规格书以及反映买方要求的或其他类似性质的文件的知识产权属于买方，卖方可以为实现合同目的而复制、使用此类文件，但不能用于与合同无关的其他事项。未经买方书面同意，卖方不得为了合同以外的目的而复制、使用上述文件或将之提供给任何第三方。</w:t>
      </w:r>
    </w:p>
    <w:p w14:paraId="02DF655A">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16.2卖方承诺：买方在使用其货物或货物的任何一部分时，免受第三方提出的侵犯其专利权、商标权、著作权或其他知识产权的起诉。任何第三方提出的侵权指控，卖方必须与第三方交涉并承担由此引起的一切法律责任和费用（包括但不限于买方支出的诉讼费用、律师费用、其他应诉抗辩费用以及经有关机构裁决需由买方承担的索赔人所主张的损失赔偿、诉讼费用、律师费用等）。</w:t>
      </w:r>
    </w:p>
    <w:p w14:paraId="204E7A8D">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16.3除合同条款另有约定外，卖方在合同签订前和签订时已确定采用的专利、专有技术、技术秘密的使用费已包含在签约合同价中。</w:t>
      </w:r>
    </w:p>
    <w:p w14:paraId="5479C4A0">
      <w:pPr>
        <w:pStyle w:val="17"/>
        <w:spacing w:line="400" w:lineRule="exact"/>
        <w:ind w:firstLine="424" w:firstLineChars="151"/>
        <w:rPr>
          <w:rFonts w:hint="default" w:ascii="Times New Roman" w:hAnsi="Times New Roman" w:cs="Times New Roman"/>
          <w:b/>
          <w:color w:val="auto"/>
          <w:szCs w:val="28"/>
          <w:u w:val="none"/>
        </w:rPr>
      </w:pPr>
      <w:r>
        <w:rPr>
          <w:rFonts w:hint="default" w:ascii="Times New Roman" w:hAnsi="Times New Roman" w:cs="Times New Roman"/>
          <w:b/>
          <w:color w:val="auto"/>
          <w:szCs w:val="28"/>
          <w:u w:val="none"/>
        </w:rPr>
        <w:t>17保密</w:t>
      </w:r>
    </w:p>
    <w:p w14:paraId="6971A025">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17.1未经买方书面同意，卖方不得将由买方或代表买方提供的有关合同或任何合同条文、技术规格书、计划、图纸、模型、样品、资料提供给与履行本合同无关的任何其他人。即使向与履行本合同有关的人员提供，也应注意保密并限于履行合同必须的范围。</w:t>
      </w:r>
    </w:p>
    <w:p w14:paraId="07784114">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17.2未经买方书面同意，除了履行本合同外，卖方不应使用合同条款第17.1款所列举的任何文件和资料。</w:t>
      </w:r>
    </w:p>
    <w:p w14:paraId="0CE726B0">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17.3不论本合同是否变更、解除、终止，本合同17.1及17.2条长期有效。</w:t>
      </w:r>
    </w:p>
    <w:p w14:paraId="58A66346">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17.4如卖方违反上述条款使用买方提供的信息，卖方应承担有关赔偿费用和一切法律责任。</w:t>
      </w:r>
    </w:p>
    <w:p w14:paraId="5FBE3476">
      <w:pPr>
        <w:pStyle w:val="17"/>
        <w:spacing w:line="400" w:lineRule="exact"/>
        <w:ind w:firstLine="424" w:firstLineChars="151"/>
        <w:rPr>
          <w:rFonts w:hint="default" w:ascii="Times New Roman" w:hAnsi="Times New Roman" w:cs="Times New Roman"/>
          <w:b/>
          <w:color w:val="auto"/>
          <w:szCs w:val="28"/>
          <w:u w:val="none"/>
        </w:rPr>
      </w:pPr>
      <w:r>
        <w:rPr>
          <w:rFonts w:hint="default" w:ascii="Times New Roman" w:hAnsi="Times New Roman" w:cs="Times New Roman"/>
          <w:b/>
          <w:color w:val="auto"/>
          <w:szCs w:val="28"/>
          <w:u w:val="none"/>
        </w:rPr>
        <w:t>18节能环保</w:t>
      </w:r>
    </w:p>
    <w:p w14:paraId="6EA26B0B">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18.1卖方声明：（1）本合同项下材料属于□/不属于</w:t>
      </w:r>
      <w:r>
        <w:rPr>
          <w:rFonts w:hint="default" w:ascii="Times New Roman" w:hAnsi="Times New Roman" w:cs="Times New Roman"/>
          <w:color w:val="auto"/>
          <w:sz w:val="21"/>
          <w:szCs w:val="21"/>
        </w:rPr>
        <w:sym w:font="Wingdings 2" w:char="0052"/>
      </w:r>
      <w:r>
        <w:rPr>
          <w:rFonts w:hint="default" w:ascii="Times New Roman" w:hAnsi="Times New Roman" w:cs="Times New Roman"/>
          <w:color w:val="auto"/>
          <w:sz w:val="21"/>
          <w:szCs w:val="21"/>
          <w:u w:val="none"/>
        </w:rPr>
        <w:t>危化品；（2）本包装物属于□/不属于</w:t>
      </w:r>
      <w:r>
        <w:rPr>
          <w:rFonts w:hint="default" w:ascii="Times New Roman" w:hAnsi="Times New Roman" w:cs="Times New Roman"/>
          <w:color w:val="auto"/>
          <w:sz w:val="21"/>
          <w:szCs w:val="21"/>
        </w:rPr>
        <w:sym w:font="Wingdings 2" w:char="0052"/>
      </w:r>
      <w:r>
        <w:rPr>
          <w:rFonts w:hint="default" w:ascii="Times New Roman" w:hAnsi="Times New Roman" w:cs="Times New Roman"/>
          <w:color w:val="auto"/>
          <w:sz w:val="21"/>
          <w:szCs w:val="21"/>
          <w:u w:val="none"/>
        </w:rPr>
        <w:t>固体危废）。</w:t>
      </w:r>
    </w:p>
    <w:p w14:paraId="763F9AC4">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18.2卖方承诺：卖方的生产（经营）行为和本合同中的所有产品（材料）是符合中国相关节能、环保方面的法律法规、规范性文件、相关标准的，卖方承担因此引起的一切责任，与买方无关。</w:t>
      </w:r>
    </w:p>
    <w:p w14:paraId="37AA27DA">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18.3卖方在执行本合同的过程中，应遵守国家和地方有关节能、环保法规及买方的相关规定，注意保护环境。</w:t>
      </w:r>
    </w:p>
    <w:p w14:paraId="4041C980">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18.4履行合同过程中造成了环境污染，由责任方承担全部责任和所有费用。</w:t>
      </w:r>
    </w:p>
    <w:p w14:paraId="0474872A">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18.5材料包装物回收：   。</w:t>
      </w:r>
    </w:p>
    <w:p w14:paraId="49D7E61F">
      <w:pPr>
        <w:pStyle w:val="17"/>
        <w:spacing w:line="400" w:lineRule="exact"/>
        <w:ind w:firstLine="424" w:firstLineChars="151"/>
        <w:rPr>
          <w:rFonts w:hint="default" w:ascii="Times New Roman" w:hAnsi="Times New Roman" w:cs="Times New Roman"/>
          <w:b/>
          <w:color w:val="auto"/>
          <w:szCs w:val="28"/>
          <w:u w:val="none"/>
        </w:rPr>
      </w:pPr>
      <w:r>
        <w:rPr>
          <w:rFonts w:hint="default" w:ascii="Times New Roman" w:hAnsi="Times New Roman" w:cs="Times New Roman"/>
          <w:b/>
          <w:color w:val="auto"/>
          <w:szCs w:val="28"/>
          <w:u w:val="none"/>
        </w:rPr>
        <w:t xml:space="preserve">19安全生产、职业健康 </w:t>
      </w:r>
    </w:p>
    <w:p w14:paraId="36EA05B0">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19.1卖方应确保提供的产品符合国家法律、法规、标准、规范及合同中关于产品安全可靠性的相关规定，不得向买方提供国家明令禁止使用或淘汰的产品。产品有有效期规定的，卖方应保证产品在有效期内。</w:t>
      </w:r>
    </w:p>
    <w:p w14:paraId="1A4A3FCC">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19.2卖方负责产品正式交付前的安全生产、职业健康管理工作，负有主体责任，保证在产品供应过程的安全作业并承担责任和义务，若发生致人伤亡、机具设备损失的事故，由卖方负责。</w:t>
      </w:r>
    </w:p>
    <w:p w14:paraId="2BEF97A2">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19.3卖方有义务提供书面材料告知买方所供应材料尤其是易燃易爆、危险化学品等材料在运输、储存、使用过程的安全操作规程、注意事项及应急处置措施等，并对买方进行安全方面交底，提出保障使用人员安全和预防生产安全事故的措施建议。</w:t>
      </w:r>
    </w:p>
    <w:p w14:paraId="668049CF">
      <w:pPr>
        <w:pStyle w:val="17"/>
        <w:spacing w:line="400" w:lineRule="exact"/>
        <w:ind w:firstLine="424" w:firstLineChars="151"/>
        <w:rPr>
          <w:rFonts w:hint="default" w:ascii="Times New Roman" w:hAnsi="Times New Roman" w:cs="Times New Roman"/>
          <w:b/>
          <w:color w:val="auto"/>
          <w:szCs w:val="28"/>
          <w:u w:val="none"/>
        </w:rPr>
      </w:pPr>
      <w:r>
        <w:rPr>
          <w:rFonts w:hint="default" w:ascii="Times New Roman" w:hAnsi="Times New Roman" w:cs="Times New Roman"/>
          <w:b/>
          <w:color w:val="auto"/>
          <w:szCs w:val="28"/>
          <w:u w:val="none"/>
        </w:rPr>
        <w:t>20不可抗力</w:t>
      </w:r>
    </w:p>
    <w:p w14:paraId="6BF51817">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20.1不可抗力事件系指甲乙双方在缔结合同时所不能预见的，并且它的发生及其后果是无法避免和克服的事件，诸如战争、严重火灾、洪水、台风、地震等。</w:t>
      </w:r>
    </w:p>
    <w:p w14:paraId="68633AF1">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20.2在不可抗力事件发生后，遭受不可抗力的一方应尽快以书面形式将不可抗力的情况和原因通知对方。并应在不可抗力事件发生后14日内将有关当局或机构出具的证明文件提交给合同另一方。</w:t>
      </w:r>
    </w:p>
    <w:p w14:paraId="73F8F5BF">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20.3因卖方迟延履行合同义务，在迟延履行期间遭遇不可抗力的，不免除卖方违约责任。</w:t>
      </w:r>
    </w:p>
    <w:p w14:paraId="6EF328A1">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20.4一旦不可抗力事件的影响持续天以上，双方应通过友好协商在合理的时间内达成进一步履行合同或终止合同的协议。</w:t>
      </w:r>
    </w:p>
    <w:p w14:paraId="22CC6870">
      <w:pPr>
        <w:pStyle w:val="17"/>
        <w:spacing w:line="400" w:lineRule="exact"/>
        <w:ind w:firstLine="424" w:firstLineChars="151"/>
        <w:rPr>
          <w:rFonts w:hint="default" w:ascii="Times New Roman" w:hAnsi="Times New Roman" w:cs="Times New Roman"/>
          <w:b/>
          <w:color w:val="auto"/>
          <w:szCs w:val="28"/>
          <w:u w:val="none"/>
        </w:rPr>
      </w:pPr>
      <w:r>
        <w:rPr>
          <w:rFonts w:hint="default" w:ascii="Times New Roman" w:hAnsi="Times New Roman" w:cs="Times New Roman"/>
          <w:b/>
          <w:color w:val="auto"/>
          <w:szCs w:val="28"/>
          <w:u w:val="none"/>
        </w:rPr>
        <w:t>21合同的变更、解除、转让</w:t>
      </w:r>
    </w:p>
    <w:p w14:paraId="2579C32C">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21.1合同的变更</w:t>
      </w:r>
    </w:p>
    <w:p w14:paraId="2901CCE4">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经买卖双方协商一致，可以对本合同条款进行变更，合同变更文件必须由双方授权签约代表签字、盖章确认，变更文件为本合同组成部分。</w:t>
      </w:r>
    </w:p>
    <w:p w14:paraId="31BA3A76">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21.2合同解除</w:t>
      </w:r>
    </w:p>
    <w:p w14:paraId="42B1BF6D">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21.2.1对卖方下列任一违约行为，买方可向卖方发出书面违约通知书，提出终止部分或全部合同：</w:t>
      </w:r>
    </w:p>
    <w:p w14:paraId="2F5C2F74">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（1）卖方交付材料的质量不符合约定；</w:t>
      </w:r>
    </w:p>
    <w:p w14:paraId="4B88C65A">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（2）卖方未能在合同约定的期限内（或根据双方书面另行约定同意延长的期限内）提供部分或全部材料，且在买方提出改正要求的时限内仍未履行；</w:t>
      </w:r>
    </w:p>
    <w:p w14:paraId="4FD28FF4">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（3）卖方在本合同的竞争和实施过程中有腐败和欺诈行为。</w:t>
      </w:r>
    </w:p>
    <w:p w14:paraId="5FB53AE2">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21.2.2如果买方根据上述条款的约定，终止了部分或全部合同，买方可以依其认为适当的条件和方法购买与未交付的材料、服务，卖方应承担买方因购买类似材料、服务而产生的额外支出。在终止部分合同情况下，卖方应继续执行合同中未终止的部分。</w:t>
      </w:r>
    </w:p>
    <w:p w14:paraId="3D4ABC05">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21.2.3经买卖双方协商一致，可以解除本合同，双方必须签署书面文件进行确认，并明确合同解除时双方权利与义务。</w:t>
      </w:r>
    </w:p>
    <w:p w14:paraId="4AACF0A9">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21.3关于合同权利的转让</w:t>
      </w:r>
    </w:p>
    <w:p w14:paraId="52C45770">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未经买方同意，卖方不得向第三人转让本合同下所有权利（含债权）。</w:t>
      </w:r>
    </w:p>
    <w:p w14:paraId="5D31A0A8">
      <w:pPr>
        <w:pStyle w:val="17"/>
        <w:spacing w:line="400" w:lineRule="exact"/>
        <w:ind w:firstLine="424" w:firstLineChars="151"/>
        <w:rPr>
          <w:rFonts w:hint="default" w:ascii="Times New Roman" w:hAnsi="Times New Roman" w:cs="Times New Roman"/>
          <w:b/>
          <w:color w:val="auto"/>
          <w:szCs w:val="28"/>
          <w:u w:val="none"/>
        </w:rPr>
      </w:pPr>
      <w:r>
        <w:rPr>
          <w:rFonts w:hint="default" w:ascii="Times New Roman" w:hAnsi="Times New Roman" w:cs="Times New Roman"/>
          <w:b/>
          <w:color w:val="auto"/>
          <w:szCs w:val="28"/>
          <w:u w:val="none"/>
        </w:rPr>
        <w:t>22廉洁约定</w:t>
      </w:r>
    </w:p>
    <w:p w14:paraId="7C094AAB">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22.1买、卖双方及工作人员不得向对方索要回扣等物质或非物质利益。</w:t>
      </w:r>
    </w:p>
    <w:p w14:paraId="6C6986BA">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22.2买、卖双方及工作人员不得接受对方人员给予的金钱及其他财物；不得参加可能对公正处理业务有影响的吃、喝、玩、乐等娱乐活动。</w:t>
      </w:r>
    </w:p>
    <w:p w14:paraId="02663CAC">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22.3买、卖双方及工作人员不得以满足个人利益为目的而要挟和刁难对方。</w:t>
      </w:r>
    </w:p>
    <w:p w14:paraId="2D589833">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22.4买、卖双方及工作人员出现索贿行为的，应及时向对方领导或纪检监察部门投诉。</w:t>
      </w:r>
    </w:p>
    <w:p w14:paraId="228C0B24">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22.5买方发现卖方采用不正当手段对买方工作人员行贿（或其他商业贿赂行为），根据具体情况和造成的后果，卖方承担合同总价5%的违约金。</w:t>
      </w:r>
    </w:p>
    <w:p w14:paraId="32CD88AF">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22.6买方纪检监察部门联系人： ，举报电话：，举报邮箱：；</w:t>
      </w:r>
    </w:p>
    <w:p w14:paraId="5F8C3428">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卖方纪检监察部门联系人：，举报电话：，举报邮箱：。</w:t>
      </w:r>
    </w:p>
    <w:p w14:paraId="2849817B">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22.7如双方签署有廉政协议，应符合廉政协议约定。</w:t>
      </w:r>
    </w:p>
    <w:p w14:paraId="28AE94AA">
      <w:pPr>
        <w:pStyle w:val="17"/>
        <w:spacing w:line="400" w:lineRule="exact"/>
        <w:ind w:firstLine="424" w:firstLineChars="151"/>
        <w:rPr>
          <w:rFonts w:hint="default" w:ascii="Times New Roman" w:hAnsi="Times New Roman" w:cs="Times New Roman"/>
          <w:b/>
          <w:color w:val="auto"/>
          <w:szCs w:val="28"/>
          <w:u w:val="none"/>
        </w:rPr>
      </w:pPr>
      <w:r>
        <w:rPr>
          <w:rFonts w:hint="default" w:ascii="Times New Roman" w:hAnsi="Times New Roman" w:cs="Times New Roman"/>
          <w:b/>
          <w:color w:val="auto"/>
          <w:szCs w:val="28"/>
          <w:u w:val="none"/>
        </w:rPr>
        <w:t>23争议的解决</w:t>
      </w:r>
    </w:p>
    <w:p w14:paraId="17AD1557">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23.1因本合同引起的或与本合同有关的争议，双方应尽量通过友好协商。协商不成时，双方约定以向买方法人住所地有管辖权的人民法院诉讼解决；</w:t>
      </w:r>
    </w:p>
    <w:p w14:paraId="2C64DAB6">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23.2在提起诉讼或仲裁期间，除正在进行裁决的部分外，本合同的其它部分继续执行。</w:t>
      </w:r>
    </w:p>
    <w:p w14:paraId="4A0A0FA5">
      <w:pPr>
        <w:pStyle w:val="17"/>
        <w:spacing w:line="400" w:lineRule="exact"/>
        <w:ind w:firstLine="424" w:firstLineChars="151"/>
        <w:rPr>
          <w:rFonts w:hint="default" w:ascii="Times New Roman" w:hAnsi="Times New Roman" w:cs="Times New Roman"/>
          <w:b/>
          <w:color w:val="auto"/>
          <w:szCs w:val="28"/>
          <w:u w:val="none"/>
        </w:rPr>
      </w:pPr>
      <w:r>
        <w:rPr>
          <w:rFonts w:hint="default" w:ascii="Times New Roman" w:hAnsi="Times New Roman" w:cs="Times New Roman"/>
          <w:b/>
          <w:color w:val="auto"/>
          <w:szCs w:val="28"/>
          <w:u w:val="none"/>
        </w:rPr>
        <w:t>24其他</w:t>
      </w:r>
    </w:p>
    <w:p w14:paraId="41F146E5">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24.1本合同履约过程中变更文件、收货文件均需要双方授权签约代表签字、盖章后生效。</w:t>
      </w:r>
    </w:p>
    <w:p w14:paraId="3408E93B">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24.2本合同自买卖双方授权签约代表签字、盖章后生效，至供货完毕且费用结清、双方履行完合同义务后失效。</w:t>
      </w:r>
    </w:p>
    <w:p w14:paraId="7E5B6DE4">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24.3 本合同应按照中华人民共和国的现行法律进行解释。</w:t>
      </w:r>
    </w:p>
    <w:p w14:paraId="4A84EE45">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24.4本合同一式</w:t>
      </w:r>
      <w:r>
        <w:rPr>
          <w:rFonts w:hint="default" w:ascii="Times New Roman" w:hAnsi="Times New Roman" w:cs="Times New Roman"/>
          <w:color w:val="auto"/>
          <w:sz w:val="21"/>
          <w:szCs w:val="21"/>
        </w:rPr>
        <w:t>陆</w:t>
      </w:r>
      <w:r>
        <w:rPr>
          <w:rFonts w:hint="default" w:ascii="Times New Roman" w:hAnsi="Times New Roman" w:cs="Times New Roman"/>
          <w:color w:val="auto"/>
          <w:sz w:val="21"/>
          <w:szCs w:val="21"/>
          <w:u w:val="none"/>
        </w:rPr>
        <w:t>份，买方</w:t>
      </w:r>
      <w:r>
        <w:rPr>
          <w:rFonts w:hint="default" w:ascii="Times New Roman" w:hAnsi="Times New Roman" w:cs="Times New Roman"/>
          <w:color w:val="auto"/>
          <w:sz w:val="21"/>
          <w:szCs w:val="21"/>
        </w:rPr>
        <w:t>肆</w:t>
      </w:r>
      <w:r>
        <w:rPr>
          <w:rFonts w:hint="default" w:ascii="Times New Roman" w:hAnsi="Times New Roman" w:cs="Times New Roman"/>
          <w:color w:val="auto"/>
          <w:sz w:val="21"/>
          <w:szCs w:val="21"/>
          <w:u w:val="none"/>
        </w:rPr>
        <w:t>份，卖方</w:t>
      </w:r>
      <w:r>
        <w:rPr>
          <w:rFonts w:hint="default" w:ascii="Times New Roman" w:hAnsi="Times New Roman" w:cs="Times New Roman"/>
          <w:color w:val="auto"/>
          <w:sz w:val="21"/>
          <w:szCs w:val="21"/>
        </w:rPr>
        <w:t>贰</w:t>
      </w:r>
      <w:r>
        <w:rPr>
          <w:rFonts w:hint="default" w:ascii="Times New Roman" w:hAnsi="Times New Roman" w:cs="Times New Roman"/>
          <w:color w:val="auto"/>
          <w:sz w:val="21"/>
          <w:szCs w:val="21"/>
          <w:u w:val="none"/>
        </w:rPr>
        <w:t>份。</w:t>
      </w:r>
    </w:p>
    <w:p w14:paraId="2C202CA9">
      <w:pPr>
        <w:pStyle w:val="17"/>
        <w:spacing w:line="400" w:lineRule="exact"/>
        <w:ind w:firstLine="424" w:firstLineChars="151"/>
        <w:rPr>
          <w:rFonts w:hint="default" w:ascii="Times New Roman" w:hAnsi="Times New Roman" w:cs="Times New Roman"/>
          <w:b/>
          <w:color w:val="auto"/>
          <w:szCs w:val="28"/>
          <w:u w:val="none"/>
        </w:rPr>
      </w:pPr>
      <w:bookmarkStart w:id="60" w:name="_Toc447270768"/>
      <w:bookmarkStart w:id="61" w:name="_Toc263429110"/>
      <w:r>
        <w:rPr>
          <w:rFonts w:hint="default" w:ascii="Times New Roman" w:hAnsi="Times New Roman" w:cs="Times New Roman"/>
          <w:b/>
          <w:color w:val="auto"/>
          <w:szCs w:val="28"/>
          <w:u w:val="none"/>
        </w:rPr>
        <w:t>25合同附件</w:t>
      </w:r>
      <w:bookmarkEnd w:id="60"/>
      <w:bookmarkEnd w:id="61"/>
    </w:p>
    <w:p w14:paraId="1972CC14">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25.1下述合同附件为本合同不可分割的部分，并与本合同具有同等效力：</w:t>
      </w:r>
    </w:p>
    <w:p w14:paraId="0F8FF0A0">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附件1：技术规格书（如有）</w:t>
      </w:r>
    </w:p>
    <w:p w14:paraId="687CBB44">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附件2：中交二航局项目经理部等三级单位公章在合同中用印权限说明书</w:t>
      </w:r>
    </w:p>
    <w:p w14:paraId="10C143F2">
      <w:pPr>
        <w:pStyle w:val="17"/>
        <w:spacing w:line="400" w:lineRule="exact"/>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（以下无正文）</w:t>
      </w:r>
    </w:p>
    <w:p w14:paraId="2E1DBDF7">
      <w:pPr>
        <w:pStyle w:val="17"/>
        <w:spacing w:line="720" w:lineRule="auto"/>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买方：（盖章）                              卖方：（盖章）</w:t>
      </w:r>
    </w:p>
    <w:p w14:paraId="45B79407">
      <w:pPr>
        <w:pStyle w:val="17"/>
        <w:spacing w:line="720" w:lineRule="auto"/>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 xml:space="preserve">法定代表人：                                法定代表人： </w:t>
      </w:r>
    </w:p>
    <w:p w14:paraId="1E06E1F9">
      <w:pPr>
        <w:pStyle w:val="17"/>
        <w:spacing w:line="720" w:lineRule="auto"/>
        <w:ind w:firstLine="424" w:firstLineChars="202"/>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 xml:space="preserve">授权签约代表（签字）：                      授权签约代表（签字）： </w:t>
      </w:r>
    </w:p>
    <w:p w14:paraId="5DD20382">
      <w:pPr>
        <w:spacing w:line="360" w:lineRule="auto"/>
        <w:jc w:val="left"/>
        <w:rPr>
          <w:rFonts w:hint="default" w:ascii="Times New Roman" w:hAnsi="Times New Roman" w:cs="Times New Roman"/>
          <w:bCs/>
          <w:sz w:val="28"/>
          <w:szCs w:val="28"/>
          <w:highlight w:val="none"/>
        </w:rPr>
      </w:pPr>
      <w:r>
        <w:rPr>
          <w:rFonts w:hint="default" w:ascii="Times New Roman" w:hAnsi="Times New Roman" w:cs="Times New Roman"/>
          <w:color w:val="auto"/>
        </w:rPr>
        <w:br w:type="page"/>
      </w:r>
      <w:r>
        <w:rPr>
          <w:rFonts w:hint="default" w:ascii="Times New Roman" w:hAnsi="Times New Roman" w:cs="Times New Roman"/>
          <w:color w:val="000000"/>
          <w:sz w:val="24"/>
          <w:highlight w:val="none"/>
        </w:rPr>
        <w:t>附件</w:t>
      </w:r>
      <w:r>
        <w:rPr>
          <w:rFonts w:hint="eastAsia" w:ascii="Times New Roman" w:hAnsi="Times New Roman" w:cs="Times New Roman"/>
          <w:color w:val="000000"/>
          <w:sz w:val="24"/>
          <w:highlight w:val="none"/>
          <w:lang w:val="en-US" w:eastAsia="zh-CN"/>
        </w:rPr>
        <w:t>1</w:t>
      </w:r>
      <w:r>
        <w:rPr>
          <w:rFonts w:hint="default" w:ascii="Times New Roman" w:hAnsi="Times New Roman" w:cs="Times New Roman"/>
          <w:color w:val="000000"/>
          <w:sz w:val="24"/>
          <w:highlight w:val="none"/>
        </w:rPr>
        <w:t>：授权委托书</w:t>
      </w:r>
    </w:p>
    <w:p w14:paraId="1A498385">
      <w:pPr>
        <w:spacing w:line="360" w:lineRule="auto"/>
        <w:jc w:val="center"/>
        <w:rPr>
          <w:rFonts w:hint="default" w:ascii="Times New Roman" w:hAnsi="Times New Roman" w:cs="Times New Roman"/>
          <w:b/>
          <w:color w:val="000000"/>
          <w:sz w:val="32"/>
          <w:szCs w:val="32"/>
          <w:highlight w:val="none"/>
        </w:rPr>
      </w:pPr>
      <w:r>
        <w:rPr>
          <w:rFonts w:hint="default" w:ascii="Times New Roman" w:hAnsi="Times New Roman" w:cs="Times New Roman"/>
          <w:b/>
          <w:color w:val="000000"/>
          <w:sz w:val="32"/>
          <w:szCs w:val="32"/>
          <w:highlight w:val="none"/>
        </w:rPr>
        <w:t>授权委托书</w:t>
      </w:r>
    </w:p>
    <w:p w14:paraId="3094E009">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致</w:t>
      </w:r>
      <w:r>
        <w:rPr>
          <w:rFonts w:hint="default" w:ascii="Times New Roman" w:hAnsi="Times New Roman" w:cs="Times New Roman"/>
          <w:sz w:val="24"/>
          <w:highlight w:val="none"/>
          <w:u w:val="single"/>
        </w:rPr>
        <w:t>中交第二航务工程局有限公司</w:t>
      </w:r>
      <w:r>
        <w:rPr>
          <w:rFonts w:hint="default" w:ascii="Times New Roman" w:hAnsi="Times New Roman" w:cs="Times New Roman"/>
          <w:sz w:val="24"/>
          <w:highlight w:val="none"/>
        </w:rPr>
        <w:t>：</w:t>
      </w:r>
    </w:p>
    <w:p w14:paraId="34201D7F">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sz w:val="24"/>
          <w:highlight w:val="none"/>
        </w:rPr>
        <w:t xml:space="preserve">（以下简称“本公司”）注册地为 </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sz w:val="24"/>
          <w:highlight w:val="none"/>
        </w:rPr>
        <w:t xml:space="preserve"> ，公司法定代表人/单位负责人 </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sz w:val="24"/>
          <w:highlight w:val="none"/>
        </w:rPr>
        <w:t xml:space="preserve"> 。</w:t>
      </w:r>
    </w:p>
    <w:p w14:paraId="3A98E705">
      <w:pPr>
        <w:spacing w:line="360" w:lineRule="auto"/>
        <w:ind w:firstLine="480" w:firstLineChars="200"/>
        <w:rPr>
          <w:rFonts w:hint="default" w:ascii="Times New Roman" w:hAnsi="Times New Roman" w:cs="Times New Roman"/>
          <w:sz w:val="24"/>
          <w:highlight w:val="none"/>
          <w:u w:val="single"/>
        </w:rPr>
      </w:pPr>
      <w:r>
        <w:rPr>
          <w:rFonts w:hint="default" w:ascii="Times New Roman" w:hAnsi="Times New Roman" w:cs="Times New Roman"/>
          <w:sz w:val="24"/>
          <w:highlight w:val="none"/>
        </w:rPr>
        <w:t>本公司谨授权</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sz w:val="24"/>
          <w:highlight w:val="none"/>
        </w:rPr>
        <w:t xml:space="preserve">（其签字真迹如下所示）(身份证号 </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sz w:val="24"/>
          <w:highlight w:val="none"/>
        </w:rPr>
        <w:t>)为本公司/本单位正式合法的代理人，该代理人有权</w:t>
      </w:r>
      <w:r>
        <w:rPr>
          <w:rFonts w:hint="default" w:ascii="Times New Roman" w:hAnsi="Times New Roman" w:cs="Times New Roman"/>
          <w:sz w:val="24"/>
          <w:highlight w:val="none"/>
          <w:u w:val="single"/>
        </w:rPr>
        <w:t>代表本公司处理中交二航局池州大桥一标项目经理部</w:t>
      </w:r>
      <w:r>
        <w:rPr>
          <w:rFonts w:hint="default" w:ascii="Times New Roman" w:hAnsi="Times New Roman" w:cs="Times New Roman"/>
          <w:color w:val="000000"/>
          <w:sz w:val="24"/>
          <w:highlight w:val="none"/>
          <w:u w:val="single"/>
          <w:lang w:val="en-US" w:eastAsia="zh-CN"/>
        </w:rPr>
        <w:t>斜拉索</w:t>
      </w:r>
      <w:r>
        <w:rPr>
          <w:rFonts w:hint="default" w:ascii="Times New Roman" w:hAnsi="Times New Roman" w:cs="Times New Roman"/>
          <w:color w:val="000000"/>
          <w:sz w:val="24"/>
          <w:highlight w:val="none"/>
          <w:u w:val="single"/>
        </w:rPr>
        <w:t>供应</w:t>
      </w:r>
      <w:r>
        <w:rPr>
          <w:rFonts w:hint="default" w:ascii="Times New Roman" w:hAnsi="Times New Roman" w:cs="Times New Roman"/>
          <w:sz w:val="24"/>
          <w:highlight w:val="none"/>
          <w:u w:val="single"/>
        </w:rPr>
        <w:t>的相关事宜</w:t>
      </w:r>
      <w:r>
        <w:rPr>
          <w:rFonts w:hint="default" w:ascii="Times New Roman" w:hAnsi="Times New Roman" w:cs="Times New Roman"/>
          <w:sz w:val="24"/>
          <w:highlight w:val="none"/>
        </w:rPr>
        <w:t>，具体包括：</w:t>
      </w:r>
      <w:r>
        <w:rPr>
          <w:rFonts w:hint="default" w:ascii="Times New Roman" w:hAnsi="Times New Roman" w:cs="Times New Roman"/>
          <w:sz w:val="24"/>
          <w:highlight w:val="none"/>
          <w:u w:val="single"/>
        </w:rPr>
        <w:t>以我方名义签订合同、材料供应、办理结算、售后服务等</w:t>
      </w:r>
      <w:r>
        <w:rPr>
          <w:rFonts w:hint="default" w:ascii="Times New Roman" w:hAnsi="Times New Roman" w:cs="Times New Roman"/>
          <w:sz w:val="24"/>
          <w:highlight w:val="none"/>
        </w:rPr>
        <w:t>。本授权委托书经本公司法定代表人签署并加盖本公司公章后生效。本授权委托书经本公司</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sz w:val="24"/>
          <w:highlight w:val="none"/>
        </w:rPr>
        <w:t>签署并加盖本公司公章后生效。</w:t>
      </w:r>
    </w:p>
    <w:p w14:paraId="51D28C8C">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 xml:space="preserve">附：（对方单位）营业执照、法定代表人或单位负责人身份证、代理人身份证的复印件 </w:t>
      </w:r>
    </w:p>
    <w:p w14:paraId="16377457">
      <w:pPr>
        <w:spacing w:line="480" w:lineRule="auto"/>
        <w:ind w:right="2520" w:rightChars="1200" w:firstLine="480" w:firstLineChars="200"/>
        <w:jc w:val="right"/>
        <w:rPr>
          <w:rFonts w:hint="default" w:ascii="Times New Roman" w:hAnsi="Times New Roman" w:cs="Times New Roman"/>
          <w:sz w:val="24"/>
          <w:highlight w:val="none"/>
        </w:rPr>
      </w:pPr>
      <w:r>
        <w:rPr>
          <w:rFonts w:hint="default" w:ascii="Times New Roman" w:hAnsi="Times New Roman" w:cs="Times New Roman"/>
          <w:sz w:val="24"/>
          <w:highlight w:val="none"/>
        </w:rPr>
        <w:t>授权单位盖章：</w:t>
      </w:r>
    </w:p>
    <w:p w14:paraId="56AA5F67">
      <w:pPr>
        <w:spacing w:line="480" w:lineRule="auto"/>
        <w:ind w:right="2520" w:rightChars="1200" w:firstLine="480" w:firstLineChars="200"/>
        <w:jc w:val="righ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法定代表人（单位负责人）签章：</w:t>
      </w:r>
    </w:p>
    <w:p w14:paraId="5A2D1CFF">
      <w:pPr>
        <w:spacing w:line="480" w:lineRule="auto"/>
        <w:ind w:right="2520" w:rightChars="1200" w:firstLine="480" w:firstLineChars="200"/>
        <w:jc w:val="right"/>
        <w:rPr>
          <w:rFonts w:hint="default" w:ascii="Times New Roman" w:hAnsi="Times New Roman" w:cs="Times New Roman"/>
          <w:sz w:val="24"/>
          <w:highlight w:val="none"/>
        </w:rPr>
      </w:pPr>
      <w:r>
        <w:rPr>
          <w:rFonts w:hint="default" w:ascii="Times New Roman" w:hAnsi="Times New Roman" w:cs="Times New Roman"/>
          <w:sz w:val="24"/>
          <w:highlight w:val="none"/>
        </w:rPr>
        <w:t>代理人签字：</w:t>
      </w:r>
    </w:p>
    <w:p w14:paraId="49583E12">
      <w:pPr>
        <w:spacing w:line="480" w:lineRule="auto"/>
        <w:ind w:right="2520" w:rightChars="1200" w:firstLine="480" w:firstLineChars="200"/>
        <w:jc w:val="right"/>
        <w:rPr>
          <w:rFonts w:hint="default" w:ascii="Times New Roman" w:hAnsi="Times New Roman" w:cs="Times New Roman"/>
          <w:sz w:val="24"/>
          <w:highlight w:val="none"/>
        </w:rPr>
      </w:pPr>
      <w:r>
        <w:rPr>
          <w:rFonts w:hint="default" w:ascii="Times New Roman" w:hAnsi="Times New Roman" w:cs="Times New Roman"/>
          <w:sz w:val="24"/>
          <w:highlight w:val="none"/>
        </w:rPr>
        <w:t>代理人身份证号：</w:t>
      </w:r>
    </w:p>
    <w:p w14:paraId="2A988725">
      <w:pPr>
        <w:spacing w:line="480" w:lineRule="auto"/>
        <w:ind w:right="2520" w:rightChars="1200" w:firstLine="480" w:firstLineChars="200"/>
        <w:jc w:val="right"/>
        <w:rPr>
          <w:rFonts w:hint="default" w:ascii="Times New Roman" w:hAnsi="Times New Roman" w:cs="Times New Roman"/>
          <w:sz w:val="24"/>
          <w:highlight w:val="none"/>
        </w:rPr>
      </w:pPr>
      <w:r>
        <w:rPr>
          <w:rFonts w:hint="default" w:ascii="Times New Roman" w:hAnsi="Times New Roman" w:cs="Times New Roman"/>
          <w:sz w:val="24"/>
          <w:highlight w:val="none"/>
        </w:rPr>
        <w:t xml:space="preserve">                         签署日期：  年  月  日</w:t>
      </w:r>
    </w:p>
    <w:p w14:paraId="70D72B6C">
      <w:pPr>
        <w:spacing w:after="0"/>
        <w:jc w:val="left"/>
        <w:rPr>
          <w:rFonts w:hint="default" w:ascii="Times New Roman" w:hAnsi="Times New Roman" w:cs="Times New Roman"/>
          <w:highlight w:val="none"/>
        </w:rPr>
      </w:pPr>
      <w:r>
        <w:rPr>
          <w:rFonts w:hint="default" w:ascii="Times New Roman" w:hAnsi="Times New Roman" w:eastAsia="Times New Roman" w:cs="Times New Roman"/>
          <w:sz w:val="21"/>
          <w:highlight w:val="none"/>
        </w:rPr>
        <w:t xml:space="preserve"> </w:t>
      </w:r>
    </w:p>
    <w:p w14:paraId="11A20D4B">
      <w:pPr>
        <w:spacing w:after="0"/>
        <w:jc w:val="left"/>
        <w:rPr>
          <w:rFonts w:hint="default" w:ascii="Times New Roman" w:hAnsi="Times New Roman" w:cs="Times New Roman"/>
          <w:highlight w:val="none"/>
        </w:rPr>
      </w:pPr>
      <w:r>
        <w:rPr>
          <w:rFonts w:hint="default" w:ascii="Times New Roman" w:hAnsi="Times New Roman" w:eastAsia="Times New Roman" w:cs="Times New Roman"/>
          <w:sz w:val="21"/>
          <w:highlight w:val="none"/>
        </w:rPr>
        <w:t xml:space="preserve"> </w:t>
      </w:r>
      <w:r>
        <w:rPr>
          <w:rFonts w:hint="default" w:ascii="Times New Roman" w:hAnsi="Times New Roman" w:eastAsia="Times New Roman" w:cs="Times New Roman"/>
          <w:sz w:val="21"/>
          <w:highlight w:val="none"/>
        </w:rPr>
        <w:tab/>
      </w:r>
      <w:r>
        <w:rPr>
          <w:rFonts w:hint="default" w:ascii="Times New Roman" w:hAnsi="Times New Roman" w:eastAsia="Times New Roman" w:cs="Times New Roman"/>
          <w:sz w:val="21"/>
          <w:highlight w:val="none"/>
        </w:rPr>
        <w:t xml:space="preserve"> </w:t>
      </w:r>
    </w:p>
    <w:p w14:paraId="4B7AA024">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（在盖章页附）：</w:t>
      </w:r>
    </w:p>
    <w:p w14:paraId="7C81EC8A">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公司法定代表人                           代理人</w:t>
      </w:r>
    </w:p>
    <w:p w14:paraId="65DC0392">
      <w:pPr>
        <w:snapToGrid w:val="0"/>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身份证复印或扫描件正反面                身份证复印或扫描件正反面</w:t>
      </w:r>
    </w:p>
    <w:p w14:paraId="3F702116">
      <w:pPr>
        <w:spacing w:after="4" w:line="461" w:lineRule="auto"/>
        <w:ind w:right="107"/>
        <w:jc w:val="left"/>
        <w:rPr>
          <w:rFonts w:hint="default" w:ascii="Times New Roman" w:hAnsi="Times New Roman" w:eastAsia="宋体" w:cs="Times New Roman"/>
          <w:sz w:val="21"/>
          <w:highlight w:val="none"/>
          <w:lang w:val="en-US" w:eastAsia="zh-CN"/>
        </w:rPr>
      </w:pPr>
    </w:p>
    <w:p w14:paraId="0503E576">
      <w:pPr>
        <w:spacing w:after="4" w:line="461" w:lineRule="auto"/>
        <w:ind w:right="107"/>
        <w:jc w:val="left"/>
        <w:rPr>
          <w:rFonts w:hint="default" w:ascii="Times New Roman" w:hAnsi="Times New Roman" w:eastAsia="宋体" w:cs="Times New Roman"/>
          <w:sz w:val="21"/>
          <w:highlight w:val="none"/>
          <w:lang w:val="en-US" w:eastAsia="zh-CN"/>
        </w:rPr>
      </w:pPr>
    </w:p>
    <w:p w14:paraId="7263D578">
      <w:pPr>
        <w:spacing w:line="520" w:lineRule="exact"/>
        <w:rPr>
          <w:rFonts w:hint="default" w:ascii="Times New Roman" w:hAnsi="Times New Roman" w:eastAsia="宋体" w:cs="Times New Roman"/>
          <w:bCs/>
          <w:sz w:val="24"/>
          <w:highlight w:val="none"/>
          <w:lang w:eastAsia="zh-CN"/>
        </w:rPr>
      </w:pPr>
      <w:r>
        <w:rPr>
          <w:rFonts w:hint="default" w:ascii="Times New Roman" w:hAnsi="Times New Roman" w:cs="Times New Roman"/>
          <w:sz w:val="24"/>
          <w:highlight w:val="none"/>
        </w:rPr>
        <w:t>营业执照复印件</w:t>
      </w:r>
      <w:r>
        <w:rPr>
          <w:rFonts w:hint="default" w:ascii="Times New Roman" w:hAnsi="Times New Roman" w:cs="Times New Roman"/>
          <w:sz w:val="24"/>
          <w:highlight w:val="none"/>
          <w:lang w:eastAsia="zh-CN"/>
        </w:rPr>
        <w:t>：</w:t>
      </w:r>
    </w:p>
    <w:p w14:paraId="6AE8E3C9">
      <w:pPr>
        <w:spacing w:line="360" w:lineRule="auto"/>
        <w:jc w:val="left"/>
        <w:rPr>
          <w:rFonts w:hint="default" w:ascii="Times New Roman" w:hAnsi="Times New Roman" w:cs="Times New Roman"/>
          <w:color w:val="000000"/>
          <w:sz w:val="24"/>
          <w:highlight w:val="none"/>
        </w:rPr>
      </w:pPr>
      <w:r>
        <w:rPr>
          <w:rFonts w:hint="default" w:ascii="Times New Roman" w:hAnsi="Times New Roman" w:eastAsia="宋体" w:cs="Times New Roman"/>
          <w:sz w:val="21"/>
          <w:highlight w:val="none"/>
          <w:lang w:val="en-US" w:eastAsia="zh-CN"/>
        </w:rPr>
        <w:br w:type="page"/>
      </w:r>
      <w:r>
        <w:rPr>
          <w:rFonts w:hint="default" w:ascii="Times New Roman" w:hAnsi="Times New Roman" w:cs="Times New Roman"/>
          <w:color w:val="000000"/>
          <w:sz w:val="24"/>
          <w:highlight w:val="none"/>
        </w:rPr>
        <w:t>附件3：合规保护标准条款</w:t>
      </w:r>
    </w:p>
    <w:p w14:paraId="6C344B46">
      <w:pPr>
        <w:spacing w:line="360" w:lineRule="auto"/>
        <w:jc w:val="center"/>
        <w:rPr>
          <w:rFonts w:hint="default" w:ascii="Times New Roman" w:hAnsi="Times New Roman" w:cs="Times New Roman"/>
          <w:b/>
          <w:sz w:val="32"/>
          <w:szCs w:val="32"/>
          <w:highlight w:val="none"/>
        </w:rPr>
      </w:pPr>
      <w:r>
        <w:rPr>
          <w:rFonts w:hint="default" w:ascii="Times New Roman" w:hAnsi="Times New Roman" w:cs="Times New Roman"/>
          <w:b/>
          <w:sz w:val="32"/>
          <w:szCs w:val="32"/>
          <w:highlight w:val="none"/>
        </w:rPr>
        <w:t>合规保护标准条款</w:t>
      </w:r>
    </w:p>
    <w:p w14:paraId="37ED7A44">
      <w:pPr>
        <w:autoSpaceDE w:val="0"/>
        <w:autoSpaceDN w:val="0"/>
        <w:adjustRightInd w:val="0"/>
        <w:spacing w:line="360" w:lineRule="auto"/>
        <w:jc w:val="center"/>
        <w:rPr>
          <w:rFonts w:hint="default" w:ascii="Times New Roman" w:hAnsi="Times New Roman" w:cs="Times New Roman"/>
          <w:sz w:val="24"/>
          <w:highlight w:val="none"/>
        </w:rPr>
      </w:pPr>
    </w:p>
    <w:p w14:paraId="421CDC56">
      <w:pPr>
        <w:autoSpaceDE w:val="0"/>
        <w:autoSpaceDN w:val="0"/>
        <w:adjustRightInd w:val="0"/>
        <w:spacing w:line="360" w:lineRule="auto"/>
        <w:ind w:firstLine="480" w:firstLineChars="200"/>
        <w:rPr>
          <w:rFonts w:hint="default" w:ascii="Times New Roman" w:hAnsi="Times New Roman" w:cs="Times New Roman"/>
          <w:b/>
          <w:sz w:val="24"/>
          <w:highlight w:val="none"/>
        </w:rPr>
      </w:pPr>
      <w:r>
        <w:rPr>
          <w:rFonts w:hint="default" w:ascii="Times New Roman" w:hAnsi="Times New Roman" w:cs="Times New Roman"/>
          <w:sz w:val="24"/>
          <w:highlight w:val="none"/>
        </w:rPr>
        <w:t>双方同意，本合规保护标准条款构成双方之间订立的合同的重要组成部分，双方应共同遵守。</w:t>
      </w:r>
    </w:p>
    <w:p w14:paraId="44667E47">
      <w:pPr>
        <w:spacing w:line="360" w:lineRule="auto"/>
        <w:outlineLvl w:val="9"/>
        <w:rPr>
          <w:rFonts w:hint="default" w:ascii="Times New Roman" w:hAnsi="Times New Roman" w:cs="Times New Roman"/>
          <w:b/>
          <w:color w:val="000000"/>
          <w:sz w:val="24"/>
          <w:highlight w:val="none"/>
        </w:rPr>
      </w:pPr>
      <w:r>
        <w:rPr>
          <w:rFonts w:hint="default" w:ascii="Times New Roman" w:hAnsi="Times New Roman" w:cs="Times New Roman"/>
          <w:b/>
          <w:color w:val="000000"/>
          <w:sz w:val="24"/>
          <w:highlight w:val="none"/>
        </w:rPr>
        <w:t>1.公务人员的定义</w:t>
      </w:r>
    </w:p>
    <w:p w14:paraId="09B1152A">
      <w:pPr>
        <w:autoSpaceDE w:val="0"/>
        <w:autoSpaceDN w:val="0"/>
        <w:adjustRightInd w:val="0"/>
        <w:spacing w:line="360" w:lineRule="auto"/>
        <w:ind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rPr>
        <w:t>1.1政府的官员、雇员、代表以及代表政府或者经公共权力授权行使权力的公司、组织或个人；</w:t>
      </w:r>
    </w:p>
    <w:p w14:paraId="64A73190">
      <w:pPr>
        <w:autoSpaceDE w:val="0"/>
        <w:autoSpaceDN w:val="0"/>
        <w:adjustRightInd w:val="0"/>
        <w:spacing w:line="360" w:lineRule="auto"/>
        <w:ind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rPr>
        <w:t>1.2国际组织的官员、雇员和代表；</w:t>
      </w:r>
    </w:p>
    <w:p w14:paraId="7CD57AE3">
      <w:pPr>
        <w:autoSpaceDE w:val="0"/>
        <w:autoSpaceDN w:val="0"/>
        <w:adjustRightInd w:val="0"/>
        <w:spacing w:line="360" w:lineRule="auto"/>
        <w:ind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rPr>
        <w:t>1.3行使公共权力的政治组织的官员、雇员、代表，或皇室成员；</w:t>
      </w:r>
    </w:p>
    <w:p w14:paraId="61260827">
      <w:pPr>
        <w:autoSpaceDE w:val="0"/>
        <w:autoSpaceDN w:val="0"/>
        <w:adjustRightInd w:val="0"/>
        <w:spacing w:line="360" w:lineRule="auto"/>
        <w:ind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rPr>
        <w:t>1.4公共企业（政府直接或间接控制或施加决定性影响力的企业）的官员及雇员。</w:t>
      </w:r>
    </w:p>
    <w:p w14:paraId="7C68EEBF">
      <w:pPr>
        <w:spacing w:line="360" w:lineRule="auto"/>
        <w:outlineLvl w:val="9"/>
        <w:rPr>
          <w:rFonts w:hint="default" w:ascii="Times New Roman" w:hAnsi="Times New Roman" w:cs="Times New Roman"/>
          <w:b/>
          <w:color w:val="000000"/>
          <w:sz w:val="24"/>
          <w:highlight w:val="none"/>
        </w:rPr>
      </w:pPr>
      <w:r>
        <w:rPr>
          <w:rFonts w:hint="default" w:ascii="Times New Roman" w:hAnsi="Times New Roman" w:cs="Times New Roman"/>
          <w:b/>
          <w:color w:val="000000"/>
          <w:sz w:val="24"/>
          <w:highlight w:val="none"/>
        </w:rPr>
        <w:t>2.遵守反腐败法律</w:t>
      </w:r>
    </w:p>
    <w:p w14:paraId="4D24A3A2">
      <w:pPr>
        <w:autoSpaceDE w:val="0"/>
        <w:autoSpaceDN w:val="0"/>
        <w:adjustRightInd w:val="0"/>
        <w:spacing w:line="360" w:lineRule="auto"/>
        <w:ind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rPr>
        <w:t>2.1卖方在此声明、保证及承诺，与本协议项下进行的活动或交易相关的卖方及卖方的关联公司、子公司、董事、高级管理人员、雇员、代理、顾问、承包商、受托人、最终受益人和股东，及所有直接或间接代表卖方行事的个人及相关方，过去未曾、将来亦不会违反，或致使买方违反《中华人民共和国刑法》、《联合国反腐败公约》、《经济合作与发展组织关于打击国际商业交易中行贿外国公职人员行为的公约》，及业务所在国的反腐败、反欺诈、反串谋及公平竞争法律、法规及规则等（合称“反腐败法律”）。</w:t>
      </w:r>
    </w:p>
    <w:p w14:paraId="42542F78">
      <w:pPr>
        <w:autoSpaceDE w:val="0"/>
        <w:autoSpaceDN w:val="0"/>
        <w:adjustRightInd w:val="0"/>
        <w:spacing w:line="360" w:lineRule="auto"/>
        <w:ind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rPr>
        <w:t>2.2卖方特此声明、保证及承诺：卖方及卖方关联公司、董事、高级管理人员、雇员、代理、顾问、承包商、受托人、最终受益人和股东，及所有代表卖方行事的个人及相关方，过去未曾、将来亦不会发生以下行为：</w:t>
      </w:r>
    </w:p>
    <w:p w14:paraId="5BBD4B62">
      <w:pPr>
        <w:autoSpaceDE w:val="0"/>
        <w:autoSpaceDN w:val="0"/>
        <w:adjustRightInd w:val="0"/>
        <w:spacing w:line="360" w:lineRule="auto"/>
        <w:ind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rPr>
        <w:t>2.2.1为如下目的给予或承诺给予公务人员、个人或实体任何利益：</w:t>
      </w:r>
    </w:p>
    <w:p w14:paraId="2723177C">
      <w:pPr>
        <w:autoSpaceDE w:val="0"/>
        <w:autoSpaceDN w:val="0"/>
        <w:adjustRightInd w:val="0"/>
        <w:spacing w:line="360" w:lineRule="auto"/>
        <w:ind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rPr>
        <w:t>（1）不当影响公务人员的行为或决定；</w:t>
      </w:r>
    </w:p>
    <w:p w14:paraId="16B14C41">
      <w:pPr>
        <w:autoSpaceDE w:val="0"/>
        <w:autoSpaceDN w:val="0"/>
        <w:adjustRightInd w:val="0"/>
        <w:spacing w:line="360" w:lineRule="auto"/>
        <w:ind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rPr>
        <w:t>（2）诱使公务人员违反其法定职责从而作为或不作为；</w:t>
      </w:r>
    </w:p>
    <w:p w14:paraId="65E3E5CD">
      <w:pPr>
        <w:autoSpaceDE w:val="0"/>
        <w:autoSpaceDN w:val="0"/>
        <w:adjustRightInd w:val="0"/>
        <w:spacing w:line="360" w:lineRule="auto"/>
        <w:ind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rPr>
        <w:t>（3）诱使公务人员直接通过其个人影响力，或通过其对国内外政府或政府部门的影响力，影响该政府或政府部门的行为或决定；</w:t>
      </w:r>
    </w:p>
    <w:p w14:paraId="6A520749">
      <w:pPr>
        <w:autoSpaceDE w:val="0"/>
        <w:autoSpaceDN w:val="0"/>
        <w:adjustRightInd w:val="0"/>
        <w:spacing w:line="360" w:lineRule="auto"/>
        <w:ind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rPr>
        <w:t>（4）协助买方或买方关联方不当获得或保持商业机会或使其获得不当优势。</w:t>
      </w:r>
    </w:p>
    <w:p w14:paraId="02D9E10B">
      <w:pPr>
        <w:autoSpaceDE w:val="0"/>
        <w:autoSpaceDN w:val="0"/>
        <w:adjustRightInd w:val="0"/>
        <w:spacing w:line="360" w:lineRule="auto"/>
        <w:ind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rPr>
        <w:t>2.2.2为如下目的给予或承诺给予个人任何利益，无论其是否为公务人员：</w:t>
      </w:r>
    </w:p>
    <w:p w14:paraId="40C2C1B9">
      <w:pPr>
        <w:autoSpaceDE w:val="0"/>
        <w:autoSpaceDN w:val="0"/>
        <w:adjustRightInd w:val="0"/>
        <w:spacing w:line="360" w:lineRule="auto"/>
        <w:ind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rPr>
        <w:t>（1）意图使该个人不当履行其应尽的职责或义务；</w:t>
      </w:r>
    </w:p>
    <w:p w14:paraId="48F346BE">
      <w:pPr>
        <w:autoSpaceDE w:val="0"/>
        <w:autoSpaceDN w:val="0"/>
        <w:adjustRightInd w:val="0"/>
        <w:spacing w:line="360" w:lineRule="auto"/>
        <w:ind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rPr>
        <w:t>（2）知悉或相信该个人接受利益即构成不当履行其应尽的职责或义务。</w:t>
      </w:r>
    </w:p>
    <w:p w14:paraId="47528DFB">
      <w:pPr>
        <w:spacing w:line="360" w:lineRule="auto"/>
        <w:outlineLvl w:val="9"/>
        <w:rPr>
          <w:rFonts w:hint="default" w:ascii="Times New Roman" w:hAnsi="Times New Roman" w:cs="Times New Roman"/>
          <w:b/>
          <w:color w:val="000000"/>
          <w:sz w:val="24"/>
          <w:highlight w:val="none"/>
        </w:rPr>
      </w:pPr>
      <w:r>
        <w:rPr>
          <w:rFonts w:hint="default" w:ascii="Times New Roman" w:hAnsi="Times New Roman" w:cs="Times New Roman"/>
          <w:b/>
          <w:color w:val="000000"/>
          <w:sz w:val="24"/>
          <w:highlight w:val="none"/>
        </w:rPr>
        <w:t>3.持续义务</w:t>
      </w:r>
    </w:p>
    <w:p w14:paraId="4F0C78A5">
      <w:pPr>
        <w:autoSpaceDE w:val="0"/>
        <w:autoSpaceDN w:val="0"/>
        <w:adjustRightInd w:val="0"/>
        <w:spacing w:line="360" w:lineRule="auto"/>
        <w:ind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rPr>
        <w:t>卖方在此声明并保证：卖方和卖方的关联公司、董事、高级管理人员、雇员、代理、顾问、承包商、受托人、最终受益人和股东，及所有代表卖方行事的个人及相关方，在本协议有效期内均会遵守反腐败法律的相关规定。</w:t>
      </w:r>
    </w:p>
    <w:p w14:paraId="4CD101E1">
      <w:pPr>
        <w:spacing w:line="360" w:lineRule="auto"/>
        <w:outlineLvl w:val="9"/>
        <w:rPr>
          <w:rFonts w:hint="default" w:ascii="Times New Roman" w:hAnsi="Times New Roman" w:cs="Times New Roman"/>
          <w:b/>
          <w:color w:val="000000"/>
          <w:sz w:val="24"/>
          <w:highlight w:val="none"/>
        </w:rPr>
      </w:pPr>
      <w:r>
        <w:rPr>
          <w:rFonts w:hint="default" w:ascii="Times New Roman" w:hAnsi="Times New Roman" w:cs="Times New Roman"/>
          <w:b/>
          <w:color w:val="000000"/>
          <w:sz w:val="24"/>
          <w:highlight w:val="none"/>
        </w:rPr>
        <w:t>4.公务人员参与</w:t>
      </w:r>
    </w:p>
    <w:p w14:paraId="67FFBD54">
      <w:pPr>
        <w:autoSpaceDE w:val="0"/>
        <w:autoSpaceDN w:val="0"/>
        <w:adjustRightInd w:val="0"/>
        <w:spacing w:line="360" w:lineRule="auto"/>
        <w:ind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rPr>
        <w:t>除已向买方披露的情形外，卖方现有的董事、高级管理人员、雇员、最终受益人股东（不包括上市公司的股东）均非公务人员，其直系亲属亦均非公务人员；若发现上述董事、高级管理人员、雇员、最终受益人或股东成为公务人员时，卖方应在合理时间内通知买方。</w:t>
      </w:r>
    </w:p>
    <w:p w14:paraId="174DD50F">
      <w:pPr>
        <w:spacing w:line="360" w:lineRule="auto"/>
        <w:outlineLvl w:val="9"/>
        <w:rPr>
          <w:rFonts w:hint="default" w:ascii="Times New Roman" w:hAnsi="Times New Roman" w:cs="Times New Roman"/>
          <w:b/>
          <w:color w:val="000000"/>
          <w:sz w:val="24"/>
          <w:highlight w:val="none"/>
        </w:rPr>
      </w:pPr>
      <w:r>
        <w:rPr>
          <w:rFonts w:hint="default" w:ascii="Times New Roman" w:hAnsi="Times New Roman" w:cs="Times New Roman"/>
          <w:b/>
          <w:color w:val="000000"/>
          <w:sz w:val="24"/>
          <w:highlight w:val="none"/>
        </w:rPr>
        <w:t>5.无私设资金</w:t>
      </w:r>
    </w:p>
    <w:p w14:paraId="7CBFCB7B">
      <w:pPr>
        <w:autoSpaceDE w:val="0"/>
        <w:autoSpaceDN w:val="0"/>
        <w:adjustRightInd w:val="0"/>
        <w:spacing w:line="360" w:lineRule="auto"/>
        <w:ind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rPr>
        <w:t>在本协议有效期内，卖方不会因为接受反腐败法律所禁止的支付，或为便利从事反腐败法律所禁止的其他行为，而设立或保有秘密或账外资金、账户或资产，无论其是否与本协议下拟进行的交易相关。</w:t>
      </w:r>
    </w:p>
    <w:p w14:paraId="00A4850C">
      <w:pPr>
        <w:spacing w:line="360" w:lineRule="auto"/>
        <w:outlineLvl w:val="9"/>
        <w:rPr>
          <w:rFonts w:hint="default" w:ascii="Times New Roman" w:hAnsi="Times New Roman" w:cs="Times New Roman"/>
          <w:b/>
          <w:color w:val="000000"/>
          <w:sz w:val="24"/>
          <w:highlight w:val="none"/>
        </w:rPr>
      </w:pPr>
      <w:r>
        <w:rPr>
          <w:rFonts w:hint="default" w:ascii="Times New Roman" w:hAnsi="Times New Roman" w:cs="Times New Roman"/>
          <w:b/>
          <w:color w:val="000000"/>
          <w:sz w:val="24"/>
          <w:highlight w:val="none"/>
        </w:rPr>
        <w:t>6.合规声明</w:t>
      </w:r>
    </w:p>
    <w:p w14:paraId="4E7AFC1D">
      <w:pPr>
        <w:autoSpaceDE w:val="0"/>
        <w:autoSpaceDN w:val="0"/>
        <w:adjustRightInd w:val="0"/>
        <w:spacing w:line="360" w:lineRule="auto"/>
        <w:ind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rPr>
        <w:t>自本协议签署之日起，每满一年之前30天内，卖方应提供其遵守反腐败法律的年度合规证明。</w:t>
      </w:r>
    </w:p>
    <w:p w14:paraId="293B4EF7">
      <w:pPr>
        <w:spacing w:line="360" w:lineRule="auto"/>
        <w:outlineLvl w:val="9"/>
        <w:rPr>
          <w:rFonts w:hint="default" w:ascii="Times New Roman" w:hAnsi="Times New Roman" w:cs="Times New Roman"/>
          <w:b/>
          <w:color w:val="000000"/>
          <w:sz w:val="24"/>
          <w:highlight w:val="none"/>
        </w:rPr>
      </w:pPr>
      <w:r>
        <w:rPr>
          <w:rFonts w:hint="default" w:ascii="Times New Roman" w:hAnsi="Times New Roman" w:cs="Times New Roman"/>
          <w:b/>
          <w:color w:val="000000"/>
          <w:sz w:val="24"/>
          <w:highlight w:val="none"/>
        </w:rPr>
        <w:t>7.赔偿</w:t>
      </w:r>
    </w:p>
    <w:p w14:paraId="3ADE5B82">
      <w:pPr>
        <w:autoSpaceDE w:val="0"/>
        <w:autoSpaceDN w:val="0"/>
        <w:adjustRightInd w:val="0"/>
        <w:spacing w:line="360" w:lineRule="auto"/>
        <w:ind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rPr>
        <w:t>卖方承诺：买方及其代表、董事、高级管理人员、雇员及股东不承担由于卖方违反本附件项下反腐败陈述、保证与承诺而造成的损失及后果，包括但不限于罚金、赔偿金或上述个人或相关方的经济损失。</w:t>
      </w:r>
    </w:p>
    <w:p w14:paraId="32118C78">
      <w:pPr>
        <w:spacing w:line="360" w:lineRule="auto"/>
        <w:outlineLvl w:val="9"/>
        <w:rPr>
          <w:rFonts w:hint="default" w:ascii="Times New Roman" w:hAnsi="Times New Roman" w:cs="Times New Roman"/>
          <w:b/>
          <w:color w:val="000000"/>
          <w:sz w:val="24"/>
          <w:highlight w:val="none"/>
        </w:rPr>
      </w:pPr>
      <w:r>
        <w:rPr>
          <w:rFonts w:hint="default" w:ascii="Times New Roman" w:hAnsi="Times New Roman" w:cs="Times New Roman"/>
          <w:b/>
          <w:color w:val="000000"/>
          <w:sz w:val="24"/>
          <w:highlight w:val="none"/>
        </w:rPr>
        <w:t>8.终止权</w:t>
      </w:r>
    </w:p>
    <w:p w14:paraId="0F155C43">
      <w:pPr>
        <w:autoSpaceDE w:val="0"/>
        <w:autoSpaceDN w:val="0"/>
        <w:adjustRightInd w:val="0"/>
        <w:spacing w:line="360" w:lineRule="auto"/>
        <w:ind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rPr>
        <w:t>根据可靠消息，包括但不限于卖方陈述或有正当来源的新闻报道，如买方认为卖方已实质性违反其在本附件中关于遵守反腐败法律的相关陈述、保证与承诺，则视为卖方实质性违反本协议。无论卖方是否因为违反反腐败法律而获罪或受到其他处罚，买方都有权终止本协议，且无须为此承担违约金或对卖方进行赔偿。</w:t>
      </w:r>
    </w:p>
    <w:p w14:paraId="6C056349">
      <w:pPr>
        <w:spacing w:line="360" w:lineRule="auto"/>
        <w:outlineLvl w:val="9"/>
        <w:rPr>
          <w:rFonts w:hint="default" w:ascii="Times New Roman" w:hAnsi="Times New Roman" w:cs="Times New Roman"/>
          <w:b/>
          <w:sz w:val="24"/>
          <w:highlight w:val="none"/>
        </w:rPr>
      </w:pPr>
      <w:r>
        <w:rPr>
          <w:rFonts w:hint="default" w:ascii="Times New Roman" w:hAnsi="Times New Roman" w:cs="Times New Roman"/>
          <w:b/>
          <w:color w:val="000000"/>
          <w:sz w:val="24"/>
          <w:highlight w:val="none"/>
        </w:rPr>
        <w:t>9.审核权</w:t>
      </w:r>
    </w:p>
    <w:p w14:paraId="3B447B71">
      <w:pPr>
        <w:autoSpaceDE w:val="0"/>
        <w:autoSpaceDN w:val="0"/>
        <w:adjustRightInd w:val="0"/>
        <w:spacing w:line="360" w:lineRule="auto"/>
        <w:ind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rPr>
        <w:t>卖方应保留所有必要记录以证明其遵守本合规保护标准条款规定。卖方同意，经买方事先通知，买方或买方指派的审计事务所可查阅或审核卖方与本协议履行相关的会计账簿和记录。买方及其指派的审计事务所对前述会计账簿和记录的查阅或审核应严格限于本协议所述工作范围，且仅为合规审核目的。本条所列审核费用由买方承担。</w:t>
      </w:r>
    </w:p>
    <w:p w14:paraId="3F3C76BA">
      <w:pPr>
        <w:spacing w:line="360" w:lineRule="auto"/>
        <w:outlineLvl w:val="9"/>
        <w:rPr>
          <w:rFonts w:hint="default" w:ascii="Times New Roman" w:hAnsi="Times New Roman" w:cs="Times New Roman"/>
          <w:b/>
          <w:color w:val="000000"/>
          <w:sz w:val="24"/>
          <w:highlight w:val="none"/>
        </w:rPr>
      </w:pPr>
      <w:r>
        <w:rPr>
          <w:rFonts w:hint="default" w:ascii="Times New Roman" w:hAnsi="Times New Roman" w:cs="Times New Roman"/>
          <w:b/>
          <w:color w:val="000000"/>
          <w:sz w:val="24"/>
          <w:highlight w:val="none"/>
        </w:rPr>
        <w:t>10.费用</w:t>
      </w:r>
    </w:p>
    <w:p w14:paraId="4F0EA568">
      <w:pPr>
        <w:autoSpaceDE w:val="0"/>
        <w:autoSpaceDN w:val="0"/>
        <w:adjustRightInd w:val="0"/>
        <w:spacing w:line="360" w:lineRule="auto"/>
        <w:ind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rPr>
        <w:t>卖方履行本合规保护标准条款项下义务所产生的成本及费用由卖方承担，买方事先同意承担的除外。</w:t>
      </w:r>
    </w:p>
    <w:p w14:paraId="7C673514">
      <w:pPr>
        <w:spacing w:line="360" w:lineRule="auto"/>
        <w:outlineLvl w:val="9"/>
        <w:rPr>
          <w:rFonts w:hint="default" w:ascii="Times New Roman" w:hAnsi="Times New Roman" w:cs="Times New Roman"/>
          <w:b/>
          <w:color w:val="000000"/>
          <w:sz w:val="24"/>
          <w:highlight w:val="none"/>
        </w:rPr>
      </w:pPr>
      <w:r>
        <w:rPr>
          <w:rFonts w:hint="default" w:ascii="Times New Roman" w:hAnsi="Times New Roman" w:cs="Times New Roman"/>
          <w:b/>
          <w:color w:val="000000"/>
          <w:sz w:val="24"/>
          <w:highlight w:val="none"/>
        </w:rPr>
        <w:t>11.调查通知</w:t>
      </w:r>
    </w:p>
    <w:p w14:paraId="5CD9CAF0">
      <w:pPr>
        <w:autoSpaceDE w:val="0"/>
        <w:autoSpaceDN w:val="0"/>
        <w:adjustRightInd w:val="0"/>
        <w:spacing w:line="360" w:lineRule="auto"/>
        <w:ind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rPr>
        <w:t>卖方同意，如发现其因与本协议相关的行为正被执法或监管机关、政府机构、国际组织、证券交易所或非政府组织调查，应立即通知买方；此外，如卖方发现其因违反反腐败法律而正被执法或监管机关、政府机构、国际组织、证券交易所或非政府组织调查，无论被调查行为是否与本协议相关，应立即通知买方。</w:t>
      </w:r>
    </w:p>
    <w:p w14:paraId="6D6428F3">
      <w:pPr>
        <w:autoSpaceDE w:val="0"/>
        <w:autoSpaceDN w:val="0"/>
        <w:adjustRightInd w:val="0"/>
        <w:spacing w:line="360" w:lineRule="auto"/>
        <w:ind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rPr>
        <w:t>境内咨询举报热线：010-82016923</w:t>
      </w:r>
    </w:p>
    <w:p w14:paraId="23418354">
      <w:pPr>
        <w:autoSpaceDE w:val="0"/>
        <w:autoSpaceDN w:val="0"/>
        <w:adjustRightInd w:val="0"/>
        <w:spacing w:line="360" w:lineRule="auto"/>
        <w:ind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rPr>
        <w:t>境内咨询举报邮箱：zhongjiaohegui@ccccltd.cn</w:t>
      </w:r>
    </w:p>
    <w:p w14:paraId="3215815A">
      <w:pPr>
        <w:autoSpaceDE w:val="0"/>
        <w:autoSpaceDN w:val="0"/>
        <w:adjustRightInd w:val="0"/>
        <w:spacing w:line="360" w:lineRule="auto"/>
        <w:ind w:firstLine="480" w:firstLineChars="200"/>
        <w:outlineLvl w:val="9"/>
        <w:rPr>
          <w:rFonts w:hint="default" w:ascii="Times New Roman" w:hAnsi="Times New Roman" w:cs="Times New Roman"/>
          <w:sz w:val="24"/>
          <w:highlight w:val="none"/>
        </w:rPr>
      </w:pPr>
      <w:r>
        <w:rPr>
          <w:rFonts w:hint="default" w:ascii="Times New Roman" w:hAnsi="Times New Roman" w:cs="Times New Roman"/>
          <w:sz w:val="24"/>
          <w:highlight w:val="none"/>
        </w:rPr>
        <w:t>境外咨询举报热线：0086-10-82016267</w:t>
      </w:r>
    </w:p>
    <w:p w14:paraId="68D81562">
      <w:pPr>
        <w:autoSpaceDE w:val="0"/>
        <w:autoSpaceDN w:val="0"/>
        <w:adjustRightInd w:val="0"/>
        <w:spacing w:line="360" w:lineRule="auto"/>
        <w:ind w:firstLine="480" w:firstLineChars="200"/>
        <w:outlineLvl w:val="9"/>
        <w:rPr>
          <w:rFonts w:hint="default" w:ascii="Times New Roman" w:hAnsi="Times New Roman" w:cs="Times New Roman"/>
          <w:color w:val="000000"/>
          <w:sz w:val="24"/>
          <w:highlight w:val="none"/>
        </w:rPr>
      </w:pPr>
      <w:r>
        <w:rPr>
          <w:rFonts w:hint="default" w:ascii="Times New Roman" w:hAnsi="Times New Roman" w:cs="Times New Roman"/>
          <w:sz w:val="24"/>
          <w:highlight w:val="none"/>
        </w:rPr>
        <w:t>境外咨询举报邮箱：compliance@ccccltd.cn</w:t>
      </w:r>
    </w:p>
    <w:p w14:paraId="6A701EE3">
      <w:pPr>
        <w:spacing w:after="4" w:line="461" w:lineRule="auto"/>
        <w:ind w:right="107"/>
        <w:jc w:val="left"/>
        <w:outlineLvl w:val="9"/>
        <w:rPr>
          <w:rFonts w:hint="default" w:ascii="Times New Roman" w:hAnsi="Times New Roman" w:eastAsia="宋体" w:cs="Times New Roman"/>
          <w:sz w:val="21"/>
          <w:highlight w:val="none"/>
          <w:lang w:val="en-US" w:eastAsia="zh-CN"/>
        </w:rPr>
      </w:pPr>
    </w:p>
    <w:p w14:paraId="5658BBEF">
      <w:pPr>
        <w:spacing w:after="4" w:line="461" w:lineRule="auto"/>
        <w:ind w:right="107"/>
        <w:jc w:val="left"/>
        <w:outlineLvl w:val="9"/>
        <w:rPr>
          <w:rFonts w:hint="default" w:ascii="Times New Roman" w:hAnsi="Times New Roman" w:eastAsia="宋体" w:cs="Times New Roman"/>
          <w:sz w:val="21"/>
          <w:highlight w:val="none"/>
          <w:lang w:val="en-US" w:eastAsia="zh-CN"/>
        </w:rPr>
      </w:pPr>
    </w:p>
    <w:p w14:paraId="0704DECE">
      <w:pPr>
        <w:spacing w:after="4" w:line="461" w:lineRule="auto"/>
        <w:ind w:right="107"/>
        <w:jc w:val="left"/>
        <w:outlineLvl w:val="9"/>
        <w:rPr>
          <w:rFonts w:hint="default" w:ascii="Times New Roman" w:hAnsi="Times New Roman" w:eastAsia="宋体" w:cs="Times New Roman"/>
          <w:sz w:val="21"/>
          <w:highlight w:val="none"/>
          <w:lang w:val="en-US" w:eastAsia="zh-CN"/>
        </w:rPr>
      </w:pPr>
    </w:p>
    <w:p w14:paraId="2698A174">
      <w:pPr>
        <w:spacing w:after="4" w:line="461" w:lineRule="auto"/>
        <w:ind w:right="107"/>
        <w:jc w:val="left"/>
        <w:outlineLvl w:val="9"/>
        <w:rPr>
          <w:rFonts w:hint="default" w:ascii="Times New Roman" w:hAnsi="Times New Roman" w:eastAsia="宋体" w:cs="Times New Roman"/>
          <w:sz w:val="21"/>
          <w:highlight w:val="none"/>
          <w:lang w:val="en-US" w:eastAsia="zh-CN"/>
        </w:rPr>
      </w:pPr>
    </w:p>
    <w:p w14:paraId="050B83E5">
      <w:pPr>
        <w:spacing w:after="4" w:line="461" w:lineRule="auto"/>
        <w:ind w:right="107"/>
        <w:jc w:val="left"/>
        <w:outlineLvl w:val="9"/>
        <w:rPr>
          <w:rFonts w:hint="default" w:ascii="Times New Roman" w:hAnsi="Times New Roman" w:eastAsia="宋体" w:cs="Times New Roman"/>
          <w:sz w:val="21"/>
          <w:highlight w:val="none"/>
          <w:lang w:val="en-US" w:eastAsia="zh-CN"/>
        </w:rPr>
      </w:pPr>
    </w:p>
    <w:p w14:paraId="75B38233">
      <w:pPr>
        <w:spacing w:after="4" w:line="461" w:lineRule="auto"/>
        <w:ind w:right="107"/>
        <w:jc w:val="left"/>
        <w:outlineLvl w:val="9"/>
        <w:rPr>
          <w:rFonts w:hint="default" w:ascii="Times New Roman" w:hAnsi="Times New Roman" w:eastAsia="宋体" w:cs="Times New Roman"/>
          <w:sz w:val="21"/>
          <w:highlight w:val="none"/>
          <w:lang w:val="en-US" w:eastAsia="zh-CN"/>
        </w:rPr>
      </w:pPr>
    </w:p>
    <w:p w14:paraId="42C041D9">
      <w:pPr>
        <w:spacing w:after="4" w:line="461" w:lineRule="auto"/>
        <w:ind w:right="107"/>
        <w:jc w:val="left"/>
        <w:outlineLvl w:val="9"/>
        <w:rPr>
          <w:rFonts w:hint="default" w:ascii="Times New Roman" w:hAnsi="Times New Roman" w:eastAsia="宋体" w:cs="Times New Roman"/>
          <w:sz w:val="21"/>
          <w:highlight w:val="none"/>
          <w:lang w:val="en-US" w:eastAsia="zh-CN"/>
        </w:rPr>
      </w:pPr>
    </w:p>
    <w:p w14:paraId="038EE5E0">
      <w:pPr>
        <w:spacing w:after="4" w:line="461" w:lineRule="auto"/>
        <w:ind w:right="107"/>
        <w:jc w:val="left"/>
        <w:outlineLvl w:val="9"/>
        <w:rPr>
          <w:rFonts w:hint="default" w:ascii="Times New Roman" w:hAnsi="Times New Roman" w:eastAsia="宋体" w:cs="Times New Roman"/>
          <w:sz w:val="21"/>
          <w:highlight w:val="none"/>
          <w:lang w:val="en-US" w:eastAsia="zh-CN"/>
        </w:rPr>
      </w:pPr>
    </w:p>
    <w:p w14:paraId="71E5D8B4">
      <w:pPr>
        <w:spacing w:after="4" w:line="461" w:lineRule="auto"/>
        <w:ind w:right="107"/>
        <w:jc w:val="left"/>
        <w:outlineLvl w:val="9"/>
        <w:rPr>
          <w:rFonts w:hint="default" w:ascii="Times New Roman" w:hAnsi="Times New Roman" w:eastAsia="宋体" w:cs="Times New Roman"/>
          <w:sz w:val="21"/>
          <w:highlight w:val="none"/>
          <w:lang w:val="en-US" w:eastAsia="zh-CN"/>
        </w:rPr>
      </w:pPr>
    </w:p>
    <w:p w14:paraId="289FE5F3">
      <w:pPr>
        <w:spacing w:after="4" w:line="461" w:lineRule="auto"/>
        <w:ind w:right="107"/>
        <w:jc w:val="left"/>
        <w:outlineLvl w:val="9"/>
        <w:rPr>
          <w:rFonts w:hint="default" w:ascii="Times New Roman" w:hAnsi="Times New Roman" w:eastAsia="宋体" w:cs="Times New Roman"/>
          <w:sz w:val="21"/>
          <w:highlight w:val="none"/>
          <w:lang w:val="en-US" w:eastAsia="zh-CN"/>
        </w:rPr>
      </w:pPr>
    </w:p>
    <w:p w14:paraId="544D83CC">
      <w:pPr>
        <w:spacing w:line="360" w:lineRule="auto"/>
        <w:jc w:val="left"/>
        <w:outlineLvl w:val="9"/>
        <w:rPr>
          <w:rFonts w:hint="default" w:ascii="Times New Roman" w:hAnsi="Times New Roman" w:cs="Times New Roman"/>
          <w:color w:val="000000"/>
          <w:sz w:val="24"/>
          <w:highlight w:val="none"/>
        </w:rPr>
      </w:pPr>
    </w:p>
    <w:p w14:paraId="4D3583BD">
      <w:pPr>
        <w:spacing w:line="360" w:lineRule="auto"/>
        <w:jc w:val="left"/>
        <w:outlineLvl w:val="9"/>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br w:type="page"/>
      </w:r>
      <w:r>
        <w:rPr>
          <w:rFonts w:hint="default" w:ascii="Times New Roman" w:hAnsi="Times New Roman" w:cs="Times New Roman"/>
          <w:color w:val="000000"/>
          <w:sz w:val="24"/>
          <w:highlight w:val="none"/>
        </w:rPr>
        <w:t>附件4：廉政协议</w:t>
      </w:r>
    </w:p>
    <w:p w14:paraId="3C4AAC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3" w:firstLineChars="200"/>
        <w:jc w:val="center"/>
        <w:outlineLvl w:val="9"/>
        <w:rPr>
          <w:rFonts w:hint="default" w:ascii="Times New Roman" w:hAnsi="Times New Roman" w:cs="Times New Roman"/>
          <w:color w:val="000000"/>
          <w:kern w:val="0"/>
          <w:sz w:val="24"/>
          <w:highlight w:val="none"/>
        </w:rPr>
      </w:pPr>
      <w:r>
        <w:rPr>
          <w:rFonts w:hint="default" w:ascii="Times New Roman" w:hAnsi="Times New Roman" w:cs="Times New Roman"/>
          <w:b/>
          <w:color w:val="000000"/>
          <w:kern w:val="0"/>
          <w:sz w:val="32"/>
          <w:szCs w:val="44"/>
          <w:highlight w:val="none"/>
        </w:rPr>
        <w:t>廉政协议</w:t>
      </w:r>
    </w:p>
    <w:p w14:paraId="34C75D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outlineLvl w:val="9"/>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为进一步完善监督制约机制，加强物资采购供应中的廉政建设，规范、约束采购供应双方的行为，防止违法违纪和不廉洁问题的发生，维护国家、集体和当事人的合法权益，根据国家有关廉政建设的各项规定，订立本廉政协议。</w:t>
      </w:r>
    </w:p>
    <w:p w14:paraId="410E04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outlineLvl w:val="9"/>
        <w:rPr>
          <w:rFonts w:hint="default" w:ascii="Times New Roman" w:hAnsi="Times New Roman" w:cs="Times New Roman"/>
          <w:b/>
          <w:bCs/>
          <w:color w:val="000000"/>
          <w:kern w:val="0"/>
          <w:sz w:val="24"/>
          <w:highlight w:val="none"/>
        </w:rPr>
      </w:pPr>
      <w:r>
        <w:rPr>
          <w:rFonts w:hint="default" w:ascii="Times New Roman" w:hAnsi="Times New Roman" w:cs="Times New Roman"/>
          <w:b/>
          <w:bCs/>
          <w:color w:val="000000"/>
          <w:kern w:val="0"/>
          <w:sz w:val="24"/>
          <w:highlight w:val="none"/>
        </w:rPr>
        <w:t>1.买卖双方的权利和义务</w:t>
      </w:r>
    </w:p>
    <w:p w14:paraId="64EB0D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outlineLvl w:val="9"/>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1.1严格遵守党和国家有关法律法规。</w:t>
      </w:r>
    </w:p>
    <w:p w14:paraId="684B02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outlineLvl w:val="9"/>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1.2双方的业务活动坚持公开、公正、诚信、透明的原则（除法律认定的商业秘密和协议文件另有规定之外），不得损害国家和企业的利益，违反工程建设和企业管理的规章制度。</w:t>
      </w:r>
    </w:p>
    <w:p w14:paraId="2D58F6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outlineLvl w:val="9"/>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1.3建立健全廉政制度，开展廉政教育，公布举报电话监督并认真查处违法违纪行为。</w:t>
      </w:r>
    </w:p>
    <w:p w14:paraId="0629EF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outlineLvl w:val="9"/>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1.4发现对方在业务活动中有违反廉政规定的行为，应及时提醒对方纠正。</w:t>
      </w:r>
    </w:p>
    <w:p w14:paraId="742414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outlineLvl w:val="9"/>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1.5发现对方严重违反本协议条款的行为，应向其上级纪检监督部门举报、建议给予处理，并要求告知处理结果或按本协议规定追究责任。</w:t>
      </w:r>
    </w:p>
    <w:p w14:paraId="28AFB9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outlineLvl w:val="9"/>
        <w:rPr>
          <w:rFonts w:hint="default" w:ascii="Times New Roman" w:hAnsi="Times New Roman" w:cs="Times New Roman"/>
          <w:b/>
          <w:bCs/>
          <w:color w:val="000000"/>
          <w:kern w:val="0"/>
          <w:sz w:val="24"/>
          <w:highlight w:val="none"/>
        </w:rPr>
      </w:pPr>
      <w:r>
        <w:rPr>
          <w:rFonts w:hint="default" w:ascii="Times New Roman" w:hAnsi="Times New Roman" w:cs="Times New Roman"/>
          <w:b/>
          <w:bCs/>
          <w:color w:val="000000"/>
          <w:kern w:val="0"/>
          <w:sz w:val="24"/>
          <w:highlight w:val="none"/>
        </w:rPr>
        <w:t>2.买方义务</w:t>
      </w:r>
    </w:p>
    <w:p w14:paraId="268950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outlineLvl w:val="9"/>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2.1买方及其工作人员不得接受或向卖方索取或以借用为名占用卖方的任何财物；不得接受礼金、礼品和各种有价证券、支付凭证以及任何奖金或其他经济利益。</w:t>
      </w:r>
    </w:p>
    <w:p w14:paraId="74413E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outlineLvl w:val="9"/>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2.2买方及其工作人员不得在卖方报销或支付应由买方或个人承担的费用。</w:t>
      </w:r>
    </w:p>
    <w:p w14:paraId="42A83F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outlineLvl w:val="9"/>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2.3买方及其工作人员不得要求或者接受卖方为其住房装修、配偶子女的工作安排以及出国（境）、旅游及婚丧喜庆等活动中提供资助或方便等。</w:t>
      </w:r>
    </w:p>
    <w:p w14:paraId="1C27B1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outlineLvl w:val="9"/>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2.4买方工作人员不得参加卖方安排的宴请、旅游、健身、娱乐等活动；</w:t>
      </w:r>
    </w:p>
    <w:p w14:paraId="637ACD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outlineLvl w:val="9"/>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2.5买方工作人员不得利用职务便利向卖方介绍或指定物资供应商，推销或指定使用物资设备，借用、占用施工方车辆。</w:t>
      </w:r>
    </w:p>
    <w:p w14:paraId="537696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outlineLvl w:val="9"/>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2.6买方工作人员的配偶、子女不得从事与卖方本项目有关的材料设备供应等；不得要求卖方安排亲友工作。</w:t>
      </w:r>
    </w:p>
    <w:p w14:paraId="77223C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outlineLvl w:val="9"/>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2.7买方及其工作人员不得有违反中央八项规定精神和廉洁从业规定的其他行为。</w:t>
      </w:r>
    </w:p>
    <w:p w14:paraId="35BDAB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default" w:ascii="Times New Roman" w:hAnsi="Times New Roman" w:cs="Times New Roman"/>
          <w:b/>
          <w:bCs/>
          <w:color w:val="000000"/>
          <w:kern w:val="0"/>
          <w:sz w:val="24"/>
          <w:highlight w:val="none"/>
        </w:rPr>
      </w:pPr>
      <w:r>
        <w:rPr>
          <w:rFonts w:hint="default" w:ascii="Times New Roman" w:hAnsi="Times New Roman" w:cs="Times New Roman"/>
          <w:b/>
          <w:bCs/>
          <w:color w:val="000000"/>
          <w:kern w:val="0"/>
          <w:sz w:val="24"/>
          <w:highlight w:val="none"/>
        </w:rPr>
        <w:t>3.卖方义务</w:t>
      </w:r>
    </w:p>
    <w:p w14:paraId="17E7F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3.1卖方不得以任何理由向买方及其工作人员行贿或馈赠礼金、礼品和各种有价证券、支付凭证以及购置或提供通讯工具和高档办公用品等。</w:t>
      </w:r>
    </w:p>
    <w:p w14:paraId="5BEF2A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3.2卖方不得以任何名义为买方及其工作人员报销应由买方单位或个人支付的任何费用。</w:t>
      </w:r>
    </w:p>
    <w:p w14:paraId="6A0440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3.3卖方不得以任何名义为买方及其工作人员住房装修、配偶子女的工作安排以及出国（境）、旅游及婚丧喜庆等活动中提供资助或方便等。</w:t>
      </w:r>
    </w:p>
    <w:p w14:paraId="0443B6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3.4卖方不得以任何理由安排买方工作人员参加超标准宴请及旅游、健身、娱乐等活动。</w:t>
      </w:r>
    </w:p>
    <w:p w14:paraId="110EDF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3.5卖方对买方及其个人索要钱物、介绍或指定物资供应商、推销或指定使用物资设备、借用占用车辆等行为予以拒绝。</w:t>
      </w:r>
    </w:p>
    <w:p w14:paraId="77B48C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3.6卖方不得为买方工作人员的亲友安排工作。</w:t>
      </w:r>
    </w:p>
    <w:p w14:paraId="2303D7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3.7卖方不得有违反中央八项规定精神和廉洁从业规定的其他行为。</w:t>
      </w:r>
    </w:p>
    <w:p w14:paraId="491F82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default" w:ascii="Times New Roman" w:hAnsi="Times New Roman" w:cs="Times New Roman"/>
          <w:b/>
          <w:bCs/>
          <w:color w:val="000000"/>
          <w:kern w:val="0"/>
          <w:sz w:val="24"/>
          <w:highlight w:val="none"/>
        </w:rPr>
      </w:pPr>
      <w:r>
        <w:rPr>
          <w:rFonts w:hint="default" w:ascii="Times New Roman" w:hAnsi="Times New Roman" w:cs="Times New Roman"/>
          <w:b/>
          <w:bCs/>
          <w:color w:val="000000"/>
          <w:kern w:val="0"/>
          <w:sz w:val="24"/>
          <w:highlight w:val="none"/>
        </w:rPr>
        <w:t>4.违约责任</w:t>
      </w:r>
    </w:p>
    <w:p w14:paraId="57A2D4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4.1买方或其工作人员违反本协议第一、二条，买方上级单位纪检监督部门按照职权，根据有关规定给予党政纪处分；涉嫌犯罪的，移交司法机关追究刑事责任。</w:t>
      </w:r>
    </w:p>
    <w:p w14:paraId="478676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4.2卖方或其工作人员违反本协议第一、三条，买方有权扣除卖方合同总金额10%作为违约金，并将其不良行为纳入供应商信用评价定级，同时建议卖方上级纪检监督部门根据有关规定给予处理。</w:t>
      </w:r>
    </w:p>
    <w:p w14:paraId="624914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default" w:ascii="Times New Roman" w:hAnsi="Times New Roman" w:cs="Times New Roman"/>
          <w:color w:val="000000"/>
          <w:kern w:val="0"/>
          <w:sz w:val="24"/>
          <w:highlight w:val="none"/>
        </w:rPr>
      </w:pPr>
      <w:r>
        <w:rPr>
          <w:rFonts w:hint="default" w:ascii="Times New Roman" w:hAnsi="Times New Roman" w:cs="Times New Roman"/>
          <w:b/>
          <w:bCs/>
          <w:color w:val="000000"/>
          <w:kern w:val="0"/>
          <w:sz w:val="24"/>
          <w:highlight w:val="none"/>
        </w:rPr>
        <w:t xml:space="preserve">5.  </w:t>
      </w:r>
      <w:r>
        <w:rPr>
          <w:rFonts w:hint="default" w:ascii="Times New Roman" w:hAnsi="Times New Roman" w:cs="Times New Roman"/>
          <w:color w:val="000000"/>
          <w:kern w:val="0"/>
          <w:sz w:val="24"/>
          <w:highlight w:val="none"/>
        </w:rPr>
        <w:t>买方或买方上级单位的纪检监督部门可约请卖方或卖方上级单位纪检监督部门对本协议履行情况进行检查；若卖方无上级纪检监督部门，则买方上级单位纪检监督部门有权单独检查，提出相应的处理意见。</w:t>
      </w:r>
    </w:p>
    <w:p w14:paraId="1C1B99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default" w:ascii="Times New Roman" w:hAnsi="Times New Roman" w:cs="Times New Roman"/>
          <w:color w:val="000000"/>
          <w:kern w:val="0"/>
          <w:sz w:val="24"/>
          <w:highlight w:val="none"/>
        </w:rPr>
      </w:pPr>
      <w:r>
        <w:rPr>
          <w:rFonts w:hint="default" w:ascii="Times New Roman" w:hAnsi="Times New Roman" w:cs="Times New Roman"/>
          <w:b/>
          <w:bCs/>
          <w:color w:val="000000"/>
          <w:kern w:val="0"/>
          <w:sz w:val="24"/>
          <w:highlight w:val="none"/>
        </w:rPr>
        <w:t xml:space="preserve">6.  </w:t>
      </w:r>
      <w:r>
        <w:rPr>
          <w:rFonts w:hint="default" w:ascii="Times New Roman" w:hAnsi="Times New Roman" w:cs="Times New Roman"/>
          <w:color w:val="000000"/>
          <w:kern w:val="0"/>
          <w:sz w:val="24"/>
          <w:highlight w:val="none"/>
        </w:rPr>
        <w:t>本协议有效期为买卖双方签字或盖章之日起至双方办理结算完毕时止。</w:t>
      </w:r>
    </w:p>
    <w:p w14:paraId="63562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default" w:ascii="Times New Roman" w:hAnsi="Times New Roman" w:cs="Times New Roman"/>
          <w:color w:val="000000"/>
          <w:kern w:val="0"/>
          <w:sz w:val="24"/>
          <w:highlight w:val="none"/>
        </w:rPr>
      </w:pPr>
      <w:r>
        <w:rPr>
          <w:rFonts w:hint="default" w:ascii="Times New Roman" w:hAnsi="Times New Roman" w:cs="Times New Roman"/>
          <w:b/>
          <w:bCs/>
          <w:color w:val="000000"/>
          <w:kern w:val="0"/>
          <w:sz w:val="24"/>
          <w:highlight w:val="none"/>
        </w:rPr>
        <w:t xml:space="preserve">7.  </w:t>
      </w:r>
      <w:r>
        <w:rPr>
          <w:rFonts w:hint="default" w:ascii="Times New Roman" w:hAnsi="Times New Roman" w:cs="Times New Roman"/>
          <w:color w:val="000000"/>
          <w:kern w:val="0"/>
          <w:sz w:val="24"/>
          <w:highlight w:val="none"/>
        </w:rPr>
        <w:t>本协议一式陆份，买方肆份，卖方贰份。买方上级单位纪检监督部门一份，若卖方有上级单位，送该单位纪检监督部门一份。</w:t>
      </w:r>
    </w:p>
    <w:p w14:paraId="3AF73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80" w:firstLineChars="20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买方：（盖章）                     卖方：（盖章）</w:t>
      </w:r>
    </w:p>
    <w:p w14:paraId="1E8A6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80" w:firstLineChars="20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代表人：                           代表人：</w:t>
      </w:r>
    </w:p>
    <w:p w14:paraId="00BAAC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80" w:firstLineChars="20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监督举报电话：                     监督举报电话：</w:t>
      </w:r>
    </w:p>
    <w:bookmarkEnd w:id="56"/>
    <w:bookmarkEnd w:id="57"/>
    <w:p w14:paraId="2A4CF0DD">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38FE6C1A">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jc w:val="center"/>
        <w:textAlignment w:val="auto"/>
        <w:outlineLvl w:val="9"/>
        <w:rPr>
          <w:rFonts w:hint="eastAsia" w:ascii="宋体" w:hAnsi="宋体" w:eastAsia="宋体" w:cs="宋体"/>
          <w:b/>
          <w:bCs/>
          <w:sz w:val="32"/>
          <w:szCs w:val="32"/>
          <w:lang w:val="en-US" w:eastAsia="zh-CN"/>
        </w:rPr>
      </w:pPr>
    </w:p>
    <w:p w14:paraId="08A9D661">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jc w:val="center"/>
        <w:textAlignment w:val="auto"/>
        <w:outlineLvl w:val="9"/>
        <w:rPr>
          <w:rFonts w:hint="eastAsia" w:ascii="宋体" w:hAnsi="宋体" w:eastAsia="宋体" w:cs="宋体"/>
          <w:b/>
          <w:bCs/>
          <w:sz w:val="32"/>
          <w:szCs w:val="32"/>
          <w:lang w:val="en-US" w:eastAsia="zh-CN"/>
        </w:rPr>
      </w:pPr>
    </w:p>
    <w:p w14:paraId="42CA2F81">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jc w:val="center"/>
        <w:textAlignment w:val="auto"/>
        <w:outlineLvl w:val="9"/>
        <w:rPr>
          <w:rFonts w:hint="eastAsia" w:ascii="宋体" w:hAnsi="宋体" w:eastAsia="宋体" w:cs="宋体"/>
          <w:b/>
          <w:bCs/>
          <w:sz w:val="32"/>
          <w:szCs w:val="32"/>
          <w:lang w:val="en-US" w:eastAsia="zh-CN"/>
        </w:rPr>
      </w:pPr>
    </w:p>
    <w:p w14:paraId="54C338E7">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jc w:val="center"/>
        <w:textAlignment w:val="auto"/>
        <w:outlineLvl w:val="9"/>
        <w:rPr>
          <w:rFonts w:hint="eastAsia" w:ascii="宋体" w:hAnsi="宋体" w:eastAsia="宋体" w:cs="宋体"/>
          <w:b/>
          <w:bCs/>
          <w:sz w:val="32"/>
          <w:szCs w:val="32"/>
          <w:lang w:val="en-US" w:eastAsia="zh-CN"/>
        </w:rPr>
      </w:pPr>
    </w:p>
    <w:p w14:paraId="55DB3072">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jc w:val="center"/>
        <w:textAlignment w:val="auto"/>
        <w:outlineLvl w:val="9"/>
        <w:rPr>
          <w:rFonts w:hint="eastAsia" w:ascii="宋体" w:hAnsi="宋体" w:eastAsia="宋体" w:cs="宋体"/>
          <w:b/>
          <w:bCs/>
          <w:sz w:val="32"/>
          <w:szCs w:val="32"/>
          <w:lang w:val="en-US" w:eastAsia="zh-CN"/>
        </w:rPr>
      </w:pPr>
    </w:p>
    <w:p w14:paraId="6F17D0E0">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jc w:val="center"/>
        <w:textAlignment w:val="auto"/>
        <w:outlineLvl w:val="9"/>
        <w:rPr>
          <w:rFonts w:hint="eastAsia" w:ascii="宋体" w:hAnsi="宋体" w:eastAsia="宋体" w:cs="宋体"/>
          <w:b/>
          <w:bCs/>
          <w:sz w:val="32"/>
          <w:szCs w:val="32"/>
          <w:lang w:val="en-US" w:eastAsia="zh-CN"/>
        </w:rPr>
      </w:pPr>
    </w:p>
    <w:p w14:paraId="7069BE3D">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jc w:val="center"/>
        <w:textAlignment w:val="auto"/>
        <w:outlineLvl w:val="9"/>
        <w:rPr>
          <w:rFonts w:hint="eastAsia" w:ascii="宋体" w:hAnsi="宋体" w:eastAsia="宋体" w:cs="宋体"/>
          <w:b/>
          <w:bCs/>
          <w:sz w:val="32"/>
          <w:szCs w:val="32"/>
          <w:lang w:val="en-US" w:eastAsia="zh-CN"/>
        </w:rPr>
      </w:pPr>
    </w:p>
    <w:p w14:paraId="694D1EC3">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jc w:val="center"/>
        <w:textAlignment w:val="auto"/>
        <w:outlineLvl w:val="9"/>
        <w:rPr>
          <w:rFonts w:hint="eastAsia" w:ascii="宋体" w:hAnsi="宋体" w:eastAsia="宋体" w:cs="宋体"/>
          <w:b/>
          <w:bCs/>
          <w:sz w:val="32"/>
          <w:szCs w:val="32"/>
          <w:lang w:val="en-US" w:eastAsia="zh-CN"/>
        </w:rPr>
      </w:pPr>
    </w:p>
    <w:p w14:paraId="0E58961C">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jc w:val="center"/>
        <w:textAlignment w:val="auto"/>
        <w:outlineLvl w:val="9"/>
        <w:rPr>
          <w:rFonts w:hint="eastAsia" w:ascii="宋体" w:hAnsi="宋体" w:eastAsia="宋体" w:cs="宋体"/>
          <w:b/>
          <w:bCs/>
          <w:sz w:val="32"/>
          <w:szCs w:val="32"/>
          <w:lang w:val="en-US" w:eastAsia="zh-CN"/>
        </w:rPr>
      </w:pPr>
    </w:p>
    <w:p w14:paraId="64A637C1">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jc w:val="center"/>
        <w:textAlignment w:val="auto"/>
        <w:outlineLvl w:val="0"/>
        <w:rPr>
          <w:rFonts w:hint="default" w:ascii="宋体" w:hAnsi="宋体" w:eastAsia="宋体" w:cs="宋体"/>
          <w:b/>
          <w:bCs/>
          <w:sz w:val="32"/>
          <w:szCs w:val="32"/>
          <w:lang w:val="en-US" w:eastAsia="zh-CN"/>
        </w:rPr>
        <w:sectPr>
          <w:headerReference r:id="rId8" w:type="default"/>
          <w:footerReference r:id="rId9" w:type="default"/>
          <w:pgSz w:w="11906" w:h="16838"/>
          <w:pgMar w:top="1418" w:right="1418" w:bottom="1418" w:left="1418" w:header="1134" w:footer="1134" w:gutter="0"/>
          <w:pgNumType w:fmt="decimal"/>
          <w:cols w:space="720" w:num="1"/>
        </w:sectPr>
      </w:pPr>
      <w:bookmarkStart w:id="62" w:name="_Toc19866"/>
      <w:bookmarkStart w:id="63" w:name="_Toc29079"/>
      <w:r>
        <w:rPr>
          <w:rFonts w:hint="eastAsia" w:ascii="宋体" w:hAnsi="宋体" w:cs="宋体"/>
          <w:b/>
          <w:bCs/>
          <w:sz w:val="32"/>
          <w:szCs w:val="32"/>
          <w:lang w:val="en-US" w:eastAsia="zh-CN"/>
        </w:rPr>
        <w:t xml:space="preserve">第三章 </w:t>
      </w:r>
      <w:r>
        <w:rPr>
          <w:rFonts w:hint="eastAsia" w:ascii="宋体" w:hAnsi="宋体" w:eastAsia="宋体" w:cs="宋体"/>
          <w:b/>
          <w:bCs/>
          <w:sz w:val="32"/>
          <w:szCs w:val="32"/>
          <w:lang w:val="en-US" w:eastAsia="zh-CN"/>
        </w:rPr>
        <w:t>响应文件</w:t>
      </w:r>
      <w:bookmarkEnd w:id="55"/>
      <w:bookmarkEnd w:id="62"/>
      <w:bookmarkEnd w:id="63"/>
    </w:p>
    <w:p w14:paraId="6578C146">
      <w:pPr>
        <w:pStyle w:val="14"/>
        <w:numPr>
          <w:ilvl w:val="0"/>
          <w:numId w:val="2"/>
        </w:numPr>
        <w:bidi w:val="0"/>
        <w:rPr>
          <w:rFonts w:hint="eastAsia"/>
          <w:lang w:val="en-US" w:eastAsia="zh-CN"/>
        </w:rPr>
      </w:pPr>
      <w:bookmarkStart w:id="64" w:name="_Toc5108"/>
      <w:bookmarkStart w:id="65" w:name="_Toc19037"/>
      <w:r>
        <w:rPr>
          <w:rFonts w:hint="eastAsia"/>
          <w:lang w:val="en-US" w:eastAsia="zh-CN"/>
        </w:rPr>
        <w:t>响应函</w:t>
      </w:r>
      <w:bookmarkEnd w:id="64"/>
      <w:bookmarkEnd w:id="65"/>
    </w:p>
    <w:p w14:paraId="638D32EB">
      <w:pPr>
        <w:pStyle w:val="4"/>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响应函</w:t>
      </w:r>
    </w:p>
    <w:p w14:paraId="2CB779D5">
      <w:pPr>
        <w:pStyle w:val="4"/>
        <w:rPr>
          <w:rFonts w:hint="eastAsia"/>
          <w:lang w:val="en-US" w:eastAsia="zh-CN"/>
        </w:rPr>
      </w:pPr>
    </w:p>
    <w:p w14:paraId="2235F413">
      <w:pPr>
        <w:pStyle w:val="15"/>
        <w:bidi w:val="0"/>
        <w:ind w:left="0" w:leftChars="0" w:firstLine="0" w:firstLineChars="0"/>
        <w:rPr>
          <w:rFonts w:hint="eastAsia"/>
          <w:u w:val="single"/>
          <w:lang w:val="en-US" w:eastAsia="zh-CN"/>
        </w:rPr>
      </w:pPr>
      <w:r>
        <w:rPr>
          <w:rFonts w:hint="eastAsia"/>
          <w:lang w:val="en-US" w:eastAsia="zh-CN"/>
        </w:rPr>
        <w:t>致：</w:t>
      </w:r>
      <w:r>
        <w:rPr>
          <w:rFonts w:hint="eastAsia"/>
          <w:u w:val="single"/>
          <w:lang w:val="en-US" w:eastAsia="zh-CN"/>
        </w:rPr>
        <w:t>（询价采购人）</w:t>
      </w:r>
    </w:p>
    <w:p w14:paraId="1473848C">
      <w:pPr>
        <w:pStyle w:val="15"/>
        <w:keepNext w:val="0"/>
        <w:keepLines w:val="0"/>
        <w:pageBreakBefore w:val="0"/>
        <w:widowControl w:val="0"/>
        <w:kinsoku/>
        <w:wordWrap w:val="0"/>
        <w:overflowPunct/>
        <w:topLinePunct w:val="0"/>
        <w:autoSpaceDE/>
        <w:autoSpaceDN/>
        <w:bidi w:val="0"/>
        <w:adjustRightInd/>
        <w:snapToGrid/>
        <w:textAlignment w:val="auto"/>
        <w:rPr>
          <w:rFonts w:hint="eastAsia"/>
          <w:lang w:val="en-US" w:eastAsia="zh-CN"/>
        </w:rPr>
      </w:pPr>
      <w:r>
        <w:rPr>
          <w:rFonts w:hint="eastAsia"/>
          <w:lang w:val="en-US" w:eastAsia="zh-CN"/>
        </w:rPr>
        <w:t>我方已经仔细阅读</w:t>
      </w:r>
      <w:r>
        <w:rPr>
          <w:rFonts w:hint="eastAsia"/>
          <w:u w:val="single"/>
          <w:lang w:val="en-US" w:eastAsia="zh-CN"/>
        </w:rPr>
        <w:t xml:space="preserve">          （询价编号）</w:t>
      </w:r>
      <w:r>
        <w:rPr>
          <w:rFonts w:hint="eastAsia"/>
          <w:lang w:val="en-US" w:eastAsia="zh-CN"/>
        </w:rPr>
        <w:t>询价文件，我方同意贵方在询价文件中对我方的约束。我方愿意参加</w:t>
      </w:r>
      <w:r>
        <w:rPr>
          <w:rFonts w:hint="eastAsia"/>
          <w:u w:val="single"/>
          <w:lang w:val="en-US" w:eastAsia="zh-CN"/>
        </w:rPr>
        <w:t xml:space="preserve">        （包件号）</w:t>
      </w:r>
      <w:r>
        <w:rPr>
          <w:rFonts w:hint="eastAsia"/>
          <w:lang w:val="en-US" w:eastAsia="zh-CN"/>
        </w:rPr>
        <w:t>的报价，并已按照询价文件中要求的内容和格式充分、如实、准确地向贵方递交响应文件，若成交我方将以此函作为必须严格遵循的合同条件的组成部分，并愿以</w:t>
      </w:r>
      <w:r>
        <w:rPr>
          <w:rFonts w:hint="eastAsia"/>
          <w:b/>
          <w:bCs/>
          <w:lang w:val="en-US" w:eastAsia="zh-CN"/>
        </w:rPr>
        <w:t>含税合价总计人民币（大写）</w:t>
      </w:r>
      <w:r>
        <w:rPr>
          <w:rFonts w:hint="eastAsia"/>
          <w:b/>
          <w:bCs/>
          <w:u w:val="single"/>
          <w:lang w:val="en-US" w:eastAsia="zh-CN"/>
        </w:rPr>
        <w:t xml:space="preserve">               元整</w:t>
      </w:r>
      <w:r>
        <w:rPr>
          <w:rFonts w:hint="eastAsia"/>
          <w:b/>
          <w:bCs/>
          <w:lang w:val="en-US" w:eastAsia="zh-CN"/>
        </w:rPr>
        <w:t>（¥</w:t>
      </w:r>
      <w:r>
        <w:rPr>
          <w:rFonts w:hint="eastAsia"/>
          <w:b/>
          <w:bCs/>
          <w:u w:val="single"/>
          <w:lang w:val="en-US" w:eastAsia="zh-CN"/>
        </w:rPr>
        <w:t xml:space="preserve">        元整</w:t>
      </w:r>
      <w:r>
        <w:rPr>
          <w:rFonts w:hint="eastAsia"/>
          <w:b/>
          <w:bCs/>
          <w:lang w:val="en-US" w:eastAsia="zh-CN"/>
        </w:rPr>
        <w:t>）（其中，增值税税率为</w:t>
      </w:r>
      <w:r>
        <w:rPr>
          <w:rFonts w:hint="eastAsia"/>
          <w:b/>
          <w:bCs/>
          <w:u w:val="single"/>
          <w:lang w:val="en-US" w:eastAsia="zh-CN"/>
        </w:rPr>
        <w:t xml:space="preserve">    %</w:t>
      </w:r>
      <w:r>
        <w:rPr>
          <w:rFonts w:hint="eastAsia"/>
          <w:b/>
          <w:bCs/>
          <w:lang w:val="en-US" w:eastAsia="zh-CN"/>
        </w:rPr>
        <w:t>）为我方响应总报价</w:t>
      </w:r>
      <w:r>
        <w:rPr>
          <w:rFonts w:hint="eastAsia"/>
          <w:lang w:val="en-US" w:eastAsia="zh-CN"/>
        </w:rPr>
        <w:t>。</w:t>
      </w:r>
    </w:p>
    <w:tbl>
      <w:tblPr>
        <w:tblStyle w:val="9"/>
        <w:tblW w:w="923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22"/>
        <w:gridCol w:w="1738"/>
        <w:gridCol w:w="1738"/>
        <w:gridCol w:w="3433"/>
      </w:tblGrid>
      <w:tr w14:paraId="73048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322" w:type="dxa"/>
            <w:noWrap w:val="0"/>
            <w:vAlign w:val="center"/>
          </w:tcPr>
          <w:p w14:paraId="669E610D">
            <w:pPr>
              <w:pStyle w:val="15"/>
              <w:keepNext w:val="0"/>
              <w:keepLines w:val="0"/>
              <w:pageBreakBefore w:val="0"/>
              <w:widowControl w:val="0"/>
              <w:kinsoku/>
              <w:wordWrap/>
              <w:overflowPunct/>
              <w:topLinePunct w:val="0"/>
              <w:autoSpaceDE/>
              <w:autoSpaceDN/>
              <w:bidi w:val="0"/>
              <w:adjustRightInd/>
              <w:snapToGrid/>
              <w:spacing w:before="0" w:after="0"/>
              <w:ind w:firstLine="0" w:firstLineChars="0"/>
              <w:jc w:val="center"/>
              <w:textAlignment w:val="auto"/>
              <w:rPr>
                <w:rFonts w:hint="default"/>
                <w:b/>
                <w:bCs/>
                <w:lang w:val="en-US" w:eastAsia="zh-CN"/>
              </w:rPr>
            </w:pPr>
            <w:r>
              <w:rPr>
                <w:rFonts w:hint="eastAsia"/>
                <w:b/>
                <w:bCs/>
                <w:lang w:val="en-US" w:eastAsia="zh-CN"/>
              </w:rPr>
              <w:t>询价编号</w:t>
            </w:r>
          </w:p>
        </w:tc>
        <w:tc>
          <w:tcPr>
            <w:tcW w:w="1738" w:type="dxa"/>
            <w:noWrap w:val="0"/>
            <w:vAlign w:val="center"/>
          </w:tcPr>
          <w:p w14:paraId="182CE58D">
            <w:pPr>
              <w:pStyle w:val="15"/>
              <w:keepNext w:val="0"/>
              <w:keepLines w:val="0"/>
              <w:pageBreakBefore w:val="0"/>
              <w:widowControl w:val="0"/>
              <w:kinsoku/>
              <w:wordWrap/>
              <w:overflowPunct/>
              <w:topLinePunct w:val="0"/>
              <w:autoSpaceDE/>
              <w:autoSpaceDN/>
              <w:bidi w:val="0"/>
              <w:adjustRightInd/>
              <w:snapToGrid/>
              <w:spacing w:before="0" w:after="0"/>
              <w:ind w:firstLine="0" w:firstLineChars="0"/>
              <w:jc w:val="center"/>
              <w:textAlignment w:val="auto"/>
              <w:rPr>
                <w:rFonts w:hint="default"/>
                <w:b/>
                <w:bCs/>
                <w:lang w:val="en-US" w:eastAsia="zh-CN"/>
              </w:rPr>
            </w:pPr>
            <w:bookmarkStart w:id="66" w:name="Text77"/>
            <w:r>
              <w:rPr>
                <w:rFonts w:hint="eastAsia"/>
                <w:b/>
                <w:bCs/>
                <w:lang w:val="en-US" w:eastAsia="zh-CN"/>
              </w:rPr>
              <w:t>包件号</w:t>
            </w:r>
          </w:p>
          <w:bookmarkEnd w:id="66"/>
        </w:tc>
        <w:tc>
          <w:tcPr>
            <w:tcW w:w="1738" w:type="dxa"/>
            <w:noWrap w:val="0"/>
            <w:vAlign w:val="center"/>
          </w:tcPr>
          <w:p w14:paraId="055CD302">
            <w:pPr>
              <w:pStyle w:val="15"/>
              <w:keepNext w:val="0"/>
              <w:keepLines w:val="0"/>
              <w:pageBreakBefore w:val="0"/>
              <w:widowControl w:val="0"/>
              <w:kinsoku/>
              <w:wordWrap/>
              <w:overflowPunct/>
              <w:topLinePunct w:val="0"/>
              <w:autoSpaceDE/>
              <w:autoSpaceDN/>
              <w:bidi w:val="0"/>
              <w:adjustRightInd/>
              <w:snapToGrid/>
              <w:spacing w:before="0" w:after="0"/>
              <w:ind w:firstLine="0" w:firstLineChars="0"/>
              <w:jc w:val="center"/>
              <w:textAlignment w:val="auto"/>
              <w:rPr>
                <w:rFonts w:hint="eastAsia"/>
                <w:b/>
                <w:bCs/>
                <w:lang w:val="en-US" w:eastAsia="zh-CN"/>
              </w:rPr>
            </w:pPr>
            <w:r>
              <w:rPr>
                <w:rFonts w:hint="eastAsia"/>
                <w:b/>
                <w:bCs/>
                <w:lang w:val="en-US" w:eastAsia="zh-CN"/>
              </w:rPr>
              <w:t>含税总价</w:t>
            </w:r>
          </w:p>
          <w:p w14:paraId="34C76A26">
            <w:pPr>
              <w:pStyle w:val="15"/>
              <w:keepNext w:val="0"/>
              <w:keepLines w:val="0"/>
              <w:pageBreakBefore w:val="0"/>
              <w:widowControl w:val="0"/>
              <w:kinsoku/>
              <w:wordWrap/>
              <w:overflowPunct/>
              <w:topLinePunct w:val="0"/>
              <w:autoSpaceDE/>
              <w:autoSpaceDN/>
              <w:bidi w:val="0"/>
              <w:adjustRightInd/>
              <w:snapToGrid/>
              <w:spacing w:before="0" w:after="0"/>
              <w:ind w:firstLine="0" w:firstLineChars="0"/>
              <w:jc w:val="center"/>
              <w:textAlignment w:val="auto"/>
              <w:rPr>
                <w:rFonts w:hint="eastAsia"/>
                <w:b/>
                <w:bCs/>
                <w:lang w:val="en-US" w:eastAsia="zh-CN"/>
              </w:rPr>
            </w:pPr>
            <w:r>
              <w:rPr>
                <w:rFonts w:hint="eastAsia"/>
                <w:b/>
                <w:bCs/>
                <w:lang w:val="en-US" w:eastAsia="zh-CN"/>
              </w:rPr>
              <w:t>（小写）</w:t>
            </w:r>
          </w:p>
        </w:tc>
        <w:tc>
          <w:tcPr>
            <w:tcW w:w="3433" w:type="dxa"/>
            <w:noWrap w:val="0"/>
            <w:vAlign w:val="center"/>
          </w:tcPr>
          <w:p w14:paraId="08AD3EE4">
            <w:pPr>
              <w:pStyle w:val="15"/>
              <w:keepNext w:val="0"/>
              <w:keepLines w:val="0"/>
              <w:pageBreakBefore w:val="0"/>
              <w:widowControl w:val="0"/>
              <w:kinsoku/>
              <w:wordWrap/>
              <w:overflowPunct/>
              <w:topLinePunct w:val="0"/>
              <w:autoSpaceDE/>
              <w:autoSpaceDN/>
              <w:bidi w:val="0"/>
              <w:adjustRightInd/>
              <w:snapToGrid/>
              <w:spacing w:before="0" w:after="0"/>
              <w:ind w:firstLine="0" w:firstLineChars="0"/>
              <w:jc w:val="center"/>
              <w:textAlignment w:val="auto"/>
              <w:rPr>
                <w:rFonts w:hint="eastAsia"/>
                <w:b/>
                <w:bCs/>
                <w:lang w:val="en-US" w:eastAsia="zh-CN"/>
              </w:rPr>
            </w:pPr>
            <w:r>
              <w:rPr>
                <w:rFonts w:hint="eastAsia"/>
                <w:b/>
                <w:bCs/>
                <w:lang w:val="en-US" w:eastAsia="zh-CN"/>
              </w:rPr>
              <w:t>含税总价</w:t>
            </w:r>
          </w:p>
          <w:p w14:paraId="0362716D">
            <w:pPr>
              <w:pStyle w:val="15"/>
              <w:keepNext w:val="0"/>
              <w:keepLines w:val="0"/>
              <w:pageBreakBefore w:val="0"/>
              <w:widowControl w:val="0"/>
              <w:kinsoku/>
              <w:wordWrap/>
              <w:overflowPunct/>
              <w:topLinePunct w:val="0"/>
              <w:autoSpaceDE/>
              <w:autoSpaceDN/>
              <w:bidi w:val="0"/>
              <w:adjustRightInd/>
              <w:snapToGrid/>
              <w:spacing w:before="0" w:after="0"/>
              <w:ind w:firstLine="0" w:firstLineChars="0"/>
              <w:jc w:val="center"/>
              <w:textAlignment w:val="auto"/>
              <w:rPr>
                <w:rFonts w:hint="eastAsia"/>
                <w:b/>
                <w:bCs/>
                <w:lang w:val="en-US" w:eastAsia="zh-CN"/>
              </w:rPr>
            </w:pPr>
            <w:r>
              <w:rPr>
                <w:rFonts w:hint="eastAsia"/>
                <w:b/>
                <w:bCs/>
                <w:lang w:val="en-US" w:eastAsia="zh-CN"/>
              </w:rPr>
              <w:t>（大写）</w:t>
            </w:r>
          </w:p>
        </w:tc>
      </w:tr>
      <w:tr w14:paraId="66599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322" w:type="dxa"/>
            <w:noWrap w:val="0"/>
            <w:vAlign w:val="center"/>
          </w:tcPr>
          <w:p w14:paraId="6ED8C2EF">
            <w:pPr>
              <w:pStyle w:val="15"/>
              <w:keepNext w:val="0"/>
              <w:keepLines w:val="0"/>
              <w:pageBreakBefore w:val="0"/>
              <w:widowControl w:val="0"/>
              <w:kinsoku/>
              <w:wordWrap/>
              <w:overflowPunct/>
              <w:topLinePunct w:val="0"/>
              <w:autoSpaceDE/>
              <w:autoSpaceDN/>
              <w:bidi w:val="0"/>
              <w:adjustRightInd/>
              <w:snapToGrid/>
              <w:spacing w:before="0" w:after="0"/>
              <w:ind w:firstLine="0" w:firstLineChars="0"/>
              <w:jc w:val="center"/>
              <w:textAlignment w:val="auto"/>
              <w:rPr>
                <w:rFonts w:hint="eastAsia"/>
                <w:b/>
                <w:bCs/>
                <w:lang w:val="en-US" w:eastAsia="zh-CN"/>
              </w:rPr>
            </w:pPr>
          </w:p>
        </w:tc>
        <w:tc>
          <w:tcPr>
            <w:tcW w:w="1738" w:type="dxa"/>
            <w:noWrap w:val="0"/>
            <w:vAlign w:val="center"/>
          </w:tcPr>
          <w:p w14:paraId="310E048A">
            <w:pPr>
              <w:pStyle w:val="15"/>
              <w:keepNext w:val="0"/>
              <w:keepLines w:val="0"/>
              <w:pageBreakBefore w:val="0"/>
              <w:widowControl w:val="0"/>
              <w:kinsoku/>
              <w:wordWrap/>
              <w:overflowPunct/>
              <w:topLinePunct w:val="0"/>
              <w:autoSpaceDE/>
              <w:autoSpaceDN/>
              <w:bidi w:val="0"/>
              <w:adjustRightInd/>
              <w:snapToGrid/>
              <w:spacing w:before="0" w:after="0"/>
              <w:ind w:firstLine="0" w:firstLineChars="0"/>
              <w:jc w:val="center"/>
              <w:textAlignment w:val="auto"/>
              <w:rPr>
                <w:rFonts w:hint="eastAsia"/>
                <w:b/>
                <w:bCs/>
                <w:lang w:val="en-US" w:eastAsia="zh-CN"/>
              </w:rPr>
            </w:pPr>
          </w:p>
        </w:tc>
        <w:tc>
          <w:tcPr>
            <w:tcW w:w="1738" w:type="dxa"/>
            <w:noWrap w:val="0"/>
            <w:vAlign w:val="center"/>
          </w:tcPr>
          <w:p w14:paraId="01EAC983">
            <w:pPr>
              <w:pStyle w:val="15"/>
              <w:keepNext w:val="0"/>
              <w:keepLines w:val="0"/>
              <w:pageBreakBefore w:val="0"/>
              <w:widowControl w:val="0"/>
              <w:kinsoku/>
              <w:wordWrap/>
              <w:overflowPunct/>
              <w:topLinePunct w:val="0"/>
              <w:autoSpaceDE/>
              <w:autoSpaceDN/>
              <w:bidi w:val="0"/>
              <w:adjustRightInd/>
              <w:snapToGrid/>
              <w:spacing w:before="0" w:after="0"/>
              <w:ind w:firstLine="0" w:firstLineChars="0"/>
              <w:jc w:val="center"/>
              <w:textAlignment w:val="auto"/>
              <w:rPr>
                <w:rFonts w:hint="eastAsia"/>
                <w:b/>
                <w:bCs/>
                <w:lang w:val="en-US" w:eastAsia="zh-CN"/>
              </w:rPr>
            </w:pPr>
          </w:p>
        </w:tc>
        <w:tc>
          <w:tcPr>
            <w:tcW w:w="3433" w:type="dxa"/>
            <w:noWrap w:val="0"/>
            <w:vAlign w:val="center"/>
          </w:tcPr>
          <w:p w14:paraId="4645DABA">
            <w:pPr>
              <w:pStyle w:val="15"/>
              <w:keepNext w:val="0"/>
              <w:keepLines w:val="0"/>
              <w:pageBreakBefore w:val="0"/>
              <w:widowControl w:val="0"/>
              <w:kinsoku/>
              <w:wordWrap/>
              <w:overflowPunct/>
              <w:topLinePunct w:val="0"/>
              <w:autoSpaceDE/>
              <w:autoSpaceDN/>
              <w:bidi w:val="0"/>
              <w:adjustRightInd/>
              <w:snapToGrid/>
              <w:spacing w:before="0" w:after="0"/>
              <w:ind w:firstLine="0" w:firstLineChars="0"/>
              <w:jc w:val="center"/>
              <w:textAlignment w:val="auto"/>
              <w:rPr>
                <w:rFonts w:hint="eastAsia"/>
                <w:b/>
                <w:bCs/>
                <w:lang w:val="en-US" w:eastAsia="zh-CN"/>
              </w:rPr>
            </w:pPr>
          </w:p>
        </w:tc>
      </w:tr>
      <w:tr w14:paraId="5BB40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322" w:type="dxa"/>
            <w:noWrap w:val="0"/>
            <w:vAlign w:val="center"/>
          </w:tcPr>
          <w:p w14:paraId="58829376">
            <w:pPr>
              <w:pStyle w:val="15"/>
              <w:keepNext w:val="0"/>
              <w:keepLines w:val="0"/>
              <w:pageBreakBefore w:val="0"/>
              <w:widowControl w:val="0"/>
              <w:kinsoku/>
              <w:wordWrap/>
              <w:overflowPunct/>
              <w:topLinePunct w:val="0"/>
              <w:autoSpaceDE/>
              <w:autoSpaceDN/>
              <w:bidi w:val="0"/>
              <w:adjustRightInd/>
              <w:snapToGrid/>
              <w:spacing w:before="0" w:after="0"/>
              <w:ind w:firstLine="0" w:firstLineChars="0"/>
              <w:jc w:val="center"/>
              <w:textAlignment w:val="auto"/>
              <w:rPr>
                <w:rFonts w:hint="eastAsia"/>
                <w:b/>
                <w:bCs/>
                <w:lang w:val="en-US" w:eastAsia="zh-CN"/>
              </w:rPr>
            </w:pPr>
          </w:p>
        </w:tc>
        <w:tc>
          <w:tcPr>
            <w:tcW w:w="1738" w:type="dxa"/>
            <w:noWrap w:val="0"/>
            <w:vAlign w:val="center"/>
          </w:tcPr>
          <w:p w14:paraId="6B04EB49">
            <w:pPr>
              <w:pStyle w:val="15"/>
              <w:keepNext w:val="0"/>
              <w:keepLines w:val="0"/>
              <w:pageBreakBefore w:val="0"/>
              <w:widowControl w:val="0"/>
              <w:kinsoku/>
              <w:wordWrap/>
              <w:overflowPunct/>
              <w:topLinePunct w:val="0"/>
              <w:autoSpaceDE/>
              <w:autoSpaceDN/>
              <w:bidi w:val="0"/>
              <w:adjustRightInd/>
              <w:snapToGrid/>
              <w:spacing w:before="0" w:after="0"/>
              <w:ind w:firstLine="0" w:firstLineChars="0"/>
              <w:jc w:val="center"/>
              <w:textAlignment w:val="auto"/>
              <w:rPr>
                <w:rFonts w:hint="eastAsia"/>
                <w:b/>
                <w:bCs/>
                <w:lang w:val="en-US" w:eastAsia="zh-CN"/>
              </w:rPr>
            </w:pPr>
          </w:p>
        </w:tc>
        <w:tc>
          <w:tcPr>
            <w:tcW w:w="1738" w:type="dxa"/>
            <w:noWrap w:val="0"/>
            <w:vAlign w:val="center"/>
          </w:tcPr>
          <w:p w14:paraId="78763DBD">
            <w:pPr>
              <w:pStyle w:val="15"/>
              <w:keepNext w:val="0"/>
              <w:keepLines w:val="0"/>
              <w:pageBreakBefore w:val="0"/>
              <w:widowControl w:val="0"/>
              <w:kinsoku/>
              <w:wordWrap/>
              <w:overflowPunct/>
              <w:topLinePunct w:val="0"/>
              <w:autoSpaceDE/>
              <w:autoSpaceDN/>
              <w:bidi w:val="0"/>
              <w:adjustRightInd/>
              <w:snapToGrid/>
              <w:spacing w:before="0" w:after="0"/>
              <w:ind w:firstLine="0" w:firstLineChars="0"/>
              <w:jc w:val="center"/>
              <w:textAlignment w:val="auto"/>
              <w:rPr>
                <w:rFonts w:hint="eastAsia"/>
                <w:b/>
                <w:bCs/>
                <w:lang w:val="en-US" w:eastAsia="zh-CN"/>
              </w:rPr>
            </w:pPr>
          </w:p>
        </w:tc>
        <w:tc>
          <w:tcPr>
            <w:tcW w:w="3433" w:type="dxa"/>
            <w:noWrap w:val="0"/>
            <w:vAlign w:val="center"/>
          </w:tcPr>
          <w:p w14:paraId="0D2FB62F">
            <w:pPr>
              <w:pStyle w:val="15"/>
              <w:keepNext w:val="0"/>
              <w:keepLines w:val="0"/>
              <w:pageBreakBefore w:val="0"/>
              <w:widowControl w:val="0"/>
              <w:kinsoku/>
              <w:wordWrap/>
              <w:overflowPunct/>
              <w:topLinePunct w:val="0"/>
              <w:autoSpaceDE/>
              <w:autoSpaceDN/>
              <w:bidi w:val="0"/>
              <w:adjustRightInd/>
              <w:snapToGrid/>
              <w:spacing w:before="0" w:after="0"/>
              <w:ind w:firstLine="0" w:firstLineChars="0"/>
              <w:jc w:val="center"/>
              <w:textAlignment w:val="auto"/>
              <w:rPr>
                <w:rFonts w:hint="eastAsia"/>
                <w:b/>
                <w:bCs/>
                <w:lang w:val="en-US" w:eastAsia="zh-CN"/>
              </w:rPr>
            </w:pPr>
          </w:p>
        </w:tc>
      </w:tr>
      <w:tr w14:paraId="0CFD5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060" w:type="dxa"/>
            <w:gridSpan w:val="2"/>
            <w:noWrap w:val="0"/>
            <w:vAlign w:val="top"/>
          </w:tcPr>
          <w:p w14:paraId="32B37752">
            <w:pPr>
              <w:pStyle w:val="15"/>
              <w:keepNext w:val="0"/>
              <w:keepLines w:val="0"/>
              <w:pageBreakBefore w:val="0"/>
              <w:widowControl w:val="0"/>
              <w:kinsoku/>
              <w:wordWrap/>
              <w:overflowPunct/>
              <w:topLinePunct w:val="0"/>
              <w:autoSpaceDE/>
              <w:autoSpaceDN/>
              <w:bidi w:val="0"/>
              <w:adjustRightInd/>
              <w:snapToGrid/>
              <w:spacing w:before="0" w:after="0"/>
              <w:ind w:firstLine="0" w:firstLineChars="0"/>
              <w:jc w:val="center"/>
              <w:textAlignment w:val="auto"/>
              <w:rPr>
                <w:rFonts w:hint="eastAsia"/>
                <w:b/>
                <w:bCs/>
                <w:lang w:val="en-US" w:eastAsia="zh-CN"/>
              </w:rPr>
            </w:pPr>
            <w:r>
              <w:rPr>
                <w:rFonts w:hint="eastAsia"/>
                <w:b/>
                <w:bCs/>
                <w:lang w:val="en-US" w:eastAsia="zh-CN"/>
              </w:rPr>
              <w:t>合计</w:t>
            </w:r>
          </w:p>
        </w:tc>
        <w:tc>
          <w:tcPr>
            <w:tcW w:w="1738" w:type="dxa"/>
            <w:noWrap w:val="0"/>
            <w:vAlign w:val="top"/>
          </w:tcPr>
          <w:p w14:paraId="19AF5AE0">
            <w:pPr>
              <w:pStyle w:val="15"/>
              <w:keepNext w:val="0"/>
              <w:keepLines w:val="0"/>
              <w:pageBreakBefore w:val="0"/>
              <w:widowControl w:val="0"/>
              <w:kinsoku/>
              <w:wordWrap/>
              <w:overflowPunct/>
              <w:topLinePunct w:val="0"/>
              <w:autoSpaceDE/>
              <w:autoSpaceDN/>
              <w:bidi w:val="0"/>
              <w:adjustRightInd/>
              <w:snapToGrid/>
              <w:spacing w:before="0" w:after="0"/>
              <w:ind w:firstLine="0" w:firstLineChars="0"/>
              <w:jc w:val="center"/>
              <w:textAlignment w:val="auto"/>
              <w:rPr>
                <w:rFonts w:hint="eastAsia"/>
                <w:b/>
                <w:bCs/>
                <w:lang w:val="en-US" w:eastAsia="zh-CN"/>
              </w:rPr>
            </w:pPr>
          </w:p>
        </w:tc>
        <w:tc>
          <w:tcPr>
            <w:tcW w:w="3433" w:type="dxa"/>
            <w:noWrap w:val="0"/>
            <w:vAlign w:val="top"/>
          </w:tcPr>
          <w:p w14:paraId="6D470369">
            <w:pPr>
              <w:pStyle w:val="15"/>
              <w:keepNext w:val="0"/>
              <w:keepLines w:val="0"/>
              <w:pageBreakBefore w:val="0"/>
              <w:widowControl w:val="0"/>
              <w:kinsoku/>
              <w:wordWrap/>
              <w:overflowPunct/>
              <w:topLinePunct w:val="0"/>
              <w:autoSpaceDE/>
              <w:autoSpaceDN/>
              <w:bidi w:val="0"/>
              <w:adjustRightInd/>
              <w:snapToGrid/>
              <w:spacing w:before="0" w:after="0"/>
              <w:ind w:firstLine="0" w:firstLineChars="0"/>
              <w:jc w:val="center"/>
              <w:textAlignment w:val="auto"/>
              <w:rPr>
                <w:rFonts w:hint="eastAsia"/>
                <w:b/>
                <w:bCs/>
                <w:lang w:val="en-US" w:eastAsia="zh-CN"/>
              </w:rPr>
            </w:pPr>
          </w:p>
        </w:tc>
      </w:tr>
    </w:tbl>
    <w:p w14:paraId="662FFF66">
      <w:pPr>
        <w:pStyle w:val="15"/>
        <w:bidi w:val="0"/>
        <w:rPr>
          <w:rFonts w:hint="eastAsia"/>
          <w:lang w:val="en-US" w:eastAsia="zh-CN"/>
        </w:rPr>
      </w:pPr>
      <w:r>
        <w:rPr>
          <w:rFonts w:hint="eastAsia"/>
          <w:lang w:val="en-US" w:eastAsia="zh-CN"/>
        </w:rPr>
        <w:t>我方将按照询价文件的要求，提供并交付与其相一致的物资和服务。</w:t>
      </w:r>
    </w:p>
    <w:p w14:paraId="7058584D">
      <w:pPr>
        <w:pStyle w:val="15"/>
        <w:bidi w:val="0"/>
        <w:rPr>
          <w:rFonts w:hint="eastAsia"/>
          <w:lang w:val="en-US" w:eastAsia="zh-CN"/>
        </w:rPr>
      </w:pPr>
      <w:r>
        <w:rPr>
          <w:rFonts w:hint="eastAsia"/>
          <w:lang w:val="en-US" w:eastAsia="zh-CN"/>
        </w:rPr>
        <w:t>我方知晓中交第二航务工程局有限公司（China Communications Construction Company Second Harbor Engineering Company Ltd）被美国政府列入贸易管制名单，在本项目拟提供的产品、软件、技术不受美国《出口管理条例》及美国其他相关出口管制规定的管制，贵方从我方获取产品、软件、技术的行为不会违反美国出口管制的相关规定。</w:t>
      </w:r>
    </w:p>
    <w:p w14:paraId="1C44A7A4">
      <w:pPr>
        <w:pStyle w:val="15"/>
        <w:bidi w:val="0"/>
        <w:rPr>
          <w:rFonts w:hint="eastAsia"/>
          <w:lang w:val="en-US" w:eastAsia="zh-CN"/>
        </w:rPr>
      </w:pPr>
      <w:r>
        <w:rPr>
          <w:rFonts w:hint="eastAsia"/>
          <w:lang w:val="en-US" w:eastAsia="zh-CN"/>
        </w:rPr>
        <w:t>我方保证，如果我方的响应文件被接受，将严格执行询价文件中的各项条款，认真履行我方的责任及义务，兑现我方响应文件中提出的各项承诺。</w:t>
      </w:r>
    </w:p>
    <w:p w14:paraId="2A24B60D">
      <w:pPr>
        <w:pStyle w:val="15"/>
        <w:bidi w:val="0"/>
        <w:rPr>
          <w:rFonts w:hint="eastAsia"/>
          <w:lang w:val="en-US" w:eastAsia="zh-CN"/>
        </w:rPr>
      </w:pPr>
      <w:r>
        <w:rPr>
          <w:rFonts w:hint="eastAsia"/>
          <w:lang w:val="en-US" w:eastAsia="zh-CN"/>
        </w:rPr>
        <w:t>我方同意响应文件从响应截止时点起30天内有效，对我方具有约束力，并可随时接受成交。我方慎重保证，响应文件的所有内容及提供给贵方的所有证明文件和资料是真实的、准确的，一旦发现上述资料和信息的失实和错误，贵方将有权宣布我方响应文件作废。</w:t>
      </w:r>
    </w:p>
    <w:p w14:paraId="0E7279E3">
      <w:pPr>
        <w:pStyle w:val="15"/>
        <w:bidi w:val="0"/>
        <w:rPr>
          <w:rFonts w:hint="eastAsia"/>
          <w:lang w:val="en-US" w:eastAsia="zh-CN"/>
        </w:rPr>
      </w:pPr>
      <w:r>
        <w:rPr>
          <w:rFonts w:hint="eastAsia"/>
          <w:lang w:val="en-US" w:eastAsia="zh-CN"/>
        </w:rPr>
        <w:t>在正式合同准备签订或执行之前，本响应函、询价采购人的书面通知及成交通知书将构成约束我们双方的合同文件。我方理解贵方不一定接受最低价或收到的任何响应文件。</w:t>
      </w:r>
    </w:p>
    <w:p w14:paraId="66E39CBA">
      <w:pPr>
        <w:pStyle w:val="15"/>
        <w:bidi w:val="0"/>
        <w:rPr>
          <w:rFonts w:hint="eastAsia"/>
          <w:lang w:val="en-US" w:eastAsia="zh-CN"/>
        </w:rPr>
      </w:pPr>
    </w:p>
    <w:p w14:paraId="0679E02A">
      <w:pPr>
        <w:pStyle w:val="15"/>
        <w:bidi w:val="0"/>
        <w:rPr>
          <w:rFonts w:hint="eastAsia"/>
          <w:lang w:val="en-US" w:eastAsia="zh-CN"/>
        </w:rPr>
      </w:pPr>
      <w:r>
        <w:rPr>
          <w:rFonts w:hint="eastAsia"/>
          <w:lang w:val="en-US" w:eastAsia="zh-CN"/>
        </w:rPr>
        <w:t>响应人名称（公章）：</w:t>
      </w:r>
      <w:r>
        <w:rPr>
          <w:rFonts w:hint="eastAsia"/>
          <w:u w:val="single"/>
          <w:lang w:val="en-US" w:eastAsia="zh-CN"/>
        </w:rPr>
        <w:t xml:space="preserve">                     </w:t>
      </w:r>
    </w:p>
    <w:p w14:paraId="6D28355B">
      <w:pPr>
        <w:pStyle w:val="15"/>
        <w:bidi w:val="0"/>
        <w:rPr>
          <w:rFonts w:hint="eastAsia"/>
          <w:lang w:val="en-US" w:eastAsia="zh-CN"/>
        </w:rPr>
      </w:pPr>
      <w:r>
        <w:rPr>
          <w:rFonts w:hint="eastAsia"/>
          <w:lang w:val="en-US" w:eastAsia="zh-CN"/>
        </w:rPr>
        <w:t>法定代表人或其授权代理人签字：</w:t>
      </w:r>
      <w:r>
        <w:rPr>
          <w:rFonts w:hint="eastAsia"/>
          <w:u w:val="single"/>
          <w:lang w:val="en-US" w:eastAsia="zh-CN"/>
        </w:rPr>
        <w:t xml:space="preserve">          </w:t>
      </w:r>
    </w:p>
    <w:p w14:paraId="36017FCE">
      <w:pPr>
        <w:pStyle w:val="15"/>
        <w:bidi w:val="0"/>
        <w:rPr>
          <w:rFonts w:hint="default"/>
          <w:lang w:val="en-US" w:eastAsia="zh-CN"/>
        </w:rPr>
      </w:pPr>
      <w:r>
        <w:rPr>
          <w:rFonts w:hint="eastAsia"/>
          <w:u w:val="single"/>
          <w:lang w:val="en-US" w:eastAsia="zh-CN"/>
        </w:rPr>
        <w:t xml:space="preserve">              </w:t>
      </w:r>
      <w:r>
        <w:rPr>
          <w:rFonts w:hint="eastAsia"/>
          <w:lang w:val="en-US" w:eastAsia="zh-CN"/>
        </w:rPr>
        <w:t>年</w:t>
      </w:r>
      <w:r>
        <w:rPr>
          <w:rFonts w:hint="eastAsia"/>
          <w:u w:val="single"/>
          <w:lang w:val="en-US" w:eastAsia="zh-CN"/>
        </w:rPr>
        <w:t xml:space="preserve">          </w:t>
      </w:r>
      <w:r>
        <w:rPr>
          <w:rFonts w:hint="eastAsia"/>
          <w:lang w:val="en-US" w:eastAsia="zh-CN"/>
        </w:rPr>
        <w:t>月</w:t>
      </w:r>
      <w:r>
        <w:rPr>
          <w:rFonts w:hint="eastAsia"/>
          <w:u w:val="single"/>
          <w:lang w:val="en-US" w:eastAsia="zh-CN"/>
        </w:rPr>
        <w:t xml:space="preserve">          </w:t>
      </w:r>
      <w:r>
        <w:rPr>
          <w:rFonts w:hint="eastAsia"/>
          <w:lang w:val="en-US" w:eastAsia="zh-CN"/>
        </w:rPr>
        <w:t>日</w:t>
      </w:r>
    </w:p>
    <w:p w14:paraId="1D6F7A14">
      <w:pPr>
        <w:pStyle w:val="14"/>
        <w:numPr>
          <w:ilvl w:val="0"/>
          <w:numId w:val="2"/>
        </w:numPr>
        <w:bidi w:val="0"/>
        <w:rPr>
          <w:rFonts w:hint="eastAsia"/>
          <w:lang w:val="en-US" w:eastAsia="zh-CN"/>
        </w:rPr>
      </w:pPr>
      <w:r>
        <w:rPr>
          <w:rFonts w:hint="eastAsia"/>
          <w:lang w:val="en-US" w:eastAsia="zh-CN"/>
        </w:rPr>
        <w:br w:type="page"/>
      </w:r>
      <w:bookmarkStart w:id="67" w:name="_Toc21805"/>
      <w:bookmarkStart w:id="68" w:name="_Toc14453"/>
      <w:r>
        <w:rPr>
          <w:rFonts w:hint="eastAsia"/>
          <w:lang w:val="en-US" w:eastAsia="zh-CN"/>
        </w:rPr>
        <w:t>法定代表人身份证明及授权委托书</w:t>
      </w:r>
      <w:bookmarkEnd w:id="67"/>
      <w:bookmarkEnd w:id="68"/>
    </w:p>
    <w:p w14:paraId="265A3099">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jc w:val="center"/>
        <w:textAlignment w:val="auto"/>
        <w:outlineLvl w:val="9"/>
        <w:rPr>
          <w:rFonts w:hint="default"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法定代表人身份证明</w:t>
      </w:r>
    </w:p>
    <w:p w14:paraId="57620705">
      <w:pPr>
        <w:spacing w:before="100" w:after="100" w:line="240" w:lineRule="auto"/>
        <w:ind w:firstLine="0" w:firstLineChars="0"/>
        <w:rPr>
          <w:rFonts w:hint="eastAsia" w:ascii="Times New Roman" w:hAnsi="Times New Roman" w:eastAsia="宋体" w:cs="Times New Roman"/>
          <w:szCs w:val="24"/>
          <w:lang w:val="en-US" w:eastAsia="zh-CN"/>
        </w:rPr>
      </w:pPr>
    </w:p>
    <w:p w14:paraId="7CC4BB81">
      <w:pPr>
        <w:spacing w:before="100" w:after="100" w:line="240" w:lineRule="auto"/>
        <w:ind w:firstLine="0" w:firstLineChars="0"/>
        <w:rPr>
          <w:rFonts w:ascii="Times New Roman" w:hAnsi="Times New Roman" w:eastAsia="宋体" w:cs="Times New Roman"/>
          <w:szCs w:val="24"/>
        </w:rPr>
      </w:pPr>
      <w:r>
        <w:rPr>
          <w:rFonts w:hint="eastAsia" w:ascii="Times New Roman" w:hAnsi="Times New Roman" w:eastAsia="宋体" w:cs="Times New Roman"/>
          <w:szCs w:val="24"/>
          <w:lang w:val="en-US" w:eastAsia="zh-CN"/>
        </w:rPr>
        <w:t>询价采购</w:t>
      </w:r>
      <w:r>
        <w:rPr>
          <w:rFonts w:ascii="Times New Roman" w:hAnsi="Times New Roman" w:eastAsia="宋体" w:cs="Times New Roman"/>
          <w:szCs w:val="24"/>
        </w:rPr>
        <w:t>人名称：</w:t>
      </w:r>
      <w:r>
        <w:rPr>
          <w:rFonts w:ascii="Times New Roman" w:hAnsi="Times New Roman" w:eastAsia="宋体" w:cs="Times New Roman"/>
          <w:szCs w:val="24"/>
          <w:u w:val="single"/>
        </w:rPr>
        <w:t xml:space="preserve">                              </w:t>
      </w:r>
    </w:p>
    <w:p w14:paraId="66160ECF">
      <w:pPr>
        <w:keepNext w:val="0"/>
        <w:keepLines w:val="0"/>
        <w:pageBreakBefore w:val="0"/>
        <w:widowControl w:val="0"/>
        <w:kinsoku/>
        <w:wordWrap w:val="0"/>
        <w:overflowPunct/>
        <w:topLinePunct w:val="0"/>
        <w:autoSpaceDE/>
        <w:autoSpaceDN/>
        <w:bidi w:val="0"/>
        <w:adjustRightInd/>
        <w:snapToGrid/>
        <w:spacing w:before="100" w:after="100" w:line="400" w:lineRule="exact"/>
        <w:ind w:firstLine="420" w:firstLine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t>姓名：</w:t>
      </w:r>
      <w:r>
        <w:rPr>
          <w:rFonts w:ascii="Times New Roman" w:hAnsi="Times New Roman" w:eastAsia="宋体" w:cs="Times New Roman"/>
          <w:kern w:val="2"/>
          <w:sz w:val="21"/>
          <w:szCs w:val="24"/>
          <w:u w:val="single"/>
          <w:lang w:val="en-US" w:eastAsia="zh-CN" w:bidi="ar-SA"/>
        </w:rPr>
        <w:t xml:space="preserve">           </w:t>
      </w:r>
      <w:r>
        <w:rPr>
          <w:rFonts w:ascii="Times New Roman" w:hAnsi="Times New Roman" w:eastAsia="宋体" w:cs="Times New Roman"/>
          <w:kern w:val="2"/>
          <w:sz w:val="21"/>
          <w:szCs w:val="24"/>
          <w:lang w:val="en-US" w:eastAsia="zh-CN" w:bidi="ar-SA"/>
        </w:rPr>
        <w:t>性别：</w:t>
      </w:r>
      <w:r>
        <w:rPr>
          <w:rFonts w:ascii="Times New Roman" w:hAnsi="Times New Roman" w:eastAsia="宋体" w:cs="Times New Roman"/>
          <w:kern w:val="2"/>
          <w:sz w:val="21"/>
          <w:szCs w:val="24"/>
          <w:u w:val="single"/>
          <w:lang w:val="en-US" w:eastAsia="zh-CN" w:bidi="ar-SA"/>
        </w:rPr>
        <w:t xml:space="preserve">          </w:t>
      </w:r>
      <w:r>
        <w:rPr>
          <w:rFonts w:ascii="Times New Roman" w:hAnsi="Times New Roman" w:eastAsia="宋体" w:cs="Times New Roman"/>
          <w:kern w:val="2"/>
          <w:sz w:val="21"/>
          <w:szCs w:val="24"/>
          <w:lang w:val="en-US" w:eastAsia="zh-CN" w:bidi="ar-SA"/>
        </w:rPr>
        <w:t>年龄：</w:t>
      </w:r>
      <w:r>
        <w:rPr>
          <w:rFonts w:ascii="Times New Roman" w:hAnsi="Times New Roman" w:eastAsia="宋体" w:cs="Times New Roman"/>
          <w:kern w:val="2"/>
          <w:sz w:val="21"/>
          <w:szCs w:val="24"/>
          <w:u w:val="single"/>
          <w:lang w:val="en-US" w:eastAsia="zh-CN" w:bidi="ar-SA"/>
        </w:rPr>
        <w:t xml:space="preserve">        </w:t>
      </w:r>
      <w:r>
        <w:rPr>
          <w:rFonts w:ascii="Times New Roman" w:hAnsi="Times New Roman" w:eastAsia="宋体" w:cs="Times New Roman"/>
          <w:kern w:val="2"/>
          <w:sz w:val="21"/>
          <w:szCs w:val="24"/>
          <w:lang w:val="en-US" w:eastAsia="zh-CN" w:bidi="ar-SA"/>
        </w:rPr>
        <w:t>职务：</w:t>
      </w:r>
      <w:r>
        <w:rPr>
          <w:rFonts w:ascii="Times New Roman" w:hAnsi="Times New Roman" w:eastAsia="宋体" w:cs="Times New Roman"/>
          <w:kern w:val="2"/>
          <w:sz w:val="21"/>
          <w:szCs w:val="24"/>
          <w:u w:val="single"/>
          <w:lang w:val="en-US" w:eastAsia="zh-CN" w:bidi="ar-SA"/>
        </w:rPr>
        <w:t xml:space="preserve">        </w:t>
      </w:r>
      <w:r>
        <w:rPr>
          <w:rFonts w:ascii="Times New Roman" w:hAnsi="Times New Roman" w:eastAsia="宋体" w:cs="Times New Roman"/>
          <w:kern w:val="2"/>
          <w:sz w:val="21"/>
          <w:szCs w:val="24"/>
          <w:lang w:val="en-US" w:eastAsia="zh-CN" w:bidi="ar-SA"/>
        </w:rPr>
        <w:t>系</w:t>
      </w:r>
      <w:r>
        <w:rPr>
          <w:rFonts w:ascii="Times New Roman" w:hAnsi="Times New Roman" w:eastAsia="宋体" w:cs="Times New Roman"/>
          <w:kern w:val="2"/>
          <w:sz w:val="21"/>
          <w:szCs w:val="24"/>
          <w:u w:val="single"/>
          <w:lang w:val="en-US" w:eastAsia="zh-CN" w:bidi="ar-SA"/>
        </w:rPr>
        <w:t xml:space="preserve">                              </w:t>
      </w:r>
      <w:r>
        <w:rPr>
          <w:rFonts w:ascii="Times New Roman" w:hAnsi="Times New Roman" w:eastAsia="宋体" w:cs="Times New Roman"/>
          <w:kern w:val="2"/>
          <w:sz w:val="21"/>
          <w:szCs w:val="24"/>
          <w:lang w:val="en-US" w:eastAsia="zh-CN" w:bidi="ar-SA"/>
        </w:rPr>
        <w:t>（</w:t>
      </w:r>
      <w:r>
        <w:rPr>
          <w:rFonts w:hint="eastAsia" w:ascii="Times New Roman" w:hAnsi="Times New Roman" w:cs="Times New Roman"/>
          <w:kern w:val="2"/>
          <w:sz w:val="21"/>
          <w:szCs w:val="24"/>
          <w:lang w:val="en-US" w:eastAsia="zh-CN" w:bidi="ar-SA"/>
        </w:rPr>
        <w:t>响应人</w:t>
      </w:r>
      <w:r>
        <w:rPr>
          <w:rFonts w:ascii="Times New Roman" w:hAnsi="Times New Roman" w:eastAsia="宋体" w:cs="Times New Roman"/>
          <w:kern w:val="2"/>
          <w:sz w:val="21"/>
          <w:szCs w:val="24"/>
          <w:lang w:val="en-US" w:eastAsia="zh-CN" w:bidi="ar-SA"/>
        </w:rPr>
        <w:t>名称）的法定代表人。</w:t>
      </w:r>
    </w:p>
    <w:p w14:paraId="3F9020C8">
      <w:pPr>
        <w:widowControl w:val="0"/>
        <w:wordWrap w:val="0"/>
        <w:bidi w:val="0"/>
        <w:spacing w:before="100" w:after="100" w:line="400" w:lineRule="exact"/>
        <w:ind w:firstLine="420" w:firstLineChars="200"/>
        <w:jc w:val="both"/>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t>特此证明。</w:t>
      </w:r>
    </w:p>
    <w:p w14:paraId="0A7966B5">
      <w:pPr>
        <w:spacing w:before="100" w:after="100" w:line="240" w:lineRule="auto"/>
        <w:ind w:firstLine="0" w:firstLineChars="0"/>
        <w:rPr>
          <w:rFonts w:ascii="Times New Roman" w:hAnsi="Times New Roman" w:eastAsia="宋体" w:cs="Times New Roman"/>
          <w:szCs w:val="24"/>
        </w:rPr>
      </w:pPr>
    </w:p>
    <w:p w14:paraId="40BD2FDF">
      <w:pPr>
        <w:spacing w:before="100" w:after="100" w:line="240" w:lineRule="auto"/>
        <w:ind w:firstLine="0" w:firstLineChars="0"/>
        <w:rPr>
          <w:rFonts w:ascii="Times New Roman" w:hAnsi="Times New Roman" w:eastAsia="宋体" w:cs="Times New Roman"/>
          <w:szCs w:val="24"/>
        </w:rPr>
      </w:pPr>
      <w:r>
        <w:rPr>
          <w:rFonts w:hint="eastAsia" w:ascii="Times New Roman" w:hAnsi="Times New Roman" w:eastAsia="宋体" w:cs="Times New Roman"/>
          <w:szCs w:val="24"/>
        </w:rPr>
        <w:t>附：法定代表人（单位负责人）身份证复印件。</w:t>
      </w:r>
    </w:p>
    <w:p w14:paraId="271E8F74">
      <w:pPr>
        <w:spacing w:before="100" w:after="100" w:line="240" w:lineRule="auto"/>
        <w:ind w:firstLine="0" w:firstLineChars="0"/>
        <w:rPr>
          <w:rFonts w:ascii="Times New Roman" w:hAnsi="Times New Roman" w:eastAsia="宋体" w:cs="Times New Roman"/>
          <w:szCs w:val="24"/>
        </w:rPr>
      </w:pPr>
    </w:p>
    <w:p w14:paraId="7D12ED5D">
      <w:pPr>
        <w:spacing w:before="100" w:after="100" w:line="240" w:lineRule="auto"/>
        <w:ind w:firstLine="0" w:firstLineChars="0"/>
        <w:rPr>
          <w:rFonts w:ascii="Times New Roman" w:hAnsi="Times New Roman" w:eastAsia="宋体" w:cs="Times New Roman"/>
          <w:szCs w:val="24"/>
        </w:rPr>
      </w:pPr>
    </w:p>
    <w:p w14:paraId="172C7E58">
      <w:pPr>
        <w:spacing w:before="100" w:after="100" w:line="240" w:lineRule="auto"/>
        <w:ind w:firstLine="0" w:firstLineChars="0"/>
        <w:rPr>
          <w:rFonts w:ascii="Times New Roman" w:hAnsi="Times New Roman" w:eastAsia="宋体" w:cs="Times New Roman"/>
          <w:szCs w:val="24"/>
        </w:rPr>
      </w:pPr>
    </w:p>
    <w:p w14:paraId="3C09AAE2">
      <w:pPr>
        <w:spacing w:before="100" w:after="100" w:line="240" w:lineRule="auto"/>
        <w:ind w:firstLine="0" w:firstLineChars="0"/>
        <w:rPr>
          <w:rFonts w:ascii="Times New Roman" w:hAnsi="Times New Roman" w:eastAsia="宋体" w:cs="Times New Roman"/>
          <w:szCs w:val="24"/>
        </w:rPr>
      </w:pPr>
    </w:p>
    <w:p w14:paraId="0EEBF708">
      <w:pPr>
        <w:spacing w:before="100" w:after="100" w:line="240" w:lineRule="auto"/>
        <w:ind w:firstLine="0" w:firstLineChars="0"/>
        <w:rPr>
          <w:rFonts w:ascii="Times New Roman" w:hAnsi="Times New Roman" w:eastAsia="宋体" w:cs="Times New Roman"/>
          <w:szCs w:val="24"/>
        </w:rPr>
      </w:pPr>
    </w:p>
    <w:p w14:paraId="4826E425">
      <w:pPr>
        <w:spacing w:before="100" w:after="100" w:line="240" w:lineRule="auto"/>
        <w:ind w:firstLine="0" w:firstLineChars="0"/>
        <w:rPr>
          <w:rFonts w:ascii="Times New Roman" w:hAnsi="Times New Roman" w:eastAsia="宋体" w:cs="Times New Roman"/>
          <w:szCs w:val="24"/>
        </w:rPr>
      </w:pPr>
    </w:p>
    <w:p w14:paraId="2B83F843">
      <w:pPr>
        <w:spacing w:before="100" w:after="100" w:line="240" w:lineRule="auto"/>
        <w:ind w:firstLine="0" w:firstLineChars="0"/>
        <w:rPr>
          <w:rFonts w:ascii="Times New Roman" w:hAnsi="Times New Roman" w:eastAsia="宋体" w:cs="Times New Roman"/>
          <w:szCs w:val="24"/>
        </w:rPr>
      </w:pPr>
    </w:p>
    <w:p w14:paraId="3ECB9E5F">
      <w:pPr>
        <w:spacing w:before="100" w:after="100" w:line="240" w:lineRule="auto"/>
        <w:ind w:firstLine="0" w:firstLineChars="0"/>
        <w:rPr>
          <w:rFonts w:ascii="Times New Roman" w:hAnsi="Times New Roman" w:eastAsia="宋体" w:cs="Times New Roman"/>
          <w:szCs w:val="24"/>
        </w:rPr>
      </w:pPr>
    </w:p>
    <w:p w14:paraId="403C5353">
      <w:pPr>
        <w:spacing w:before="100" w:after="100" w:line="240" w:lineRule="auto"/>
        <w:ind w:firstLine="0" w:firstLineChars="0"/>
        <w:rPr>
          <w:rFonts w:ascii="Times New Roman" w:hAnsi="Times New Roman" w:eastAsia="宋体" w:cs="Times New Roman"/>
          <w:szCs w:val="24"/>
        </w:rPr>
      </w:pPr>
    </w:p>
    <w:p w14:paraId="456023FC">
      <w:pPr>
        <w:spacing w:before="100" w:after="100" w:line="240" w:lineRule="auto"/>
        <w:ind w:firstLine="0" w:firstLineChars="0"/>
        <w:rPr>
          <w:rFonts w:ascii="Times New Roman" w:hAnsi="Times New Roman" w:eastAsia="宋体" w:cs="Times New Roman"/>
          <w:szCs w:val="24"/>
        </w:rPr>
      </w:pPr>
      <w:r>
        <w:rPr>
          <w:rFonts w:hint="eastAsia" w:ascii="Times New Roman" w:hAnsi="Times New Roman" w:eastAsia="宋体" w:cs="Times New Roman"/>
          <w:szCs w:val="24"/>
        </w:rPr>
        <w:t>注：本身份证明需由</w:t>
      </w:r>
      <w:r>
        <w:rPr>
          <w:rFonts w:hint="eastAsia" w:ascii="Times New Roman" w:hAnsi="Times New Roman" w:cs="Times New Roman"/>
          <w:szCs w:val="24"/>
          <w:lang w:val="en-US" w:eastAsia="zh-CN"/>
        </w:rPr>
        <w:t>响应人</w:t>
      </w:r>
      <w:r>
        <w:rPr>
          <w:rFonts w:hint="eastAsia" w:ascii="Times New Roman" w:hAnsi="Times New Roman" w:eastAsia="宋体" w:cs="Times New Roman"/>
          <w:szCs w:val="24"/>
        </w:rPr>
        <w:t>加盖单位公章。</w:t>
      </w:r>
    </w:p>
    <w:p w14:paraId="3AE73081">
      <w:pPr>
        <w:spacing w:before="100" w:after="100" w:line="240" w:lineRule="auto"/>
        <w:ind w:firstLine="0" w:firstLineChars="0"/>
        <w:rPr>
          <w:rFonts w:ascii="Times New Roman" w:hAnsi="Times New Roman" w:eastAsia="宋体" w:cs="Times New Roman"/>
          <w:szCs w:val="24"/>
        </w:rPr>
      </w:pPr>
    </w:p>
    <w:p w14:paraId="0FB8C384">
      <w:pPr>
        <w:spacing w:before="100" w:after="100" w:line="240" w:lineRule="auto"/>
        <w:ind w:firstLine="0" w:firstLineChars="0"/>
        <w:jc w:val="right"/>
        <w:rPr>
          <w:rFonts w:ascii="Times New Roman" w:hAnsi="Times New Roman" w:eastAsia="宋体" w:cs="Times New Roman"/>
          <w:szCs w:val="24"/>
        </w:rPr>
      </w:pPr>
      <w:r>
        <w:rPr>
          <w:rFonts w:hint="eastAsia" w:ascii="Times New Roman" w:hAnsi="Times New Roman" w:cs="Times New Roman"/>
          <w:szCs w:val="24"/>
          <w:lang w:val="en-US" w:eastAsia="zh-CN"/>
        </w:rPr>
        <w:t>响应人</w:t>
      </w:r>
      <w:r>
        <w:rPr>
          <w:rFonts w:ascii="Times New Roman" w:hAnsi="Times New Roman" w:eastAsia="宋体" w:cs="Times New Roman"/>
          <w:szCs w:val="24"/>
        </w:rPr>
        <w:t>：</w:t>
      </w:r>
      <w:r>
        <w:rPr>
          <w:rFonts w:ascii="Times New Roman" w:hAnsi="Times New Roman" w:eastAsia="宋体" w:cs="Times New Roman"/>
          <w:szCs w:val="24"/>
          <w:u w:val="single"/>
        </w:rPr>
        <w:t xml:space="preserve">                 </w:t>
      </w:r>
      <w:r>
        <w:rPr>
          <w:rFonts w:ascii="Times New Roman" w:hAnsi="Times New Roman" w:eastAsia="宋体" w:cs="Times New Roman"/>
          <w:szCs w:val="24"/>
        </w:rPr>
        <w:t>（盖单位章）</w:t>
      </w:r>
    </w:p>
    <w:p w14:paraId="1FE56EC3">
      <w:pPr>
        <w:spacing w:before="100" w:after="100" w:line="240" w:lineRule="auto"/>
        <w:ind w:firstLine="0" w:firstLineChars="0"/>
        <w:jc w:val="right"/>
        <w:rPr>
          <w:rFonts w:ascii="Times New Roman" w:hAnsi="Times New Roman" w:eastAsia="宋体" w:cs="Times New Roman"/>
          <w:szCs w:val="24"/>
        </w:rPr>
      </w:pPr>
      <w:r>
        <w:rPr>
          <w:rFonts w:ascii="Times New Roman" w:hAnsi="Times New Roman" w:eastAsia="宋体" w:cs="Times New Roman"/>
          <w:szCs w:val="24"/>
          <w:u w:val="single"/>
        </w:rPr>
        <w:t xml:space="preserve">          </w:t>
      </w:r>
      <w:r>
        <w:rPr>
          <w:rFonts w:ascii="Times New Roman" w:hAnsi="Times New Roman" w:eastAsia="宋体" w:cs="Times New Roman"/>
          <w:szCs w:val="24"/>
        </w:rPr>
        <w:t>年</w:t>
      </w:r>
      <w:r>
        <w:rPr>
          <w:rFonts w:ascii="Times New Roman" w:hAnsi="Times New Roman" w:eastAsia="宋体" w:cs="Times New Roman"/>
          <w:szCs w:val="24"/>
          <w:u w:val="single"/>
        </w:rPr>
        <w:t xml:space="preserve">       </w:t>
      </w:r>
      <w:r>
        <w:rPr>
          <w:rFonts w:ascii="Times New Roman" w:hAnsi="Times New Roman" w:eastAsia="宋体" w:cs="Times New Roman"/>
          <w:szCs w:val="24"/>
        </w:rPr>
        <w:t>月</w:t>
      </w:r>
      <w:r>
        <w:rPr>
          <w:rFonts w:ascii="Times New Roman" w:hAnsi="Times New Roman" w:eastAsia="宋体" w:cs="Times New Roman"/>
          <w:szCs w:val="24"/>
          <w:u w:val="single"/>
        </w:rPr>
        <w:t xml:space="preserve">       </w:t>
      </w:r>
      <w:r>
        <w:rPr>
          <w:rFonts w:ascii="Times New Roman" w:hAnsi="Times New Roman" w:eastAsia="宋体" w:cs="Times New Roman"/>
          <w:szCs w:val="24"/>
        </w:rPr>
        <w:t>日</w:t>
      </w:r>
    </w:p>
    <w:p w14:paraId="1BBCB9CF">
      <w:pPr>
        <w:pStyle w:val="13"/>
        <w:spacing w:line="360" w:lineRule="auto"/>
        <w:rPr>
          <w:rFonts w:hint="eastAsia" w:hAnsi="宋体" w:cs="宋体"/>
          <w:b/>
          <w:bCs/>
          <w:color w:val="000000"/>
          <w:sz w:val="24"/>
          <w:szCs w:val="24"/>
          <w:u w:val="single"/>
          <w:lang w:val="en-US" w:eastAsia="zh-CN" w:bidi="ar-SA"/>
        </w:rPr>
      </w:pPr>
    </w:p>
    <w:p w14:paraId="584B29ED">
      <w:pPr>
        <w:keepNext w:val="0"/>
        <w:keepLines w:val="0"/>
        <w:pageBreakBefore w:val="0"/>
        <w:widowControl w:val="0"/>
        <w:kinsoku/>
        <w:wordWrap/>
        <w:overflowPunct/>
        <w:topLinePunct w:val="0"/>
        <w:autoSpaceDE/>
        <w:autoSpaceDN/>
        <w:bidi w:val="0"/>
        <w:adjustRightInd/>
        <w:snapToGrid/>
        <w:spacing w:before="100" w:after="100"/>
        <w:ind w:left="0" w:leftChars="0" w:firstLine="0" w:firstLineChars="0"/>
        <w:jc w:val="center"/>
        <w:textAlignment w:val="auto"/>
        <w:outlineLvl w:val="9"/>
        <w:rPr>
          <w:rFonts w:hint="default" w:ascii="Times New Roman" w:hAnsi="Times New Roman" w:eastAsia="宋体" w:cs="Times New Roman"/>
          <w:b/>
          <w:bCs/>
          <w:kern w:val="2"/>
          <w:sz w:val="32"/>
          <w:szCs w:val="32"/>
          <w:lang w:val="en-US" w:eastAsia="zh-CN" w:bidi="ar-SA"/>
        </w:rPr>
      </w:pPr>
      <w:r>
        <w:rPr>
          <w:rFonts w:hint="default" w:hAnsi="宋体" w:cs="宋体"/>
          <w:b/>
          <w:bCs/>
          <w:color w:val="000000"/>
          <w:sz w:val="24"/>
          <w:szCs w:val="24"/>
          <w:u w:val="single"/>
          <w:lang w:val="en-US" w:eastAsia="zh-CN" w:bidi="ar-SA"/>
        </w:rPr>
        <w:br w:type="page"/>
      </w:r>
      <w:r>
        <w:rPr>
          <w:rFonts w:hint="eastAsia" w:ascii="Times New Roman" w:hAnsi="Times New Roman" w:eastAsia="宋体" w:cs="Times New Roman"/>
          <w:b/>
          <w:bCs/>
          <w:kern w:val="2"/>
          <w:sz w:val="32"/>
          <w:szCs w:val="32"/>
          <w:lang w:val="en-US" w:eastAsia="zh-CN" w:bidi="ar-SA"/>
        </w:rPr>
        <w:t>授权委托书</w:t>
      </w:r>
    </w:p>
    <w:p w14:paraId="6AFEF72E">
      <w:pPr>
        <w:keepNext w:val="0"/>
        <w:keepLines w:val="0"/>
        <w:pageBreakBefore w:val="0"/>
        <w:widowControl w:val="0"/>
        <w:kinsoku/>
        <w:wordWrap w:val="0"/>
        <w:overflowPunct/>
        <w:topLinePunct w:val="0"/>
        <w:autoSpaceDE/>
        <w:autoSpaceDN/>
        <w:bidi w:val="0"/>
        <w:adjustRightInd/>
        <w:snapToGrid/>
        <w:spacing w:before="100" w:after="100"/>
        <w:textAlignment w:val="auto"/>
        <w:rPr>
          <w:rFonts w:hint="eastAsia"/>
          <w:szCs w:val="24"/>
        </w:rPr>
      </w:pPr>
    </w:p>
    <w:p w14:paraId="7E5C1234">
      <w:pPr>
        <w:keepNext w:val="0"/>
        <w:keepLines w:val="0"/>
        <w:pageBreakBefore w:val="0"/>
        <w:widowControl w:val="0"/>
        <w:kinsoku/>
        <w:wordWrap w:val="0"/>
        <w:overflowPunct/>
        <w:topLinePunct w:val="0"/>
        <w:autoSpaceDE/>
        <w:autoSpaceDN/>
        <w:bidi w:val="0"/>
        <w:adjustRightInd/>
        <w:snapToGrid/>
        <w:spacing w:before="100" w:after="100" w:line="360" w:lineRule="auto"/>
        <w:ind w:firstLine="420" w:firstLineChars="200"/>
        <w:textAlignment w:val="auto"/>
        <w:rPr>
          <w:szCs w:val="24"/>
        </w:rPr>
      </w:pPr>
      <w:r>
        <w:rPr>
          <w:rFonts w:hint="eastAsia"/>
          <w:szCs w:val="24"/>
        </w:rPr>
        <w:t>本人</w:t>
      </w:r>
      <w:r>
        <w:rPr>
          <w:rFonts w:hint="eastAsia"/>
          <w:szCs w:val="24"/>
          <w:u w:val="single"/>
        </w:rPr>
        <w:t xml:space="preserve">           </w:t>
      </w:r>
      <w:r>
        <w:rPr>
          <w:rFonts w:hint="eastAsia"/>
          <w:szCs w:val="24"/>
        </w:rPr>
        <w:t>（姓名）系</w:t>
      </w:r>
      <w:r>
        <w:rPr>
          <w:rFonts w:hint="eastAsia"/>
          <w:szCs w:val="24"/>
          <w:u w:val="single"/>
        </w:rPr>
        <w:t xml:space="preserve"> </w:t>
      </w:r>
      <w:r>
        <w:rPr>
          <w:szCs w:val="24"/>
          <w:u w:val="single"/>
        </w:rPr>
        <w:t xml:space="preserve">                   </w:t>
      </w:r>
      <w:r>
        <w:rPr>
          <w:rFonts w:hint="eastAsia"/>
          <w:szCs w:val="24"/>
        </w:rPr>
        <w:t>（</w:t>
      </w:r>
      <w:r>
        <w:rPr>
          <w:rFonts w:hint="eastAsia"/>
          <w:szCs w:val="24"/>
          <w:lang w:val="en-US" w:eastAsia="zh-CN"/>
        </w:rPr>
        <w:t>响应人</w:t>
      </w:r>
      <w:r>
        <w:rPr>
          <w:rFonts w:hint="eastAsia"/>
          <w:szCs w:val="24"/>
        </w:rPr>
        <w:t>名称）的法定代表人，现委托</w:t>
      </w:r>
      <w:r>
        <w:rPr>
          <w:rFonts w:hint="eastAsia"/>
          <w:szCs w:val="24"/>
          <w:u w:val="single"/>
        </w:rPr>
        <w:t xml:space="preserve">           </w:t>
      </w:r>
      <w:r>
        <w:rPr>
          <w:rFonts w:hint="eastAsia"/>
          <w:szCs w:val="24"/>
        </w:rPr>
        <w:t>（姓名）为我方代理人。代理人根据授权，以我方名义签署、澄清确认、递交、撤回、修改</w:t>
      </w:r>
      <w:r>
        <w:rPr>
          <w:rFonts w:hint="eastAsia"/>
          <w:szCs w:val="24"/>
          <w:lang w:val="en-US" w:eastAsia="zh-CN"/>
        </w:rPr>
        <w:t>响应</w:t>
      </w:r>
      <w:r>
        <w:rPr>
          <w:rFonts w:hint="eastAsia"/>
          <w:szCs w:val="24"/>
        </w:rPr>
        <w:t>文件、签订合同和处理有关事宜，其法律后果由我方承担。</w:t>
      </w:r>
    </w:p>
    <w:p w14:paraId="199A69AA">
      <w:pPr>
        <w:widowControl w:val="0"/>
        <w:wordWrap w:val="0"/>
        <w:bidi w:val="0"/>
        <w:spacing w:before="100" w:after="100" w:line="400" w:lineRule="exact"/>
        <w:ind w:firstLine="420" w:firstLineChars="200"/>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委托期限：自本委托书签署之日起至响应有效期期满。</w:t>
      </w:r>
    </w:p>
    <w:p w14:paraId="547F2933">
      <w:pPr>
        <w:spacing w:before="100" w:after="100" w:line="240" w:lineRule="auto"/>
        <w:ind w:firstLine="0" w:firstLineChars="0"/>
        <w:rPr>
          <w:rFonts w:ascii="Times New Roman" w:hAnsi="Times New Roman" w:eastAsia="宋体" w:cs="Times New Roman"/>
          <w:szCs w:val="24"/>
        </w:rPr>
      </w:pPr>
    </w:p>
    <w:p w14:paraId="5E008CBC">
      <w:pPr>
        <w:keepNext w:val="0"/>
        <w:keepLines w:val="0"/>
        <w:pageBreakBefore w:val="0"/>
        <w:widowControl w:val="0"/>
        <w:kinsoku/>
        <w:wordWrap w:val="0"/>
        <w:overflowPunct/>
        <w:topLinePunct w:val="0"/>
        <w:autoSpaceDE/>
        <w:autoSpaceDN/>
        <w:bidi w:val="0"/>
        <w:adjustRightInd/>
        <w:snapToGrid/>
        <w:spacing w:before="100" w:after="100"/>
        <w:ind w:firstLine="420" w:firstLineChars="200"/>
        <w:textAlignment w:val="auto"/>
        <w:rPr>
          <w:rFonts w:ascii="Times New Roman" w:hAnsi="Times New Roman" w:eastAsia="宋体" w:cs="Times New Roman"/>
          <w:szCs w:val="24"/>
        </w:rPr>
      </w:pPr>
      <w:r>
        <w:rPr>
          <w:rFonts w:ascii="Times New Roman" w:hAnsi="Times New Roman" w:eastAsia="宋体" w:cs="Times New Roman"/>
          <w:szCs w:val="24"/>
        </w:rPr>
        <w:t>代理人无转</w:t>
      </w:r>
      <w:r>
        <w:rPr>
          <w:rFonts w:hint="eastAsia" w:eastAsia="宋体"/>
          <w:szCs w:val="24"/>
        </w:rPr>
        <w:t>委托</w:t>
      </w:r>
      <w:r>
        <w:rPr>
          <w:rFonts w:ascii="Times New Roman" w:hAnsi="Times New Roman" w:eastAsia="宋体" w:cs="Times New Roman"/>
          <w:szCs w:val="24"/>
        </w:rPr>
        <w:t>权。</w:t>
      </w:r>
    </w:p>
    <w:p w14:paraId="202B129D">
      <w:pPr>
        <w:spacing w:before="100" w:after="100" w:line="240" w:lineRule="auto"/>
        <w:ind w:firstLine="0" w:firstLineChars="0"/>
        <w:rPr>
          <w:rFonts w:ascii="Times New Roman" w:hAnsi="Times New Roman" w:eastAsia="宋体" w:cs="Times New Roman"/>
          <w:szCs w:val="24"/>
        </w:rPr>
      </w:pPr>
    </w:p>
    <w:p w14:paraId="3E19EDFF">
      <w:pPr>
        <w:spacing w:before="100" w:after="100" w:line="240" w:lineRule="auto"/>
        <w:ind w:firstLine="0" w:firstLineChars="0"/>
        <w:rPr>
          <w:rFonts w:ascii="Times New Roman" w:hAnsi="Times New Roman" w:eastAsia="宋体" w:cs="Times New Roman"/>
          <w:szCs w:val="24"/>
        </w:rPr>
      </w:pPr>
      <w:r>
        <w:rPr>
          <w:rFonts w:hint="eastAsia" w:ascii="Times New Roman" w:hAnsi="Times New Roman" w:eastAsia="宋体" w:cs="Times New Roman"/>
          <w:szCs w:val="24"/>
        </w:rPr>
        <w:t>附：委托代理人身份证复印件。</w:t>
      </w:r>
    </w:p>
    <w:p w14:paraId="5A155902">
      <w:pPr>
        <w:spacing w:before="100" w:after="100" w:line="240" w:lineRule="auto"/>
        <w:ind w:firstLine="0" w:firstLineChars="0"/>
        <w:rPr>
          <w:rFonts w:ascii="Times New Roman" w:hAnsi="Times New Roman" w:eastAsia="宋体" w:cs="Times New Roman"/>
          <w:szCs w:val="24"/>
        </w:rPr>
      </w:pPr>
    </w:p>
    <w:p w14:paraId="1B2F854A">
      <w:pPr>
        <w:spacing w:before="100" w:after="100" w:line="240" w:lineRule="auto"/>
        <w:ind w:firstLine="0" w:firstLineChars="0"/>
        <w:rPr>
          <w:rFonts w:ascii="Times New Roman" w:hAnsi="Times New Roman" w:eastAsia="宋体" w:cs="Times New Roman"/>
          <w:szCs w:val="24"/>
        </w:rPr>
      </w:pPr>
    </w:p>
    <w:p w14:paraId="12BD5D8B">
      <w:pPr>
        <w:spacing w:before="100" w:after="100" w:line="240" w:lineRule="auto"/>
        <w:ind w:firstLine="0" w:firstLineChars="0"/>
        <w:rPr>
          <w:rFonts w:ascii="Times New Roman" w:hAnsi="Times New Roman" w:eastAsia="宋体" w:cs="Times New Roman"/>
          <w:szCs w:val="24"/>
        </w:rPr>
      </w:pPr>
    </w:p>
    <w:p w14:paraId="783CD6B9">
      <w:pPr>
        <w:spacing w:before="100" w:after="100" w:line="240" w:lineRule="auto"/>
        <w:ind w:firstLine="0" w:firstLineChars="0"/>
        <w:rPr>
          <w:rFonts w:ascii="Times New Roman" w:hAnsi="Times New Roman" w:eastAsia="宋体" w:cs="Times New Roman"/>
          <w:szCs w:val="24"/>
        </w:rPr>
      </w:pPr>
    </w:p>
    <w:p w14:paraId="124FE3C6">
      <w:pPr>
        <w:spacing w:before="100" w:after="100" w:line="240" w:lineRule="auto"/>
        <w:ind w:firstLine="0" w:firstLineChars="0"/>
        <w:rPr>
          <w:rFonts w:ascii="Times New Roman" w:hAnsi="Times New Roman" w:eastAsia="宋体" w:cs="Times New Roman"/>
          <w:szCs w:val="24"/>
        </w:rPr>
      </w:pPr>
    </w:p>
    <w:p w14:paraId="310DB144">
      <w:pPr>
        <w:spacing w:before="100" w:after="100" w:line="240" w:lineRule="auto"/>
        <w:ind w:firstLine="0" w:firstLineChars="0"/>
        <w:rPr>
          <w:rFonts w:ascii="Times New Roman" w:hAnsi="Times New Roman" w:eastAsia="宋体" w:cs="Times New Roman"/>
          <w:szCs w:val="24"/>
        </w:rPr>
      </w:pPr>
    </w:p>
    <w:p w14:paraId="7BFCA18C">
      <w:pPr>
        <w:spacing w:before="100" w:after="100" w:line="240" w:lineRule="auto"/>
        <w:ind w:firstLine="0" w:firstLineChars="0"/>
        <w:rPr>
          <w:rFonts w:ascii="Times New Roman" w:hAnsi="Times New Roman" w:eastAsia="宋体" w:cs="Times New Roman"/>
          <w:szCs w:val="24"/>
        </w:rPr>
      </w:pPr>
    </w:p>
    <w:p w14:paraId="36F37B13">
      <w:pPr>
        <w:spacing w:before="100" w:after="100" w:line="240" w:lineRule="auto"/>
        <w:ind w:firstLine="0" w:firstLineChars="0"/>
        <w:rPr>
          <w:rFonts w:ascii="Times New Roman" w:hAnsi="Times New Roman" w:eastAsia="宋体" w:cs="Times New Roman"/>
          <w:szCs w:val="24"/>
        </w:rPr>
      </w:pPr>
    </w:p>
    <w:p w14:paraId="0CBAFEAF">
      <w:pPr>
        <w:spacing w:before="100" w:after="100" w:line="240" w:lineRule="auto"/>
        <w:ind w:firstLine="0" w:firstLineChars="0"/>
        <w:rPr>
          <w:rFonts w:ascii="Times New Roman" w:hAnsi="Times New Roman" w:eastAsia="宋体" w:cs="Times New Roman"/>
          <w:szCs w:val="24"/>
        </w:rPr>
      </w:pPr>
    </w:p>
    <w:p w14:paraId="3196B64E">
      <w:pPr>
        <w:spacing w:before="100" w:after="100" w:line="240" w:lineRule="auto"/>
        <w:ind w:firstLine="0" w:firstLineChars="0"/>
        <w:rPr>
          <w:rFonts w:ascii="Times New Roman" w:hAnsi="Times New Roman" w:eastAsia="宋体" w:cs="Times New Roman"/>
          <w:szCs w:val="24"/>
        </w:rPr>
      </w:pPr>
      <w:r>
        <w:rPr>
          <w:rFonts w:hint="eastAsia" w:ascii="Times New Roman" w:hAnsi="Times New Roman" w:cs="Times New Roman"/>
          <w:szCs w:val="24"/>
          <w:lang w:val="en-US" w:eastAsia="zh-CN"/>
        </w:rPr>
        <w:t>响应人</w:t>
      </w:r>
      <w:r>
        <w:rPr>
          <w:rFonts w:hint="eastAsia" w:ascii="Times New Roman" w:hAnsi="Times New Roman" w:eastAsia="宋体" w:cs="Times New Roman"/>
          <w:szCs w:val="24"/>
        </w:rPr>
        <w:t>：</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lang w:val="en-US" w:eastAsia="zh-CN"/>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rPr>
        <w:t>（</w:t>
      </w:r>
      <w:r>
        <w:rPr>
          <w:rFonts w:ascii="Times New Roman" w:hAnsi="Times New Roman" w:eastAsia="宋体" w:cs="Times New Roman"/>
          <w:szCs w:val="24"/>
        </w:rPr>
        <w:t>单位盖章</w:t>
      </w:r>
      <w:r>
        <w:rPr>
          <w:rFonts w:hint="eastAsia" w:ascii="Times New Roman" w:hAnsi="Times New Roman" w:eastAsia="宋体" w:cs="Times New Roman"/>
          <w:szCs w:val="24"/>
        </w:rPr>
        <w:t>）</w:t>
      </w:r>
    </w:p>
    <w:p w14:paraId="2CA1120B">
      <w:pPr>
        <w:spacing w:before="100" w:after="100" w:line="240" w:lineRule="auto"/>
        <w:ind w:firstLine="0" w:firstLineChars="0"/>
        <w:rPr>
          <w:rFonts w:ascii="Times New Roman" w:hAnsi="Times New Roman" w:eastAsia="宋体" w:cs="Times New Roman"/>
          <w:szCs w:val="24"/>
        </w:rPr>
      </w:pPr>
      <w:r>
        <w:rPr>
          <w:rFonts w:ascii="Times New Roman" w:hAnsi="Times New Roman" w:eastAsia="宋体" w:cs="Times New Roman"/>
          <w:szCs w:val="24"/>
        </w:rPr>
        <w:t>法定代表人：</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lang w:val="en-US" w:eastAsia="zh-CN"/>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rPr>
        <w:t>（</w:t>
      </w:r>
      <w:r>
        <w:rPr>
          <w:rFonts w:ascii="Times New Roman" w:hAnsi="Times New Roman" w:eastAsia="宋体" w:cs="Times New Roman"/>
          <w:szCs w:val="24"/>
        </w:rPr>
        <w:t>签字</w:t>
      </w:r>
      <w:r>
        <w:rPr>
          <w:rFonts w:hint="eastAsia" w:ascii="Times New Roman" w:hAnsi="Times New Roman" w:eastAsia="宋体" w:cs="Times New Roman"/>
          <w:szCs w:val="24"/>
        </w:rPr>
        <w:t>）</w:t>
      </w:r>
    </w:p>
    <w:p w14:paraId="1086031F">
      <w:pPr>
        <w:spacing w:before="100" w:after="100" w:line="240" w:lineRule="auto"/>
        <w:ind w:firstLine="0" w:firstLineChars="0"/>
        <w:rPr>
          <w:rFonts w:ascii="Times New Roman" w:hAnsi="Times New Roman" w:eastAsia="宋体" w:cs="Times New Roman"/>
          <w:szCs w:val="24"/>
        </w:rPr>
      </w:pPr>
      <w:r>
        <w:rPr>
          <w:rFonts w:ascii="Times New Roman" w:hAnsi="Times New Roman" w:eastAsia="宋体" w:cs="Times New Roman"/>
          <w:szCs w:val="24"/>
        </w:rPr>
        <w:t>身份证号码：</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lang w:val="en-US" w:eastAsia="zh-CN"/>
        </w:rPr>
        <w:t xml:space="preserve">  </w:t>
      </w:r>
      <w:r>
        <w:rPr>
          <w:rFonts w:ascii="Times New Roman" w:hAnsi="Times New Roman" w:eastAsia="宋体" w:cs="Times New Roman"/>
          <w:szCs w:val="24"/>
          <w:u w:val="single"/>
        </w:rPr>
        <w:t xml:space="preserve">         </w:t>
      </w:r>
    </w:p>
    <w:p w14:paraId="7907DBF1">
      <w:pPr>
        <w:spacing w:before="100" w:after="100" w:line="240" w:lineRule="auto"/>
        <w:ind w:firstLine="0" w:firstLineChars="0"/>
        <w:rPr>
          <w:rFonts w:ascii="Times New Roman" w:hAnsi="Times New Roman" w:eastAsia="宋体" w:cs="Times New Roman"/>
          <w:szCs w:val="24"/>
        </w:rPr>
      </w:pPr>
      <w:r>
        <w:rPr>
          <w:rFonts w:ascii="Times New Roman" w:hAnsi="Times New Roman" w:eastAsia="宋体" w:cs="Times New Roman"/>
          <w:szCs w:val="24"/>
        </w:rPr>
        <w:t>委托代理人：</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lang w:val="en-US" w:eastAsia="zh-CN"/>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rPr>
        <w:t>（</w:t>
      </w:r>
      <w:r>
        <w:rPr>
          <w:rFonts w:ascii="Times New Roman" w:hAnsi="Times New Roman" w:eastAsia="宋体" w:cs="Times New Roman"/>
          <w:szCs w:val="24"/>
        </w:rPr>
        <w:t>签字</w:t>
      </w:r>
      <w:r>
        <w:rPr>
          <w:rFonts w:hint="eastAsia" w:ascii="Times New Roman" w:hAnsi="Times New Roman" w:eastAsia="宋体" w:cs="Times New Roman"/>
          <w:szCs w:val="24"/>
        </w:rPr>
        <w:t>）</w:t>
      </w:r>
    </w:p>
    <w:p w14:paraId="358F543D">
      <w:pPr>
        <w:spacing w:before="100" w:after="100" w:line="240" w:lineRule="auto"/>
        <w:ind w:firstLine="0" w:firstLineChars="0"/>
        <w:rPr>
          <w:rFonts w:ascii="Times New Roman" w:hAnsi="Times New Roman" w:eastAsia="宋体" w:cs="Times New Roman"/>
          <w:szCs w:val="24"/>
        </w:rPr>
      </w:pPr>
      <w:r>
        <w:rPr>
          <w:rFonts w:ascii="Times New Roman" w:hAnsi="Times New Roman" w:eastAsia="宋体" w:cs="Times New Roman"/>
          <w:szCs w:val="24"/>
        </w:rPr>
        <w:t>身份证号码：</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lang w:val="en-US" w:eastAsia="zh-CN"/>
        </w:rPr>
        <w:t xml:space="preserve">  </w:t>
      </w:r>
      <w:r>
        <w:rPr>
          <w:rFonts w:ascii="Times New Roman" w:hAnsi="Times New Roman" w:eastAsia="宋体" w:cs="Times New Roman"/>
          <w:szCs w:val="24"/>
          <w:u w:val="single"/>
        </w:rPr>
        <w:t xml:space="preserve">       </w:t>
      </w:r>
    </w:p>
    <w:p w14:paraId="1799C232">
      <w:pPr>
        <w:spacing w:before="100" w:after="100" w:line="240" w:lineRule="auto"/>
        <w:ind w:firstLine="0" w:firstLineChars="0"/>
        <w:rPr>
          <w:rFonts w:ascii="Times New Roman" w:hAnsi="Times New Roman" w:eastAsia="宋体" w:cs="Times New Roman"/>
          <w:szCs w:val="24"/>
        </w:rPr>
      </w:pP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lang w:val="en-US" w:eastAsia="zh-CN"/>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年</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lang w:val="en-US" w:eastAsia="zh-CN"/>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月</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lang w:val="en-US" w:eastAsia="zh-CN"/>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lang w:val="en-US" w:eastAsia="zh-CN"/>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日</w:t>
      </w:r>
    </w:p>
    <w:p w14:paraId="1DA22A39">
      <w:pPr>
        <w:spacing w:before="100" w:after="100" w:line="240" w:lineRule="auto"/>
        <w:ind w:firstLine="0" w:firstLineChars="0"/>
        <w:rPr>
          <w:rFonts w:ascii="Times New Roman" w:hAnsi="Times New Roman" w:eastAsia="宋体" w:cs="Times New Roman"/>
          <w:szCs w:val="24"/>
        </w:rPr>
      </w:pPr>
    </w:p>
    <w:p w14:paraId="3FCC3DC7">
      <w:pPr>
        <w:spacing w:before="100" w:after="100" w:line="240" w:lineRule="auto"/>
        <w:ind w:firstLine="0" w:firstLineChars="0"/>
        <w:rPr>
          <w:rFonts w:ascii="Times New Roman" w:hAnsi="Times New Roman" w:eastAsia="宋体" w:cs="Times New Roman"/>
          <w:szCs w:val="24"/>
        </w:rPr>
      </w:pPr>
    </w:p>
    <w:p w14:paraId="4CFCDA3E">
      <w:pPr>
        <w:spacing w:before="100" w:after="100" w:line="240" w:lineRule="auto"/>
        <w:ind w:firstLine="0" w:firstLineChars="0"/>
        <w:rPr>
          <w:rFonts w:ascii="Times New Roman" w:hAnsi="Times New Roman" w:eastAsia="宋体" w:cs="Times New Roman"/>
          <w:szCs w:val="24"/>
        </w:rPr>
      </w:pPr>
    </w:p>
    <w:p w14:paraId="169BA330">
      <w:pPr>
        <w:spacing w:before="100" w:after="100" w:line="240" w:lineRule="auto"/>
        <w:ind w:firstLine="0" w:firstLineChars="0"/>
        <w:rPr>
          <w:rFonts w:ascii="Times New Roman" w:hAnsi="Times New Roman" w:eastAsia="宋体" w:cs="Times New Roman"/>
          <w:szCs w:val="24"/>
        </w:rPr>
      </w:pPr>
      <w:r>
        <w:rPr>
          <w:rFonts w:hint="eastAsia" w:ascii="Times New Roman" w:hAnsi="Times New Roman" w:eastAsia="宋体" w:cs="Times New Roman"/>
          <w:szCs w:val="24"/>
        </w:rPr>
        <w:t>注：1、法定代表人和委托代理人必须在授权委托书上亲笔签字，不得使用印章、签名章或其他电子制版签名代替。身份证复印件须加盖公司公章。</w:t>
      </w:r>
    </w:p>
    <w:p w14:paraId="73E85A9A">
      <w:pPr>
        <w:spacing w:before="100" w:after="100" w:line="240" w:lineRule="auto"/>
        <w:ind w:firstLine="0" w:firstLineChars="0"/>
        <w:rPr>
          <w:rFonts w:ascii="Times New Roman" w:hAnsi="Times New Roman" w:eastAsia="宋体" w:cs="Times New Roman"/>
          <w:szCs w:val="24"/>
        </w:rPr>
      </w:pPr>
      <w:r>
        <w:rPr>
          <w:rFonts w:hint="eastAsia" w:ascii="Times New Roman" w:hAnsi="Times New Roman" w:eastAsia="宋体" w:cs="Times New Roman"/>
          <w:szCs w:val="24"/>
        </w:rPr>
        <w:t>2、如果由</w:t>
      </w:r>
      <w:r>
        <w:rPr>
          <w:rFonts w:hint="eastAsia" w:ascii="Times New Roman" w:hAnsi="Times New Roman" w:cs="Times New Roman"/>
          <w:szCs w:val="24"/>
          <w:lang w:val="en-US" w:eastAsia="zh-CN"/>
        </w:rPr>
        <w:t>响应人</w:t>
      </w:r>
      <w:r>
        <w:rPr>
          <w:rFonts w:hint="eastAsia" w:ascii="Times New Roman" w:hAnsi="Times New Roman" w:eastAsia="宋体" w:cs="Times New Roman"/>
          <w:szCs w:val="24"/>
        </w:rPr>
        <w:t>的法定代表人签署</w:t>
      </w:r>
      <w:r>
        <w:rPr>
          <w:rFonts w:hint="eastAsia" w:ascii="Times New Roman" w:hAnsi="Times New Roman" w:eastAsia="宋体" w:cs="Times New Roman"/>
          <w:szCs w:val="24"/>
          <w:lang w:val="en-US" w:eastAsia="zh-CN"/>
        </w:rPr>
        <w:t>响应</w:t>
      </w:r>
      <w:r>
        <w:rPr>
          <w:rFonts w:hint="eastAsia" w:ascii="Times New Roman" w:hAnsi="Times New Roman" w:eastAsia="宋体" w:cs="Times New Roman"/>
          <w:szCs w:val="24"/>
        </w:rPr>
        <w:t>文件</w:t>
      </w:r>
      <w:r>
        <w:rPr>
          <w:rFonts w:hint="eastAsia" w:ascii="Times New Roman" w:hAnsi="Times New Roman" w:cs="Times New Roman"/>
          <w:szCs w:val="24"/>
          <w:lang w:val="en-US" w:eastAsia="zh-CN"/>
        </w:rPr>
        <w:t>及合同文件</w:t>
      </w:r>
      <w:r>
        <w:rPr>
          <w:rFonts w:hint="eastAsia" w:ascii="Times New Roman" w:hAnsi="Times New Roman" w:eastAsia="宋体" w:cs="Times New Roman"/>
          <w:szCs w:val="24"/>
        </w:rPr>
        <w:t>，</w:t>
      </w:r>
      <w:r>
        <w:rPr>
          <w:rFonts w:hint="eastAsia" w:ascii="Times New Roman" w:hAnsi="Times New Roman" w:eastAsia="宋体" w:cs="Times New Roman"/>
          <w:szCs w:val="24"/>
          <w:lang w:val="en-US" w:eastAsia="zh-CN"/>
        </w:rPr>
        <w:t>可</w:t>
      </w:r>
      <w:r>
        <w:rPr>
          <w:rFonts w:hint="eastAsia" w:ascii="Times New Roman" w:hAnsi="Times New Roman" w:eastAsia="宋体" w:cs="Times New Roman"/>
          <w:szCs w:val="24"/>
        </w:rPr>
        <w:t>无须提交</w:t>
      </w:r>
      <w:r>
        <w:rPr>
          <w:rFonts w:hint="eastAsia" w:ascii="Times New Roman" w:hAnsi="Times New Roman" w:eastAsia="宋体" w:cs="Times New Roman"/>
          <w:szCs w:val="24"/>
          <w:lang w:val="en-US" w:eastAsia="zh-CN"/>
        </w:rPr>
        <w:t>本</w:t>
      </w:r>
      <w:r>
        <w:rPr>
          <w:rFonts w:hint="eastAsia" w:ascii="Times New Roman" w:hAnsi="Times New Roman" w:eastAsia="宋体" w:cs="Times New Roman"/>
          <w:szCs w:val="24"/>
        </w:rPr>
        <w:t>授权委托书。</w:t>
      </w:r>
    </w:p>
    <w:p w14:paraId="4E503C01">
      <w:pPr>
        <w:pStyle w:val="14"/>
        <w:keepNext w:val="0"/>
        <w:keepLines w:val="0"/>
        <w:pageBreakBefore w:val="0"/>
        <w:widowControl w:val="0"/>
        <w:numPr>
          <w:ilvl w:val="0"/>
          <w:numId w:val="2"/>
        </w:numPr>
        <w:kinsoku/>
        <w:wordWrap/>
        <w:overflowPunct/>
        <w:topLinePunct w:val="0"/>
        <w:autoSpaceDE/>
        <w:autoSpaceDN/>
        <w:bidi w:val="0"/>
        <w:adjustRightInd/>
        <w:snapToGrid/>
        <w:textAlignment w:val="auto"/>
        <w:outlineLvl w:val="0"/>
        <w:rPr>
          <w:rStyle w:val="18"/>
          <w:rFonts w:hint="eastAsia"/>
          <w:b/>
          <w:lang w:val="en-US" w:eastAsia="zh-CN"/>
        </w:rPr>
      </w:pPr>
      <w:r>
        <w:rPr>
          <w:rFonts w:hint="eastAsia" w:hAnsi="宋体" w:cs="宋体"/>
          <w:b/>
          <w:bCs/>
          <w:color w:val="000000"/>
          <w:sz w:val="24"/>
          <w:szCs w:val="24"/>
          <w:u w:val="none"/>
          <w:lang w:val="en-US" w:eastAsia="zh-CN" w:bidi="ar-SA"/>
        </w:rPr>
        <w:br w:type="page"/>
      </w:r>
      <w:bookmarkStart w:id="69" w:name="_Toc24631"/>
      <w:bookmarkStart w:id="70" w:name="_Toc5377"/>
      <w:r>
        <w:rPr>
          <w:rStyle w:val="18"/>
          <w:rFonts w:hint="eastAsia"/>
          <w:b/>
          <w:lang w:val="en-US" w:eastAsia="zh-CN"/>
        </w:rPr>
        <w:t>响应保证金缴纳凭证</w:t>
      </w:r>
      <w:bookmarkEnd w:id="69"/>
      <w:bookmarkEnd w:id="70"/>
    </w:p>
    <w:p w14:paraId="33D74162">
      <w:pPr>
        <w:spacing w:before="100" w:after="100" w:line="240" w:lineRule="auto"/>
        <w:ind w:firstLine="0" w:firstLineChars="0"/>
        <w:rPr>
          <w:rFonts w:ascii="Times New Roman" w:hAnsi="Times New Roman" w:eastAsia="宋体" w:cs="Times New Roman"/>
          <w:szCs w:val="24"/>
        </w:rPr>
      </w:pPr>
      <w:r>
        <w:rPr>
          <w:rFonts w:hint="eastAsia" w:ascii="Times New Roman" w:hAnsi="Times New Roman" w:cs="Times New Roman"/>
          <w:szCs w:val="24"/>
          <w:lang w:val="en-US" w:eastAsia="zh-CN"/>
        </w:rPr>
        <w:t>响应人</w:t>
      </w:r>
      <w:r>
        <w:rPr>
          <w:rFonts w:ascii="Times New Roman" w:hAnsi="Times New Roman" w:eastAsia="宋体" w:cs="Times New Roman"/>
          <w:szCs w:val="24"/>
        </w:rPr>
        <w:t>应按</w:t>
      </w:r>
      <w:r>
        <w:rPr>
          <w:rFonts w:hint="eastAsia" w:ascii="Times New Roman" w:hAnsi="Times New Roman" w:eastAsia="宋体" w:cs="Times New Roman"/>
          <w:szCs w:val="24"/>
          <w:lang w:val="en-US" w:eastAsia="zh-CN"/>
        </w:rPr>
        <w:t>询价</w:t>
      </w:r>
      <w:r>
        <w:rPr>
          <w:rFonts w:ascii="Times New Roman" w:hAnsi="Times New Roman" w:eastAsia="宋体" w:cs="Times New Roman"/>
          <w:szCs w:val="24"/>
        </w:rPr>
        <w:t>文件要求足额缴纳</w:t>
      </w:r>
      <w:r>
        <w:rPr>
          <w:rFonts w:hint="eastAsia" w:ascii="Times New Roman" w:hAnsi="Times New Roman" w:eastAsia="宋体" w:cs="Times New Roman"/>
          <w:szCs w:val="24"/>
          <w:lang w:val="en-US" w:eastAsia="zh-CN"/>
        </w:rPr>
        <w:t>响应</w:t>
      </w:r>
      <w:r>
        <w:rPr>
          <w:rFonts w:ascii="Times New Roman" w:hAnsi="Times New Roman" w:eastAsia="宋体" w:cs="Times New Roman"/>
          <w:szCs w:val="24"/>
        </w:rPr>
        <w:t>保证金</w:t>
      </w:r>
      <w:r>
        <w:rPr>
          <w:rFonts w:hint="eastAsia" w:ascii="Times New Roman" w:hAnsi="Times New Roman" w:eastAsia="宋体" w:cs="Times New Roman"/>
          <w:szCs w:val="24"/>
        </w:rPr>
        <w:t>，</w:t>
      </w:r>
      <w:r>
        <w:rPr>
          <w:rFonts w:ascii="Times New Roman" w:hAnsi="Times New Roman" w:eastAsia="宋体" w:cs="Times New Roman"/>
          <w:szCs w:val="24"/>
        </w:rPr>
        <w:t>并在此提供</w:t>
      </w:r>
      <w:r>
        <w:rPr>
          <w:rFonts w:hint="eastAsia" w:ascii="Times New Roman" w:hAnsi="Times New Roman" w:eastAsia="宋体" w:cs="Times New Roman"/>
          <w:szCs w:val="24"/>
          <w:lang w:val="en-US" w:eastAsia="zh-CN"/>
        </w:rPr>
        <w:t>响应</w:t>
      </w:r>
      <w:r>
        <w:rPr>
          <w:rFonts w:ascii="Times New Roman" w:hAnsi="Times New Roman" w:eastAsia="宋体" w:cs="Times New Roman"/>
          <w:szCs w:val="24"/>
        </w:rPr>
        <w:t>保证金缴纳的</w:t>
      </w:r>
      <w:r>
        <w:rPr>
          <w:rFonts w:hint="eastAsia" w:ascii="Times New Roman" w:hAnsi="Times New Roman" w:eastAsia="宋体" w:cs="Times New Roman"/>
          <w:szCs w:val="24"/>
        </w:rPr>
        <w:t>汇款凭证</w:t>
      </w:r>
      <w:r>
        <w:rPr>
          <w:rFonts w:ascii="Times New Roman" w:hAnsi="Times New Roman" w:eastAsia="宋体" w:cs="Times New Roman"/>
          <w:szCs w:val="24"/>
        </w:rPr>
        <w:t>的复印件。</w:t>
      </w:r>
    </w:p>
    <w:p w14:paraId="43BDCD2D">
      <w:pPr>
        <w:pStyle w:val="13"/>
        <w:spacing w:line="360" w:lineRule="auto"/>
        <w:rPr>
          <w:rFonts w:hint="default" w:hAnsi="宋体" w:cs="宋体"/>
          <w:b/>
          <w:bCs/>
          <w:color w:val="000000"/>
          <w:sz w:val="24"/>
          <w:szCs w:val="24"/>
          <w:u w:val="single"/>
          <w:lang w:val="en-US" w:eastAsia="zh-CN" w:bidi="ar-SA"/>
        </w:rPr>
      </w:pPr>
    </w:p>
    <w:p w14:paraId="19CCC424">
      <w:pPr>
        <w:pStyle w:val="13"/>
        <w:spacing w:line="360" w:lineRule="auto"/>
        <w:rPr>
          <w:rFonts w:hint="eastAsia" w:hAnsi="宋体" w:cs="宋体"/>
          <w:b/>
          <w:bCs/>
          <w:color w:val="000000"/>
          <w:sz w:val="24"/>
          <w:szCs w:val="24"/>
          <w:u w:val="none"/>
          <w:lang w:val="en-US" w:eastAsia="zh-CN" w:bidi="ar-SA"/>
        </w:rPr>
        <w:sectPr>
          <w:footerReference r:id="rId10" w:type="default"/>
          <w:pgSz w:w="11906" w:h="16838"/>
          <w:pgMar w:top="1418" w:right="1418" w:bottom="1418" w:left="1418" w:header="1134" w:footer="1134" w:gutter="0"/>
          <w:pgNumType w:fmt="decimal" w:start="4"/>
          <w:cols w:space="720" w:num="1"/>
        </w:sectPr>
      </w:pPr>
    </w:p>
    <w:p w14:paraId="283AB11D">
      <w:pPr>
        <w:pStyle w:val="14"/>
        <w:numPr>
          <w:ilvl w:val="0"/>
          <w:numId w:val="2"/>
        </w:numPr>
        <w:bidi w:val="0"/>
        <w:rPr>
          <w:rFonts w:hint="eastAsia"/>
          <w:lang w:val="en-US" w:eastAsia="zh-CN"/>
        </w:rPr>
      </w:pPr>
      <w:bookmarkStart w:id="71" w:name="_Toc5547"/>
      <w:bookmarkStart w:id="72" w:name="_Toc30033"/>
      <w:r>
        <w:rPr>
          <w:rFonts w:hint="eastAsia"/>
          <w:lang w:val="en-US" w:eastAsia="zh-CN"/>
        </w:rPr>
        <w:t>报价资料</w:t>
      </w:r>
      <w:bookmarkEnd w:id="71"/>
      <w:bookmarkEnd w:id="72"/>
    </w:p>
    <w:bookmarkEnd w:id="5"/>
    <w:p w14:paraId="1E39A26E">
      <w:pPr>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jc w:val="center"/>
        <w:textAlignment w:val="auto"/>
        <w:outlineLvl w:val="9"/>
        <w:rPr>
          <w:rFonts w:hint="eastAsia" w:ascii="Times New Roman" w:hAnsi="Times New Roman" w:eastAsia="宋体" w:cs="Times New Roman"/>
          <w:b/>
          <w:kern w:val="2"/>
          <w:sz w:val="32"/>
          <w:szCs w:val="24"/>
          <w:lang w:val="en-US" w:eastAsia="zh-CN" w:bidi="ar-SA"/>
        </w:rPr>
      </w:pPr>
      <w:r>
        <w:rPr>
          <w:rFonts w:hint="eastAsia" w:ascii="Times New Roman" w:hAnsi="Times New Roman" w:eastAsia="宋体" w:cs="Times New Roman"/>
          <w:b/>
          <w:kern w:val="2"/>
          <w:sz w:val="32"/>
          <w:szCs w:val="24"/>
          <w:lang w:val="en-US" w:eastAsia="zh-CN" w:bidi="ar-SA"/>
        </w:rPr>
        <w:t>询价物资报价表</w:t>
      </w:r>
    </w:p>
    <w:p w14:paraId="53252E58">
      <w:pPr>
        <w:spacing w:before="100" w:after="100" w:line="240" w:lineRule="auto"/>
        <w:ind w:firstLine="0" w:firstLineChars="0"/>
        <w:rPr>
          <w:rFonts w:hint="default" w:ascii="Times New Roman" w:hAnsi="Times New Roman" w:eastAsia="宋体" w:cs="Times New Roman"/>
          <w:b/>
          <w:bCs/>
          <w:szCs w:val="24"/>
          <w:lang w:val="en-US" w:eastAsia="zh-CN"/>
        </w:rPr>
      </w:pPr>
      <w:r>
        <w:rPr>
          <w:rFonts w:hint="eastAsia" w:ascii="Times New Roman" w:hAnsi="Times New Roman" w:eastAsia="宋体" w:cs="Times New Roman"/>
          <w:b/>
          <w:bCs/>
          <w:szCs w:val="24"/>
          <w:lang w:val="en-US" w:eastAsia="zh-CN"/>
        </w:rPr>
        <w:t>响应</w:t>
      </w:r>
      <w:r>
        <w:rPr>
          <w:rFonts w:hint="eastAsia" w:ascii="Times New Roman" w:hAnsi="Times New Roman" w:eastAsia="宋体" w:cs="Times New Roman"/>
          <w:b/>
          <w:bCs/>
          <w:szCs w:val="24"/>
        </w:rPr>
        <w:t>人名称：</w:t>
      </w:r>
      <w:r>
        <w:rPr>
          <w:rFonts w:ascii="Times New Roman" w:hAnsi="Times New Roman" w:eastAsia="宋体" w:cs="Times New Roman"/>
          <w:b/>
          <w:bCs/>
          <w:szCs w:val="24"/>
        </w:rPr>
        <w:t xml:space="preserve">         </w:t>
      </w:r>
      <w:r>
        <w:rPr>
          <w:rFonts w:hint="eastAsia" w:ascii="Times New Roman" w:hAnsi="Times New Roman" w:eastAsia="宋体" w:cs="Times New Roman"/>
          <w:b/>
          <w:bCs/>
          <w:szCs w:val="24"/>
          <w:lang w:val="en-US" w:eastAsia="zh-CN"/>
        </w:rPr>
        <w:t xml:space="preserve">                   </w:t>
      </w:r>
      <w:r>
        <w:rPr>
          <w:rFonts w:ascii="Times New Roman" w:hAnsi="Times New Roman" w:eastAsia="宋体" w:cs="Times New Roman"/>
          <w:b/>
          <w:bCs/>
          <w:szCs w:val="24"/>
        </w:rPr>
        <w:t xml:space="preserve"> </w:t>
      </w:r>
      <w:r>
        <w:rPr>
          <w:rFonts w:hint="eastAsia" w:ascii="Times New Roman" w:hAnsi="Times New Roman" w:eastAsia="宋体" w:cs="Times New Roman"/>
          <w:b/>
          <w:bCs/>
          <w:szCs w:val="24"/>
          <w:lang w:val="en-US" w:eastAsia="zh-CN"/>
        </w:rPr>
        <w:t>询价</w:t>
      </w:r>
      <w:r>
        <w:rPr>
          <w:rFonts w:hint="eastAsia" w:ascii="Times New Roman" w:hAnsi="Times New Roman" w:eastAsia="宋体" w:cs="Times New Roman"/>
          <w:b/>
          <w:bCs/>
          <w:szCs w:val="24"/>
        </w:rPr>
        <w:t>编号：</w:t>
      </w:r>
      <w:r>
        <w:rPr>
          <w:rFonts w:ascii="Times New Roman" w:hAnsi="Times New Roman" w:eastAsia="宋体" w:cs="Times New Roman"/>
          <w:b/>
          <w:bCs/>
          <w:szCs w:val="24"/>
        </w:rPr>
        <w:t xml:space="preserve">             </w:t>
      </w:r>
      <w:r>
        <w:rPr>
          <w:rFonts w:hint="eastAsia" w:ascii="Times New Roman" w:hAnsi="Times New Roman" w:eastAsia="宋体" w:cs="Times New Roman"/>
          <w:b/>
          <w:bCs/>
          <w:szCs w:val="24"/>
          <w:lang w:val="en-US" w:eastAsia="zh-CN"/>
        </w:rPr>
        <w:t xml:space="preserve">包件号：        </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786"/>
        <w:gridCol w:w="1964"/>
        <w:gridCol w:w="672"/>
        <w:gridCol w:w="1209"/>
        <w:gridCol w:w="1132"/>
        <w:gridCol w:w="1132"/>
      </w:tblGrid>
      <w:tr w14:paraId="6C75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7" w:type="dxa"/>
            <w:noWrap w:val="0"/>
            <w:vAlign w:val="center"/>
          </w:tcPr>
          <w:p w14:paraId="5E3791BE">
            <w:pPr>
              <w:spacing w:before="100" w:after="100" w:line="240" w:lineRule="auto"/>
              <w:ind w:firstLine="0" w:firstLineChars="0"/>
              <w:jc w:val="center"/>
              <w:rPr>
                <w:rFonts w:ascii="Times New Roman" w:hAnsi="Times New Roman" w:eastAsia="宋体" w:cs="Times New Roman"/>
                <w:b/>
                <w:bCs/>
                <w:szCs w:val="24"/>
              </w:rPr>
            </w:pPr>
            <w:r>
              <w:rPr>
                <w:rFonts w:hint="eastAsia" w:ascii="Times New Roman" w:hAnsi="Times New Roman" w:eastAsia="宋体" w:cs="Times New Roman"/>
                <w:b/>
                <w:bCs/>
                <w:szCs w:val="24"/>
              </w:rPr>
              <w:t>序号</w:t>
            </w:r>
          </w:p>
        </w:tc>
        <w:tc>
          <w:tcPr>
            <w:tcW w:w="1786" w:type="dxa"/>
            <w:noWrap w:val="0"/>
            <w:vAlign w:val="center"/>
          </w:tcPr>
          <w:p w14:paraId="4DB5F41B">
            <w:pPr>
              <w:spacing w:before="100" w:after="100" w:line="240" w:lineRule="auto"/>
              <w:ind w:firstLine="0" w:firstLineChars="0"/>
              <w:jc w:val="center"/>
              <w:rPr>
                <w:rFonts w:ascii="Times New Roman" w:hAnsi="Times New Roman" w:eastAsia="宋体" w:cs="Times New Roman"/>
                <w:b/>
                <w:bCs/>
                <w:szCs w:val="24"/>
              </w:rPr>
            </w:pPr>
            <w:r>
              <w:rPr>
                <w:rFonts w:hint="eastAsia" w:ascii="Times New Roman" w:hAnsi="Times New Roman" w:eastAsia="宋体" w:cs="Times New Roman"/>
                <w:b/>
                <w:bCs/>
                <w:szCs w:val="24"/>
              </w:rPr>
              <w:t>物资名称</w:t>
            </w:r>
          </w:p>
        </w:tc>
        <w:tc>
          <w:tcPr>
            <w:tcW w:w="1964" w:type="dxa"/>
            <w:noWrap w:val="0"/>
            <w:vAlign w:val="center"/>
          </w:tcPr>
          <w:p w14:paraId="7D828089">
            <w:pPr>
              <w:spacing w:before="100" w:after="100" w:line="240" w:lineRule="auto"/>
              <w:ind w:firstLine="0" w:firstLineChars="0"/>
              <w:jc w:val="center"/>
              <w:rPr>
                <w:rFonts w:ascii="Times New Roman" w:hAnsi="Times New Roman" w:eastAsia="宋体" w:cs="Times New Roman"/>
                <w:b/>
                <w:bCs/>
                <w:szCs w:val="24"/>
              </w:rPr>
            </w:pPr>
            <w:r>
              <w:rPr>
                <w:rFonts w:hint="eastAsia" w:ascii="Times New Roman" w:hAnsi="Times New Roman" w:eastAsia="宋体" w:cs="Times New Roman"/>
                <w:b/>
                <w:bCs/>
                <w:szCs w:val="24"/>
              </w:rPr>
              <w:t>规格型号</w:t>
            </w:r>
          </w:p>
        </w:tc>
        <w:tc>
          <w:tcPr>
            <w:tcW w:w="672" w:type="dxa"/>
            <w:noWrap w:val="0"/>
            <w:vAlign w:val="center"/>
          </w:tcPr>
          <w:p w14:paraId="7D210DE4">
            <w:pPr>
              <w:spacing w:before="100" w:after="100" w:line="240" w:lineRule="auto"/>
              <w:ind w:firstLine="0" w:firstLineChars="0"/>
              <w:jc w:val="center"/>
              <w:rPr>
                <w:rFonts w:hint="eastAsia" w:ascii="Times New Roman" w:hAnsi="Times New Roman" w:eastAsia="宋体" w:cs="Times New Roman"/>
                <w:b/>
                <w:bCs/>
                <w:szCs w:val="24"/>
              </w:rPr>
            </w:pPr>
            <w:r>
              <w:rPr>
                <w:rFonts w:hint="eastAsia" w:ascii="Times New Roman" w:hAnsi="Times New Roman" w:eastAsia="宋体" w:cs="Times New Roman"/>
                <w:b/>
                <w:bCs/>
                <w:szCs w:val="24"/>
              </w:rPr>
              <w:t>计量</w:t>
            </w:r>
          </w:p>
          <w:p w14:paraId="61E59062">
            <w:pPr>
              <w:spacing w:before="100" w:after="100" w:line="240" w:lineRule="auto"/>
              <w:ind w:firstLine="0" w:firstLineChars="0"/>
              <w:jc w:val="center"/>
              <w:rPr>
                <w:rFonts w:ascii="Times New Roman" w:hAnsi="Times New Roman" w:eastAsia="宋体" w:cs="Times New Roman"/>
                <w:b/>
                <w:bCs/>
                <w:szCs w:val="24"/>
              </w:rPr>
            </w:pPr>
            <w:r>
              <w:rPr>
                <w:rFonts w:hint="eastAsia" w:ascii="Times New Roman" w:hAnsi="Times New Roman" w:eastAsia="宋体" w:cs="Times New Roman"/>
                <w:b/>
                <w:bCs/>
                <w:szCs w:val="24"/>
              </w:rPr>
              <w:t>单位</w:t>
            </w:r>
          </w:p>
        </w:tc>
        <w:tc>
          <w:tcPr>
            <w:tcW w:w="1209" w:type="dxa"/>
            <w:noWrap w:val="0"/>
            <w:vAlign w:val="center"/>
          </w:tcPr>
          <w:p w14:paraId="2B755BA1">
            <w:pPr>
              <w:spacing w:before="100" w:after="100" w:line="240" w:lineRule="auto"/>
              <w:ind w:firstLine="0" w:firstLineChars="0"/>
              <w:jc w:val="center"/>
              <w:rPr>
                <w:rFonts w:ascii="Times New Roman" w:hAnsi="Times New Roman" w:eastAsia="宋体" w:cs="Times New Roman"/>
                <w:b/>
                <w:bCs/>
                <w:szCs w:val="24"/>
              </w:rPr>
            </w:pPr>
            <w:r>
              <w:rPr>
                <w:rFonts w:hint="eastAsia" w:ascii="Times New Roman" w:hAnsi="Times New Roman" w:eastAsia="宋体" w:cs="Times New Roman"/>
                <w:b/>
                <w:bCs/>
                <w:szCs w:val="24"/>
              </w:rPr>
              <w:t>数量</w:t>
            </w:r>
          </w:p>
        </w:tc>
        <w:tc>
          <w:tcPr>
            <w:tcW w:w="1132" w:type="dxa"/>
            <w:noWrap w:val="0"/>
            <w:vAlign w:val="center"/>
          </w:tcPr>
          <w:p w14:paraId="3D404246">
            <w:pPr>
              <w:spacing w:before="100" w:after="100" w:line="240" w:lineRule="auto"/>
              <w:ind w:firstLine="0" w:firstLineChars="0"/>
              <w:jc w:val="center"/>
              <w:rPr>
                <w:rFonts w:hint="eastAsia" w:ascii="Times New Roman" w:hAnsi="Times New Roman" w:eastAsia="宋体" w:cs="Times New Roman"/>
                <w:b/>
                <w:bCs/>
                <w:szCs w:val="24"/>
                <w:lang w:val="en-US" w:eastAsia="zh-CN"/>
              </w:rPr>
            </w:pPr>
            <w:r>
              <w:rPr>
                <w:rFonts w:hint="eastAsia" w:ascii="Times New Roman" w:hAnsi="Times New Roman" w:eastAsia="宋体" w:cs="Times New Roman"/>
                <w:b/>
                <w:bCs/>
                <w:szCs w:val="24"/>
                <w:lang w:val="en-US" w:eastAsia="zh-CN"/>
              </w:rPr>
              <w:t>含税</w:t>
            </w:r>
          </w:p>
          <w:p w14:paraId="31BF8A3A">
            <w:pPr>
              <w:spacing w:before="100" w:after="100" w:line="240" w:lineRule="auto"/>
              <w:ind w:firstLine="0" w:firstLineChars="0"/>
              <w:jc w:val="center"/>
              <w:rPr>
                <w:rFonts w:hint="default" w:ascii="Times New Roman" w:hAnsi="Times New Roman" w:eastAsia="宋体" w:cs="Times New Roman"/>
                <w:b/>
                <w:bCs/>
                <w:szCs w:val="24"/>
                <w:lang w:val="en-US" w:eastAsia="zh-CN"/>
              </w:rPr>
            </w:pPr>
            <w:r>
              <w:rPr>
                <w:rFonts w:hint="eastAsia" w:ascii="Times New Roman" w:hAnsi="Times New Roman" w:eastAsia="宋体" w:cs="Times New Roman"/>
                <w:b/>
                <w:bCs/>
                <w:szCs w:val="24"/>
                <w:lang w:val="en-US" w:eastAsia="zh-CN"/>
              </w:rPr>
              <w:t>到站单价</w:t>
            </w:r>
          </w:p>
        </w:tc>
        <w:tc>
          <w:tcPr>
            <w:tcW w:w="1132" w:type="dxa"/>
            <w:noWrap w:val="0"/>
            <w:vAlign w:val="center"/>
          </w:tcPr>
          <w:p w14:paraId="013431ED">
            <w:pPr>
              <w:spacing w:before="100" w:after="100" w:line="240" w:lineRule="auto"/>
              <w:ind w:firstLine="0" w:firstLineChars="0"/>
              <w:jc w:val="center"/>
              <w:rPr>
                <w:rFonts w:hint="eastAsia" w:ascii="Times New Roman" w:hAnsi="Times New Roman" w:eastAsia="宋体" w:cs="Times New Roman"/>
                <w:b/>
                <w:bCs/>
                <w:szCs w:val="24"/>
                <w:lang w:val="en-US" w:eastAsia="zh-CN"/>
              </w:rPr>
            </w:pPr>
            <w:r>
              <w:rPr>
                <w:rFonts w:hint="eastAsia" w:ascii="Times New Roman" w:hAnsi="Times New Roman" w:eastAsia="宋体" w:cs="Times New Roman"/>
                <w:b/>
                <w:bCs/>
                <w:szCs w:val="24"/>
                <w:lang w:val="en-US" w:eastAsia="zh-CN"/>
              </w:rPr>
              <w:t>含税</w:t>
            </w:r>
          </w:p>
          <w:p w14:paraId="0358ED84">
            <w:pPr>
              <w:spacing w:before="100" w:after="100" w:line="240" w:lineRule="auto"/>
              <w:ind w:firstLine="0" w:firstLineChars="0"/>
              <w:jc w:val="center"/>
              <w:rPr>
                <w:rFonts w:hint="default" w:ascii="Times New Roman" w:hAnsi="Times New Roman" w:eastAsia="宋体" w:cs="Times New Roman"/>
                <w:b/>
                <w:bCs/>
                <w:szCs w:val="24"/>
                <w:lang w:val="en-US" w:eastAsia="zh-CN"/>
              </w:rPr>
            </w:pPr>
            <w:r>
              <w:rPr>
                <w:rFonts w:hint="eastAsia" w:ascii="Times New Roman" w:hAnsi="Times New Roman" w:eastAsia="宋体" w:cs="Times New Roman"/>
                <w:b/>
                <w:bCs/>
                <w:szCs w:val="24"/>
                <w:lang w:val="en-US" w:eastAsia="zh-CN"/>
              </w:rPr>
              <w:t>总价</w:t>
            </w:r>
          </w:p>
        </w:tc>
      </w:tr>
      <w:tr w14:paraId="067C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7" w:type="dxa"/>
            <w:noWrap w:val="0"/>
            <w:vAlign w:val="center"/>
          </w:tcPr>
          <w:p w14:paraId="49FBD2FA">
            <w:pPr>
              <w:spacing w:before="100" w:after="100" w:line="240" w:lineRule="auto"/>
              <w:ind w:firstLine="0" w:firstLineChars="0"/>
              <w:jc w:val="center"/>
              <w:rPr>
                <w:rFonts w:ascii="Times New Roman" w:hAnsi="Times New Roman" w:eastAsia="宋体" w:cs="Times New Roman"/>
                <w:szCs w:val="24"/>
              </w:rPr>
            </w:pPr>
          </w:p>
        </w:tc>
        <w:tc>
          <w:tcPr>
            <w:tcW w:w="1786" w:type="dxa"/>
            <w:noWrap w:val="0"/>
            <w:vAlign w:val="center"/>
          </w:tcPr>
          <w:p w14:paraId="6CB7227D">
            <w:pPr>
              <w:widowControl/>
              <w:jc w:val="center"/>
              <w:textAlignment w:val="center"/>
              <w:rPr>
                <w:rFonts w:ascii="Times New Roman" w:hAnsi="Times New Roman" w:eastAsia="宋体" w:cs="Times New Roman"/>
                <w:szCs w:val="24"/>
              </w:rPr>
            </w:pPr>
            <w:r>
              <w:rPr>
                <w:rFonts w:ascii="Helvetica" w:hAnsi="Helvetica" w:eastAsia="Helvetica" w:cs="Helvetica"/>
                <w:i w:val="0"/>
                <w:iCs w:val="0"/>
                <w:caps w:val="0"/>
                <w:color w:val="606266"/>
                <w:spacing w:val="0"/>
                <w:sz w:val="19"/>
                <w:szCs w:val="19"/>
              </w:rPr>
              <w:t>公路货物运输服务</w:t>
            </w:r>
          </w:p>
        </w:tc>
        <w:tc>
          <w:tcPr>
            <w:tcW w:w="1964" w:type="dxa"/>
            <w:noWrap w:val="0"/>
            <w:vAlign w:val="center"/>
          </w:tcPr>
          <w:p w14:paraId="2405DBF1">
            <w:pPr>
              <w:widowControl/>
              <w:jc w:val="center"/>
              <w:textAlignment w:val="center"/>
              <w:rPr>
                <w:rFonts w:ascii="Times New Roman" w:hAnsi="Times New Roman" w:eastAsia="宋体" w:cs="Times New Roman"/>
                <w:szCs w:val="24"/>
              </w:rPr>
            </w:pPr>
            <w:r>
              <w:rPr>
                <w:rFonts w:hint="eastAsia" w:ascii="宋体" w:hAnsi="宋体" w:eastAsia="宋体" w:cs="宋体"/>
                <w:color w:val="000000"/>
                <w:szCs w:val="21"/>
                <w:lang w:val="en-US" w:eastAsia="zh-CN"/>
              </w:rPr>
              <w:t>17.5大板</w:t>
            </w:r>
          </w:p>
        </w:tc>
        <w:tc>
          <w:tcPr>
            <w:tcW w:w="672" w:type="dxa"/>
            <w:noWrap w:val="0"/>
            <w:vAlign w:val="center"/>
          </w:tcPr>
          <w:p w14:paraId="0538E8E8">
            <w:pPr>
              <w:widowControl/>
              <w:jc w:val="center"/>
              <w:textAlignment w:val="center"/>
              <w:rPr>
                <w:rFonts w:ascii="Times New Roman" w:hAnsi="Times New Roman" w:eastAsia="宋体" w:cs="Times New Roman"/>
                <w:szCs w:val="24"/>
              </w:rPr>
            </w:pPr>
            <w:r>
              <w:rPr>
                <w:rFonts w:hint="eastAsia" w:ascii="宋体" w:hAnsi="宋体" w:eastAsia="宋体" w:cs="宋体"/>
                <w:color w:val="000000"/>
                <w:szCs w:val="21"/>
                <w:lang w:val="en-US" w:eastAsia="zh-CN"/>
              </w:rPr>
              <w:t>辆</w:t>
            </w:r>
          </w:p>
        </w:tc>
        <w:tc>
          <w:tcPr>
            <w:tcW w:w="1209" w:type="dxa"/>
            <w:noWrap w:val="0"/>
            <w:vAlign w:val="center"/>
          </w:tcPr>
          <w:p w14:paraId="4D100100">
            <w:pPr>
              <w:keepNext w:val="0"/>
              <w:keepLines w:val="0"/>
              <w:widowControl/>
              <w:suppressLineNumbers w:val="0"/>
              <w:jc w:val="center"/>
              <w:textAlignment w:val="center"/>
              <w:rPr>
                <w:rFonts w:hint="default" w:ascii="Times New Roman" w:hAnsi="Times New Roman" w:eastAsia="宋体" w:cs="Times New Roman"/>
                <w:szCs w:val="24"/>
                <w:lang w:val="en-US"/>
              </w:rPr>
            </w:pPr>
            <w:r>
              <w:rPr>
                <w:rFonts w:hint="eastAsia" w:ascii="宋体" w:hAnsi="宋体" w:cs="宋体"/>
                <w:i w:val="0"/>
                <w:iCs w:val="0"/>
                <w:color w:val="000000"/>
                <w:kern w:val="0"/>
                <w:sz w:val="18"/>
                <w:szCs w:val="18"/>
                <w:u w:val="none"/>
                <w:lang w:val="en-US" w:eastAsia="zh-CN" w:bidi="ar"/>
              </w:rPr>
              <w:t>90</w:t>
            </w:r>
          </w:p>
        </w:tc>
        <w:tc>
          <w:tcPr>
            <w:tcW w:w="1132" w:type="dxa"/>
            <w:noWrap w:val="0"/>
            <w:vAlign w:val="center"/>
          </w:tcPr>
          <w:p w14:paraId="3EADC9FF">
            <w:pPr>
              <w:spacing w:before="100" w:after="100" w:line="240" w:lineRule="auto"/>
              <w:ind w:firstLine="0" w:firstLineChars="0"/>
              <w:jc w:val="center"/>
              <w:rPr>
                <w:rFonts w:ascii="Times New Roman" w:hAnsi="Times New Roman" w:eastAsia="宋体" w:cs="Times New Roman"/>
                <w:szCs w:val="24"/>
              </w:rPr>
            </w:pPr>
          </w:p>
        </w:tc>
        <w:tc>
          <w:tcPr>
            <w:tcW w:w="1132" w:type="dxa"/>
            <w:noWrap w:val="0"/>
            <w:vAlign w:val="center"/>
          </w:tcPr>
          <w:p w14:paraId="1D87EBC4">
            <w:pPr>
              <w:spacing w:before="100" w:after="100" w:line="240" w:lineRule="auto"/>
              <w:ind w:firstLine="0" w:firstLineChars="0"/>
              <w:jc w:val="center"/>
              <w:rPr>
                <w:rFonts w:ascii="Times New Roman" w:hAnsi="Times New Roman" w:eastAsia="宋体" w:cs="Times New Roman"/>
                <w:szCs w:val="24"/>
              </w:rPr>
            </w:pPr>
          </w:p>
        </w:tc>
      </w:tr>
      <w:tr w14:paraId="028B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7" w:type="dxa"/>
            <w:noWrap w:val="0"/>
            <w:vAlign w:val="center"/>
          </w:tcPr>
          <w:p w14:paraId="78FC90EE">
            <w:pPr>
              <w:spacing w:before="100" w:after="100" w:line="240" w:lineRule="auto"/>
              <w:ind w:firstLine="0" w:firstLineChars="0"/>
              <w:jc w:val="center"/>
              <w:rPr>
                <w:rFonts w:ascii="Times New Roman" w:hAnsi="Times New Roman" w:eastAsia="宋体" w:cs="Times New Roman"/>
                <w:szCs w:val="24"/>
              </w:rPr>
            </w:pPr>
            <w:bookmarkStart w:id="75" w:name="_GoBack" w:colFirst="1" w:colLast="4"/>
          </w:p>
        </w:tc>
        <w:tc>
          <w:tcPr>
            <w:tcW w:w="1786" w:type="dxa"/>
            <w:noWrap w:val="0"/>
            <w:vAlign w:val="center"/>
          </w:tcPr>
          <w:p w14:paraId="1A69E1E6">
            <w:pPr>
              <w:spacing w:before="100" w:after="100" w:line="240" w:lineRule="auto"/>
              <w:ind w:firstLine="0" w:firstLineChars="0"/>
              <w:jc w:val="center"/>
              <w:rPr>
                <w:rFonts w:ascii="Times New Roman" w:hAnsi="Times New Roman" w:eastAsia="宋体" w:cs="Times New Roman"/>
                <w:szCs w:val="24"/>
              </w:rPr>
            </w:pPr>
          </w:p>
        </w:tc>
        <w:tc>
          <w:tcPr>
            <w:tcW w:w="1964" w:type="dxa"/>
            <w:noWrap w:val="0"/>
            <w:vAlign w:val="center"/>
          </w:tcPr>
          <w:p w14:paraId="62EDB474">
            <w:pPr>
              <w:spacing w:before="100" w:after="100" w:line="240" w:lineRule="auto"/>
              <w:ind w:firstLine="0" w:firstLineChars="0"/>
              <w:jc w:val="center"/>
              <w:rPr>
                <w:rFonts w:ascii="Times New Roman" w:hAnsi="Times New Roman" w:eastAsia="宋体" w:cs="Times New Roman"/>
                <w:szCs w:val="24"/>
              </w:rPr>
            </w:pPr>
          </w:p>
        </w:tc>
        <w:tc>
          <w:tcPr>
            <w:tcW w:w="672" w:type="dxa"/>
            <w:noWrap w:val="0"/>
            <w:vAlign w:val="center"/>
          </w:tcPr>
          <w:p w14:paraId="54EB5BF6">
            <w:pPr>
              <w:spacing w:before="100" w:after="100" w:line="240" w:lineRule="auto"/>
              <w:ind w:firstLine="0" w:firstLineChars="0"/>
              <w:jc w:val="center"/>
              <w:rPr>
                <w:rFonts w:ascii="Times New Roman" w:hAnsi="Times New Roman" w:eastAsia="宋体" w:cs="Times New Roman"/>
                <w:szCs w:val="24"/>
              </w:rPr>
            </w:pPr>
          </w:p>
        </w:tc>
        <w:tc>
          <w:tcPr>
            <w:tcW w:w="1209" w:type="dxa"/>
            <w:noWrap w:val="0"/>
            <w:vAlign w:val="center"/>
          </w:tcPr>
          <w:p w14:paraId="78728D1B">
            <w:pPr>
              <w:spacing w:before="100" w:after="100" w:line="240" w:lineRule="auto"/>
              <w:ind w:firstLine="0" w:firstLineChars="0"/>
              <w:jc w:val="center"/>
              <w:rPr>
                <w:rFonts w:hint="default" w:ascii="Times New Roman" w:hAnsi="Times New Roman" w:eastAsia="宋体" w:cs="Times New Roman"/>
                <w:szCs w:val="24"/>
                <w:lang w:val="en-US"/>
              </w:rPr>
            </w:pPr>
          </w:p>
        </w:tc>
        <w:tc>
          <w:tcPr>
            <w:tcW w:w="1132" w:type="dxa"/>
            <w:noWrap w:val="0"/>
            <w:vAlign w:val="center"/>
          </w:tcPr>
          <w:p w14:paraId="45537CBC">
            <w:pPr>
              <w:spacing w:before="100" w:after="100" w:line="240" w:lineRule="auto"/>
              <w:ind w:firstLine="0" w:firstLineChars="0"/>
              <w:jc w:val="center"/>
              <w:rPr>
                <w:rFonts w:ascii="Times New Roman" w:hAnsi="Times New Roman" w:eastAsia="宋体" w:cs="Times New Roman"/>
                <w:szCs w:val="24"/>
              </w:rPr>
            </w:pPr>
          </w:p>
        </w:tc>
        <w:tc>
          <w:tcPr>
            <w:tcW w:w="1132" w:type="dxa"/>
            <w:noWrap w:val="0"/>
            <w:vAlign w:val="center"/>
          </w:tcPr>
          <w:p w14:paraId="427BFF28">
            <w:pPr>
              <w:spacing w:before="100" w:after="100" w:line="240" w:lineRule="auto"/>
              <w:ind w:firstLine="0" w:firstLineChars="0"/>
              <w:jc w:val="center"/>
              <w:rPr>
                <w:rFonts w:ascii="Times New Roman" w:hAnsi="Times New Roman" w:eastAsia="宋体" w:cs="Times New Roman"/>
                <w:szCs w:val="24"/>
              </w:rPr>
            </w:pPr>
          </w:p>
        </w:tc>
      </w:tr>
      <w:bookmarkEnd w:id="75"/>
      <w:tr w14:paraId="64F1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7" w:type="dxa"/>
            <w:noWrap w:val="0"/>
            <w:vAlign w:val="center"/>
          </w:tcPr>
          <w:p w14:paraId="32DC917F">
            <w:pPr>
              <w:spacing w:before="100" w:after="100" w:line="240" w:lineRule="auto"/>
              <w:ind w:firstLine="0" w:firstLineChars="0"/>
              <w:jc w:val="center"/>
              <w:rPr>
                <w:rFonts w:ascii="Times New Roman" w:hAnsi="Times New Roman" w:eastAsia="宋体" w:cs="Times New Roman"/>
                <w:szCs w:val="24"/>
              </w:rPr>
            </w:pPr>
          </w:p>
        </w:tc>
        <w:tc>
          <w:tcPr>
            <w:tcW w:w="1786" w:type="dxa"/>
            <w:noWrap w:val="0"/>
            <w:vAlign w:val="center"/>
          </w:tcPr>
          <w:p w14:paraId="5EF1006F">
            <w:pPr>
              <w:spacing w:before="100" w:after="100" w:line="240" w:lineRule="auto"/>
              <w:ind w:firstLine="0" w:firstLineChars="0"/>
              <w:jc w:val="center"/>
              <w:rPr>
                <w:rFonts w:ascii="Times New Roman" w:hAnsi="Times New Roman" w:eastAsia="宋体" w:cs="Times New Roman"/>
                <w:szCs w:val="24"/>
              </w:rPr>
            </w:pPr>
          </w:p>
        </w:tc>
        <w:tc>
          <w:tcPr>
            <w:tcW w:w="1964" w:type="dxa"/>
            <w:noWrap w:val="0"/>
            <w:vAlign w:val="center"/>
          </w:tcPr>
          <w:p w14:paraId="678D73E6">
            <w:pPr>
              <w:spacing w:before="100" w:after="100" w:line="240" w:lineRule="auto"/>
              <w:ind w:firstLine="0" w:firstLineChars="0"/>
              <w:jc w:val="center"/>
              <w:rPr>
                <w:rFonts w:ascii="Times New Roman" w:hAnsi="Times New Roman" w:eastAsia="宋体" w:cs="Times New Roman"/>
                <w:szCs w:val="24"/>
              </w:rPr>
            </w:pPr>
          </w:p>
        </w:tc>
        <w:tc>
          <w:tcPr>
            <w:tcW w:w="672" w:type="dxa"/>
            <w:noWrap w:val="0"/>
            <w:vAlign w:val="center"/>
          </w:tcPr>
          <w:p w14:paraId="30BA2F2E">
            <w:pPr>
              <w:spacing w:before="100" w:after="100" w:line="240" w:lineRule="auto"/>
              <w:ind w:firstLine="0" w:firstLineChars="0"/>
              <w:jc w:val="center"/>
              <w:rPr>
                <w:rFonts w:ascii="Times New Roman" w:hAnsi="Times New Roman" w:eastAsia="宋体" w:cs="Times New Roman"/>
                <w:szCs w:val="24"/>
              </w:rPr>
            </w:pPr>
          </w:p>
        </w:tc>
        <w:tc>
          <w:tcPr>
            <w:tcW w:w="1209" w:type="dxa"/>
            <w:noWrap w:val="0"/>
            <w:vAlign w:val="center"/>
          </w:tcPr>
          <w:p w14:paraId="0BD13734">
            <w:pPr>
              <w:spacing w:before="100" w:after="100" w:line="240" w:lineRule="auto"/>
              <w:ind w:firstLine="0" w:firstLineChars="0"/>
              <w:jc w:val="center"/>
              <w:rPr>
                <w:rFonts w:ascii="Times New Roman" w:hAnsi="Times New Roman" w:eastAsia="宋体" w:cs="Times New Roman"/>
                <w:szCs w:val="24"/>
              </w:rPr>
            </w:pPr>
          </w:p>
        </w:tc>
        <w:tc>
          <w:tcPr>
            <w:tcW w:w="1132" w:type="dxa"/>
            <w:noWrap w:val="0"/>
            <w:vAlign w:val="center"/>
          </w:tcPr>
          <w:p w14:paraId="6D016ED7">
            <w:pPr>
              <w:spacing w:before="100" w:after="100" w:line="240" w:lineRule="auto"/>
              <w:ind w:firstLine="0" w:firstLineChars="0"/>
              <w:jc w:val="center"/>
              <w:rPr>
                <w:rFonts w:ascii="Times New Roman" w:hAnsi="Times New Roman" w:eastAsia="宋体" w:cs="Times New Roman"/>
                <w:szCs w:val="24"/>
              </w:rPr>
            </w:pPr>
          </w:p>
        </w:tc>
        <w:tc>
          <w:tcPr>
            <w:tcW w:w="1132" w:type="dxa"/>
            <w:noWrap w:val="0"/>
            <w:vAlign w:val="center"/>
          </w:tcPr>
          <w:p w14:paraId="29ECBDE1">
            <w:pPr>
              <w:spacing w:before="100" w:after="100" w:line="240" w:lineRule="auto"/>
              <w:ind w:firstLine="0" w:firstLineChars="0"/>
              <w:jc w:val="center"/>
              <w:rPr>
                <w:rFonts w:ascii="Times New Roman" w:hAnsi="Times New Roman" w:eastAsia="宋体" w:cs="Times New Roman"/>
                <w:szCs w:val="24"/>
              </w:rPr>
            </w:pPr>
          </w:p>
        </w:tc>
      </w:tr>
      <w:tr w14:paraId="0DAA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7" w:type="dxa"/>
            <w:noWrap w:val="0"/>
            <w:vAlign w:val="center"/>
          </w:tcPr>
          <w:p w14:paraId="799B6275">
            <w:pPr>
              <w:spacing w:before="100" w:after="100" w:line="240" w:lineRule="auto"/>
              <w:ind w:firstLine="0" w:firstLineChars="0"/>
              <w:jc w:val="center"/>
              <w:rPr>
                <w:rFonts w:ascii="Times New Roman" w:hAnsi="Times New Roman" w:eastAsia="宋体" w:cs="Times New Roman"/>
                <w:szCs w:val="24"/>
              </w:rPr>
            </w:pPr>
          </w:p>
        </w:tc>
        <w:tc>
          <w:tcPr>
            <w:tcW w:w="1786" w:type="dxa"/>
            <w:noWrap w:val="0"/>
            <w:vAlign w:val="center"/>
          </w:tcPr>
          <w:p w14:paraId="4A56273F">
            <w:pPr>
              <w:spacing w:before="100" w:after="100" w:line="240" w:lineRule="auto"/>
              <w:ind w:firstLine="0" w:firstLineChars="0"/>
              <w:jc w:val="center"/>
              <w:rPr>
                <w:rFonts w:ascii="Times New Roman" w:hAnsi="Times New Roman" w:eastAsia="宋体" w:cs="Times New Roman"/>
                <w:szCs w:val="24"/>
              </w:rPr>
            </w:pPr>
          </w:p>
        </w:tc>
        <w:tc>
          <w:tcPr>
            <w:tcW w:w="1964" w:type="dxa"/>
            <w:noWrap w:val="0"/>
            <w:vAlign w:val="center"/>
          </w:tcPr>
          <w:p w14:paraId="5B7C5642">
            <w:pPr>
              <w:spacing w:before="100" w:after="100" w:line="240" w:lineRule="auto"/>
              <w:ind w:firstLine="0" w:firstLineChars="0"/>
              <w:jc w:val="center"/>
              <w:rPr>
                <w:rFonts w:ascii="Times New Roman" w:hAnsi="Times New Roman" w:eastAsia="宋体" w:cs="Times New Roman"/>
                <w:szCs w:val="24"/>
              </w:rPr>
            </w:pPr>
          </w:p>
        </w:tc>
        <w:tc>
          <w:tcPr>
            <w:tcW w:w="672" w:type="dxa"/>
            <w:noWrap w:val="0"/>
            <w:vAlign w:val="center"/>
          </w:tcPr>
          <w:p w14:paraId="608C45A3">
            <w:pPr>
              <w:spacing w:before="100" w:after="100" w:line="240" w:lineRule="auto"/>
              <w:ind w:firstLine="0" w:firstLineChars="0"/>
              <w:jc w:val="center"/>
              <w:rPr>
                <w:rFonts w:ascii="Times New Roman" w:hAnsi="Times New Roman" w:eastAsia="宋体" w:cs="Times New Roman"/>
                <w:szCs w:val="24"/>
              </w:rPr>
            </w:pPr>
          </w:p>
        </w:tc>
        <w:tc>
          <w:tcPr>
            <w:tcW w:w="1209" w:type="dxa"/>
            <w:noWrap w:val="0"/>
            <w:vAlign w:val="center"/>
          </w:tcPr>
          <w:p w14:paraId="5D355E37">
            <w:pPr>
              <w:spacing w:before="100" w:after="100" w:line="240" w:lineRule="auto"/>
              <w:ind w:firstLine="0" w:firstLineChars="0"/>
              <w:jc w:val="center"/>
              <w:rPr>
                <w:rFonts w:ascii="Times New Roman" w:hAnsi="Times New Roman" w:eastAsia="宋体" w:cs="Times New Roman"/>
                <w:szCs w:val="24"/>
              </w:rPr>
            </w:pPr>
          </w:p>
        </w:tc>
        <w:tc>
          <w:tcPr>
            <w:tcW w:w="1132" w:type="dxa"/>
            <w:noWrap w:val="0"/>
            <w:vAlign w:val="center"/>
          </w:tcPr>
          <w:p w14:paraId="091EB9DC">
            <w:pPr>
              <w:spacing w:before="100" w:after="100" w:line="240" w:lineRule="auto"/>
              <w:ind w:firstLine="0" w:firstLineChars="0"/>
              <w:jc w:val="center"/>
              <w:rPr>
                <w:rFonts w:ascii="Times New Roman" w:hAnsi="Times New Roman" w:eastAsia="宋体" w:cs="Times New Roman"/>
                <w:szCs w:val="24"/>
              </w:rPr>
            </w:pPr>
          </w:p>
        </w:tc>
        <w:tc>
          <w:tcPr>
            <w:tcW w:w="1132" w:type="dxa"/>
            <w:noWrap w:val="0"/>
            <w:vAlign w:val="center"/>
          </w:tcPr>
          <w:p w14:paraId="2DE4C2EE">
            <w:pPr>
              <w:spacing w:before="100" w:after="100" w:line="240" w:lineRule="auto"/>
              <w:ind w:firstLine="0" w:firstLineChars="0"/>
              <w:jc w:val="center"/>
              <w:rPr>
                <w:rFonts w:ascii="Times New Roman" w:hAnsi="Times New Roman" w:eastAsia="宋体" w:cs="Times New Roman"/>
                <w:szCs w:val="24"/>
              </w:rPr>
            </w:pPr>
          </w:p>
        </w:tc>
      </w:tr>
      <w:tr w14:paraId="7592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7" w:type="dxa"/>
            <w:noWrap w:val="0"/>
            <w:vAlign w:val="center"/>
          </w:tcPr>
          <w:p w14:paraId="2E0B2E9F">
            <w:pPr>
              <w:spacing w:before="100" w:after="100" w:line="240" w:lineRule="auto"/>
              <w:ind w:firstLine="0" w:firstLineChars="0"/>
              <w:jc w:val="center"/>
              <w:rPr>
                <w:rFonts w:ascii="Times New Roman" w:hAnsi="Times New Roman" w:eastAsia="宋体" w:cs="Times New Roman"/>
                <w:szCs w:val="24"/>
              </w:rPr>
            </w:pPr>
          </w:p>
        </w:tc>
        <w:tc>
          <w:tcPr>
            <w:tcW w:w="1786" w:type="dxa"/>
            <w:noWrap w:val="0"/>
            <w:vAlign w:val="center"/>
          </w:tcPr>
          <w:p w14:paraId="4649FC7C">
            <w:pPr>
              <w:spacing w:before="100" w:after="100" w:line="240" w:lineRule="auto"/>
              <w:ind w:firstLine="0" w:firstLineChars="0"/>
              <w:jc w:val="center"/>
              <w:rPr>
                <w:rFonts w:ascii="Times New Roman" w:hAnsi="Times New Roman" w:eastAsia="宋体" w:cs="Times New Roman"/>
                <w:szCs w:val="24"/>
              </w:rPr>
            </w:pPr>
          </w:p>
        </w:tc>
        <w:tc>
          <w:tcPr>
            <w:tcW w:w="1964" w:type="dxa"/>
            <w:noWrap w:val="0"/>
            <w:vAlign w:val="center"/>
          </w:tcPr>
          <w:p w14:paraId="7DA57024">
            <w:pPr>
              <w:spacing w:before="100" w:after="100" w:line="240" w:lineRule="auto"/>
              <w:ind w:firstLine="0" w:firstLineChars="0"/>
              <w:jc w:val="center"/>
              <w:rPr>
                <w:rFonts w:ascii="Times New Roman" w:hAnsi="Times New Roman" w:eastAsia="宋体" w:cs="Times New Roman"/>
                <w:szCs w:val="24"/>
              </w:rPr>
            </w:pPr>
          </w:p>
        </w:tc>
        <w:tc>
          <w:tcPr>
            <w:tcW w:w="672" w:type="dxa"/>
            <w:noWrap w:val="0"/>
            <w:vAlign w:val="center"/>
          </w:tcPr>
          <w:p w14:paraId="778EF832">
            <w:pPr>
              <w:spacing w:before="100" w:after="100" w:line="240" w:lineRule="auto"/>
              <w:ind w:firstLine="0" w:firstLineChars="0"/>
              <w:jc w:val="center"/>
              <w:rPr>
                <w:rFonts w:ascii="Times New Roman" w:hAnsi="Times New Roman" w:eastAsia="宋体" w:cs="Times New Roman"/>
                <w:szCs w:val="24"/>
              </w:rPr>
            </w:pPr>
          </w:p>
        </w:tc>
        <w:tc>
          <w:tcPr>
            <w:tcW w:w="1209" w:type="dxa"/>
            <w:noWrap w:val="0"/>
            <w:vAlign w:val="center"/>
          </w:tcPr>
          <w:p w14:paraId="12A35276">
            <w:pPr>
              <w:spacing w:before="100" w:after="100" w:line="240" w:lineRule="auto"/>
              <w:ind w:firstLine="0" w:firstLineChars="0"/>
              <w:jc w:val="center"/>
              <w:rPr>
                <w:rFonts w:ascii="Times New Roman" w:hAnsi="Times New Roman" w:eastAsia="宋体" w:cs="Times New Roman"/>
                <w:szCs w:val="24"/>
              </w:rPr>
            </w:pPr>
          </w:p>
        </w:tc>
        <w:tc>
          <w:tcPr>
            <w:tcW w:w="1132" w:type="dxa"/>
            <w:noWrap w:val="0"/>
            <w:vAlign w:val="center"/>
          </w:tcPr>
          <w:p w14:paraId="10D84E1E">
            <w:pPr>
              <w:spacing w:before="100" w:after="100" w:line="240" w:lineRule="auto"/>
              <w:ind w:firstLine="0" w:firstLineChars="0"/>
              <w:jc w:val="center"/>
              <w:rPr>
                <w:rFonts w:ascii="Times New Roman" w:hAnsi="Times New Roman" w:eastAsia="宋体" w:cs="Times New Roman"/>
                <w:szCs w:val="24"/>
              </w:rPr>
            </w:pPr>
          </w:p>
        </w:tc>
        <w:tc>
          <w:tcPr>
            <w:tcW w:w="1132" w:type="dxa"/>
            <w:noWrap w:val="0"/>
            <w:vAlign w:val="center"/>
          </w:tcPr>
          <w:p w14:paraId="76C9AF79">
            <w:pPr>
              <w:spacing w:before="100" w:after="100" w:line="240" w:lineRule="auto"/>
              <w:ind w:firstLine="0" w:firstLineChars="0"/>
              <w:jc w:val="center"/>
              <w:rPr>
                <w:rFonts w:ascii="Times New Roman" w:hAnsi="Times New Roman" w:eastAsia="宋体" w:cs="Times New Roman"/>
                <w:szCs w:val="24"/>
              </w:rPr>
            </w:pPr>
          </w:p>
        </w:tc>
      </w:tr>
      <w:tr w14:paraId="61D5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7" w:type="dxa"/>
            <w:noWrap w:val="0"/>
            <w:vAlign w:val="center"/>
          </w:tcPr>
          <w:p w14:paraId="7813F74A">
            <w:pPr>
              <w:spacing w:before="100" w:after="100" w:line="240" w:lineRule="auto"/>
              <w:ind w:firstLine="0" w:firstLineChars="0"/>
              <w:jc w:val="center"/>
              <w:rPr>
                <w:rFonts w:ascii="Times New Roman" w:hAnsi="Times New Roman" w:eastAsia="宋体" w:cs="Times New Roman"/>
                <w:szCs w:val="24"/>
              </w:rPr>
            </w:pPr>
          </w:p>
        </w:tc>
        <w:tc>
          <w:tcPr>
            <w:tcW w:w="1786" w:type="dxa"/>
            <w:noWrap w:val="0"/>
            <w:vAlign w:val="center"/>
          </w:tcPr>
          <w:p w14:paraId="4DC22437">
            <w:pPr>
              <w:spacing w:before="100" w:after="100" w:line="240" w:lineRule="auto"/>
              <w:ind w:firstLine="0" w:firstLineChars="0"/>
              <w:jc w:val="center"/>
              <w:rPr>
                <w:rFonts w:ascii="Times New Roman" w:hAnsi="Times New Roman" w:eastAsia="宋体" w:cs="Times New Roman"/>
                <w:szCs w:val="24"/>
              </w:rPr>
            </w:pPr>
          </w:p>
        </w:tc>
        <w:tc>
          <w:tcPr>
            <w:tcW w:w="1964" w:type="dxa"/>
            <w:noWrap w:val="0"/>
            <w:vAlign w:val="center"/>
          </w:tcPr>
          <w:p w14:paraId="65B2FEA3">
            <w:pPr>
              <w:spacing w:before="100" w:after="100" w:line="240" w:lineRule="auto"/>
              <w:ind w:firstLine="0" w:firstLineChars="0"/>
              <w:jc w:val="center"/>
              <w:rPr>
                <w:rFonts w:ascii="Times New Roman" w:hAnsi="Times New Roman" w:eastAsia="宋体" w:cs="Times New Roman"/>
                <w:szCs w:val="24"/>
              </w:rPr>
            </w:pPr>
          </w:p>
        </w:tc>
        <w:tc>
          <w:tcPr>
            <w:tcW w:w="672" w:type="dxa"/>
            <w:noWrap w:val="0"/>
            <w:vAlign w:val="center"/>
          </w:tcPr>
          <w:p w14:paraId="659662BF">
            <w:pPr>
              <w:spacing w:before="100" w:after="100" w:line="240" w:lineRule="auto"/>
              <w:ind w:firstLine="0" w:firstLineChars="0"/>
              <w:jc w:val="center"/>
              <w:rPr>
                <w:rFonts w:ascii="Times New Roman" w:hAnsi="Times New Roman" w:eastAsia="宋体" w:cs="Times New Roman"/>
                <w:szCs w:val="24"/>
              </w:rPr>
            </w:pPr>
          </w:p>
        </w:tc>
        <w:tc>
          <w:tcPr>
            <w:tcW w:w="1209" w:type="dxa"/>
            <w:noWrap w:val="0"/>
            <w:vAlign w:val="center"/>
          </w:tcPr>
          <w:p w14:paraId="78CF15D5">
            <w:pPr>
              <w:spacing w:before="100" w:after="100" w:line="240" w:lineRule="auto"/>
              <w:ind w:firstLine="0" w:firstLineChars="0"/>
              <w:jc w:val="center"/>
              <w:rPr>
                <w:rFonts w:ascii="Times New Roman" w:hAnsi="Times New Roman" w:eastAsia="宋体" w:cs="Times New Roman"/>
                <w:szCs w:val="24"/>
              </w:rPr>
            </w:pPr>
          </w:p>
        </w:tc>
        <w:tc>
          <w:tcPr>
            <w:tcW w:w="1132" w:type="dxa"/>
            <w:noWrap w:val="0"/>
            <w:vAlign w:val="center"/>
          </w:tcPr>
          <w:p w14:paraId="2D9FF57A">
            <w:pPr>
              <w:spacing w:before="100" w:after="100" w:line="240" w:lineRule="auto"/>
              <w:ind w:firstLine="0" w:firstLineChars="0"/>
              <w:jc w:val="center"/>
              <w:rPr>
                <w:rFonts w:ascii="Times New Roman" w:hAnsi="Times New Roman" w:eastAsia="宋体" w:cs="Times New Roman"/>
                <w:szCs w:val="24"/>
              </w:rPr>
            </w:pPr>
          </w:p>
        </w:tc>
        <w:tc>
          <w:tcPr>
            <w:tcW w:w="1132" w:type="dxa"/>
            <w:noWrap w:val="0"/>
            <w:vAlign w:val="center"/>
          </w:tcPr>
          <w:p w14:paraId="5DCF7FCC">
            <w:pPr>
              <w:spacing w:before="100" w:after="100" w:line="240" w:lineRule="auto"/>
              <w:ind w:firstLine="0" w:firstLineChars="0"/>
              <w:jc w:val="center"/>
              <w:rPr>
                <w:rFonts w:ascii="Times New Roman" w:hAnsi="Times New Roman" w:eastAsia="宋体" w:cs="Times New Roman"/>
                <w:szCs w:val="24"/>
              </w:rPr>
            </w:pPr>
          </w:p>
        </w:tc>
      </w:tr>
      <w:tr w14:paraId="2544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7" w:type="dxa"/>
            <w:noWrap w:val="0"/>
            <w:vAlign w:val="center"/>
          </w:tcPr>
          <w:p w14:paraId="6B823721">
            <w:pPr>
              <w:spacing w:before="100" w:after="100" w:line="240" w:lineRule="auto"/>
              <w:ind w:firstLine="0" w:firstLineChars="0"/>
              <w:jc w:val="center"/>
              <w:rPr>
                <w:rFonts w:ascii="Times New Roman" w:hAnsi="Times New Roman" w:eastAsia="宋体" w:cs="Times New Roman"/>
                <w:szCs w:val="24"/>
              </w:rPr>
            </w:pPr>
          </w:p>
        </w:tc>
        <w:tc>
          <w:tcPr>
            <w:tcW w:w="1786" w:type="dxa"/>
            <w:noWrap w:val="0"/>
            <w:vAlign w:val="center"/>
          </w:tcPr>
          <w:p w14:paraId="7956373E">
            <w:pPr>
              <w:spacing w:before="100" w:after="100" w:line="240" w:lineRule="auto"/>
              <w:ind w:firstLine="0" w:firstLineChars="0"/>
              <w:jc w:val="center"/>
              <w:rPr>
                <w:rFonts w:ascii="Times New Roman" w:hAnsi="Times New Roman" w:eastAsia="宋体" w:cs="Times New Roman"/>
                <w:szCs w:val="24"/>
              </w:rPr>
            </w:pPr>
          </w:p>
        </w:tc>
        <w:tc>
          <w:tcPr>
            <w:tcW w:w="1964" w:type="dxa"/>
            <w:noWrap w:val="0"/>
            <w:vAlign w:val="center"/>
          </w:tcPr>
          <w:p w14:paraId="4C5C59C8">
            <w:pPr>
              <w:spacing w:before="100" w:after="100" w:line="240" w:lineRule="auto"/>
              <w:ind w:firstLine="0" w:firstLineChars="0"/>
              <w:jc w:val="center"/>
              <w:rPr>
                <w:rFonts w:ascii="Times New Roman" w:hAnsi="Times New Roman" w:eastAsia="宋体" w:cs="Times New Roman"/>
                <w:szCs w:val="24"/>
              </w:rPr>
            </w:pPr>
          </w:p>
        </w:tc>
        <w:tc>
          <w:tcPr>
            <w:tcW w:w="672" w:type="dxa"/>
            <w:noWrap w:val="0"/>
            <w:vAlign w:val="center"/>
          </w:tcPr>
          <w:p w14:paraId="1EA590BC">
            <w:pPr>
              <w:spacing w:before="100" w:after="100" w:line="240" w:lineRule="auto"/>
              <w:ind w:firstLine="0" w:firstLineChars="0"/>
              <w:jc w:val="center"/>
              <w:rPr>
                <w:rFonts w:ascii="Times New Roman" w:hAnsi="Times New Roman" w:eastAsia="宋体" w:cs="Times New Roman"/>
                <w:szCs w:val="24"/>
              </w:rPr>
            </w:pPr>
          </w:p>
        </w:tc>
        <w:tc>
          <w:tcPr>
            <w:tcW w:w="1209" w:type="dxa"/>
            <w:noWrap w:val="0"/>
            <w:vAlign w:val="center"/>
          </w:tcPr>
          <w:p w14:paraId="552BAA45">
            <w:pPr>
              <w:spacing w:before="100" w:after="100" w:line="240" w:lineRule="auto"/>
              <w:ind w:firstLine="0" w:firstLineChars="0"/>
              <w:jc w:val="center"/>
              <w:rPr>
                <w:rFonts w:ascii="Times New Roman" w:hAnsi="Times New Roman" w:eastAsia="宋体" w:cs="Times New Roman"/>
                <w:szCs w:val="24"/>
              </w:rPr>
            </w:pPr>
          </w:p>
        </w:tc>
        <w:tc>
          <w:tcPr>
            <w:tcW w:w="1132" w:type="dxa"/>
            <w:noWrap w:val="0"/>
            <w:vAlign w:val="center"/>
          </w:tcPr>
          <w:p w14:paraId="50DB7FAE">
            <w:pPr>
              <w:spacing w:before="100" w:after="100" w:line="240" w:lineRule="auto"/>
              <w:ind w:firstLine="0" w:firstLineChars="0"/>
              <w:jc w:val="center"/>
              <w:rPr>
                <w:rFonts w:ascii="Times New Roman" w:hAnsi="Times New Roman" w:eastAsia="宋体" w:cs="Times New Roman"/>
                <w:szCs w:val="24"/>
              </w:rPr>
            </w:pPr>
          </w:p>
        </w:tc>
        <w:tc>
          <w:tcPr>
            <w:tcW w:w="1132" w:type="dxa"/>
            <w:noWrap w:val="0"/>
            <w:vAlign w:val="center"/>
          </w:tcPr>
          <w:p w14:paraId="45B93DEC">
            <w:pPr>
              <w:spacing w:before="100" w:after="100" w:line="240" w:lineRule="auto"/>
              <w:ind w:firstLine="0" w:firstLineChars="0"/>
              <w:jc w:val="center"/>
              <w:rPr>
                <w:rFonts w:ascii="Times New Roman" w:hAnsi="Times New Roman" w:eastAsia="宋体" w:cs="Times New Roman"/>
                <w:szCs w:val="24"/>
              </w:rPr>
            </w:pPr>
          </w:p>
        </w:tc>
      </w:tr>
      <w:tr w14:paraId="50A8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7" w:type="dxa"/>
            <w:noWrap w:val="0"/>
            <w:vAlign w:val="center"/>
          </w:tcPr>
          <w:p w14:paraId="23C85BAC">
            <w:pPr>
              <w:spacing w:before="100" w:after="100" w:line="240" w:lineRule="auto"/>
              <w:ind w:firstLine="0" w:firstLineChars="0"/>
              <w:jc w:val="center"/>
              <w:rPr>
                <w:rFonts w:ascii="Times New Roman" w:hAnsi="Times New Roman" w:eastAsia="宋体" w:cs="Times New Roman"/>
                <w:szCs w:val="24"/>
              </w:rPr>
            </w:pPr>
          </w:p>
        </w:tc>
        <w:tc>
          <w:tcPr>
            <w:tcW w:w="1786" w:type="dxa"/>
            <w:noWrap w:val="0"/>
            <w:vAlign w:val="center"/>
          </w:tcPr>
          <w:p w14:paraId="5405C61D">
            <w:pPr>
              <w:spacing w:before="100" w:after="100" w:line="240" w:lineRule="auto"/>
              <w:ind w:firstLine="0" w:firstLineChars="0"/>
              <w:jc w:val="center"/>
              <w:rPr>
                <w:rFonts w:ascii="Times New Roman" w:hAnsi="Times New Roman" w:eastAsia="宋体" w:cs="Times New Roman"/>
                <w:szCs w:val="24"/>
              </w:rPr>
            </w:pPr>
          </w:p>
        </w:tc>
        <w:tc>
          <w:tcPr>
            <w:tcW w:w="1964" w:type="dxa"/>
            <w:noWrap w:val="0"/>
            <w:vAlign w:val="center"/>
          </w:tcPr>
          <w:p w14:paraId="4596677B">
            <w:pPr>
              <w:spacing w:before="100" w:after="100" w:line="240" w:lineRule="auto"/>
              <w:ind w:firstLine="0" w:firstLineChars="0"/>
              <w:jc w:val="center"/>
              <w:rPr>
                <w:rFonts w:ascii="Times New Roman" w:hAnsi="Times New Roman" w:eastAsia="宋体" w:cs="Times New Roman"/>
                <w:szCs w:val="24"/>
              </w:rPr>
            </w:pPr>
          </w:p>
        </w:tc>
        <w:tc>
          <w:tcPr>
            <w:tcW w:w="672" w:type="dxa"/>
            <w:noWrap w:val="0"/>
            <w:vAlign w:val="center"/>
          </w:tcPr>
          <w:p w14:paraId="2646242E">
            <w:pPr>
              <w:spacing w:before="100" w:after="100" w:line="240" w:lineRule="auto"/>
              <w:ind w:firstLine="0" w:firstLineChars="0"/>
              <w:jc w:val="center"/>
              <w:rPr>
                <w:rFonts w:ascii="Times New Roman" w:hAnsi="Times New Roman" w:eastAsia="宋体" w:cs="Times New Roman"/>
                <w:szCs w:val="24"/>
              </w:rPr>
            </w:pPr>
          </w:p>
        </w:tc>
        <w:tc>
          <w:tcPr>
            <w:tcW w:w="1209" w:type="dxa"/>
            <w:noWrap w:val="0"/>
            <w:vAlign w:val="center"/>
          </w:tcPr>
          <w:p w14:paraId="661B3CEE">
            <w:pPr>
              <w:spacing w:before="100" w:after="100" w:line="240" w:lineRule="auto"/>
              <w:ind w:firstLine="0" w:firstLineChars="0"/>
              <w:jc w:val="center"/>
              <w:rPr>
                <w:rFonts w:ascii="Times New Roman" w:hAnsi="Times New Roman" w:eastAsia="宋体" w:cs="Times New Roman"/>
                <w:szCs w:val="24"/>
              </w:rPr>
            </w:pPr>
          </w:p>
        </w:tc>
        <w:tc>
          <w:tcPr>
            <w:tcW w:w="1132" w:type="dxa"/>
            <w:noWrap w:val="0"/>
            <w:vAlign w:val="center"/>
          </w:tcPr>
          <w:p w14:paraId="3A2A79D9">
            <w:pPr>
              <w:spacing w:before="100" w:after="100" w:line="240" w:lineRule="auto"/>
              <w:ind w:firstLine="0" w:firstLineChars="0"/>
              <w:jc w:val="center"/>
              <w:rPr>
                <w:rFonts w:ascii="Times New Roman" w:hAnsi="Times New Roman" w:eastAsia="宋体" w:cs="Times New Roman"/>
                <w:szCs w:val="24"/>
              </w:rPr>
            </w:pPr>
          </w:p>
        </w:tc>
        <w:tc>
          <w:tcPr>
            <w:tcW w:w="1132" w:type="dxa"/>
            <w:noWrap w:val="0"/>
            <w:vAlign w:val="center"/>
          </w:tcPr>
          <w:p w14:paraId="396F553C">
            <w:pPr>
              <w:spacing w:before="100" w:after="100" w:line="240" w:lineRule="auto"/>
              <w:ind w:firstLine="0" w:firstLineChars="0"/>
              <w:jc w:val="center"/>
              <w:rPr>
                <w:rFonts w:ascii="Times New Roman" w:hAnsi="Times New Roman" w:eastAsia="宋体" w:cs="Times New Roman"/>
                <w:szCs w:val="24"/>
              </w:rPr>
            </w:pPr>
          </w:p>
        </w:tc>
      </w:tr>
      <w:tr w14:paraId="7362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7" w:type="dxa"/>
            <w:noWrap w:val="0"/>
            <w:vAlign w:val="center"/>
          </w:tcPr>
          <w:p w14:paraId="0F3D071B">
            <w:pPr>
              <w:spacing w:before="100" w:after="100" w:line="240" w:lineRule="auto"/>
              <w:ind w:firstLine="0" w:firstLineChars="0"/>
              <w:jc w:val="center"/>
              <w:rPr>
                <w:rFonts w:ascii="Times New Roman" w:hAnsi="Times New Roman" w:eastAsia="宋体" w:cs="Times New Roman"/>
                <w:szCs w:val="24"/>
              </w:rPr>
            </w:pPr>
          </w:p>
        </w:tc>
        <w:tc>
          <w:tcPr>
            <w:tcW w:w="1786" w:type="dxa"/>
            <w:noWrap w:val="0"/>
            <w:vAlign w:val="center"/>
          </w:tcPr>
          <w:p w14:paraId="37F76B04">
            <w:pPr>
              <w:spacing w:before="100" w:after="100" w:line="240" w:lineRule="auto"/>
              <w:ind w:firstLine="0" w:firstLineChars="0"/>
              <w:jc w:val="center"/>
              <w:rPr>
                <w:rFonts w:ascii="Times New Roman" w:hAnsi="Times New Roman" w:eastAsia="宋体" w:cs="Times New Roman"/>
                <w:szCs w:val="24"/>
              </w:rPr>
            </w:pPr>
          </w:p>
        </w:tc>
        <w:tc>
          <w:tcPr>
            <w:tcW w:w="1964" w:type="dxa"/>
            <w:noWrap w:val="0"/>
            <w:vAlign w:val="center"/>
          </w:tcPr>
          <w:p w14:paraId="46626321">
            <w:pPr>
              <w:spacing w:before="100" w:after="100" w:line="240" w:lineRule="auto"/>
              <w:ind w:firstLine="0" w:firstLineChars="0"/>
              <w:jc w:val="center"/>
              <w:rPr>
                <w:rFonts w:ascii="Times New Roman" w:hAnsi="Times New Roman" w:eastAsia="宋体" w:cs="Times New Roman"/>
                <w:szCs w:val="24"/>
              </w:rPr>
            </w:pPr>
          </w:p>
        </w:tc>
        <w:tc>
          <w:tcPr>
            <w:tcW w:w="672" w:type="dxa"/>
            <w:noWrap w:val="0"/>
            <w:vAlign w:val="center"/>
          </w:tcPr>
          <w:p w14:paraId="48CCF614">
            <w:pPr>
              <w:spacing w:before="100" w:after="100" w:line="240" w:lineRule="auto"/>
              <w:ind w:firstLine="0" w:firstLineChars="0"/>
              <w:jc w:val="center"/>
              <w:rPr>
                <w:rFonts w:ascii="Times New Roman" w:hAnsi="Times New Roman" w:eastAsia="宋体" w:cs="Times New Roman"/>
                <w:szCs w:val="24"/>
              </w:rPr>
            </w:pPr>
          </w:p>
        </w:tc>
        <w:tc>
          <w:tcPr>
            <w:tcW w:w="1209" w:type="dxa"/>
            <w:noWrap w:val="0"/>
            <w:vAlign w:val="center"/>
          </w:tcPr>
          <w:p w14:paraId="1A69E27E">
            <w:pPr>
              <w:spacing w:before="100" w:after="100" w:line="240" w:lineRule="auto"/>
              <w:ind w:firstLine="0" w:firstLineChars="0"/>
              <w:jc w:val="center"/>
              <w:rPr>
                <w:rFonts w:ascii="Times New Roman" w:hAnsi="Times New Roman" w:eastAsia="宋体" w:cs="Times New Roman"/>
                <w:szCs w:val="24"/>
              </w:rPr>
            </w:pPr>
          </w:p>
        </w:tc>
        <w:tc>
          <w:tcPr>
            <w:tcW w:w="1132" w:type="dxa"/>
            <w:noWrap w:val="0"/>
            <w:vAlign w:val="center"/>
          </w:tcPr>
          <w:p w14:paraId="33798420">
            <w:pPr>
              <w:spacing w:before="100" w:after="100" w:line="240" w:lineRule="auto"/>
              <w:ind w:firstLine="0" w:firstLineChars="0"/>
              <w:jc w:val="center"/>
              <w:rPr>
                <w:rFonts w:ascii="Times New Roman" w:hAnsi="Times New Roman" w:eastAsia="宋体" w:cs="Times New Roman"/>
                <w:szCs w:val="24"/>
              </w:rPr>
            </w:pPr>
          </w:p>
        </w:tc>
        <w:tc>
          <w:tcPr>
            <w:tcW w:w="1132" w:type="dxa"/>
            <w:noWrap w:val="0"/>
            <w:vAlign w:val="center"/>
          </w:tcPr>
          <w:p w14:paraId="3C951315">
            <w:pPr>
              <w:spacing w:before="100" w:after="100" w:line="240" w:lineRule="auto"/>
              <w:ind w:firstLine="0" w:firstLineChars="0"/>
              <w:jc w:val="center"/>
              <w:rPr>
                <w:rFonts w:ascii="Times New Roman" w:hAnsi="Times New Roman" w:eastAsia="宋体" w:cs="Times New Roman"/>
                <w:szCs w:val="24"/>
              </w:rPr>
            </w:pPr>
          </w:p>
        </w:tc>
      </w:tr>
      <w:tr w14:paraId="0523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7" w:type="dxa"/>
            <w:noWrap w:val="0"/>
            <w:vAlign w:val="center"/>
          </w:tcPr>
          <w:p w14:paraId="4CD720E7">
            <w:pPr>
              <w:spacing w:before="100" w:after="100" w:line="240" w:lineRule="auto"/>
              <w:ind w:firstLine="0" w:firstLineChars="0"/>
              <w:jc w:val="center"/>
              <w:rPr>
                <w:rFonts w:ascii="Times New Roman" w:hAnsi="Times New Roman" w:eastAsia="宋体" w:cs="Times New Roman"/>
                <w:szCs w:val="24"/>
              </w:rPr>
            </w:pPr>
          </w:p>
        </w:tc>
        <w:tc>
          <w:tcPr>
            <w:tcW w:w="1786" w:type="dxa"/>
            <w:noWrap w:val="0"/>
            <w:vAlign w:val="center"/>
          </w:tcPr>
          <w:p w14:paraId="7C32B406">
            <w:pPr>
              <w:spacing w:before="100" w:after="100" w:line="240" w:lineRule="auto"/>
              <w:ind w:firstLine="0" w:firstLineChars="0"/>
              <w:jc w:val="center"/>
              <w:rPr>
                <w:rFonts w:ascii="Times New Roman" w:hAnsi="Times New Roman" w:eastAsia="宋体" w:cs="Times New Roman"/>
                <w:szCs w:val="24"/>
              </w:rPr>
            </w:pPr>
          </w:p>
        </w:tc>
        <w:tc>
          <w:tcPr>
            <w:tcW w:w="1964" w:type="dxa"/>
            <w:noWrap w:val="0"/>
            <w:vAlign w:val="center"/>
          </w:tcPr>
          <w:p w14:paraId="204A6D35">
            <w:pPr>
              <w:spacing w:before="100" w:after="100" w:line="240" w:lineRule="auto"/>
              <w:ind w:firstLine="0" w:firstLineChars="0"/>
              <w:jc w:val="center"/>
              <w:rPr>
                <w:rFonts w:ascii="Times New Roman" w:hAnsi="Times New Roman" w:eastAsia="宋体" w:cs="Times New Roman"/>
                <w:szCs w:val="24"/>
              </w:rPr>
            </w:pPr>
          </w:p>
        </w:tc>
        <w:tc>
          <w:tcPr>
            <w:tcW w:w="672" w:type="dxa"/>
            <w:noWrap w:val="0"/>
            <w:vAlign w:val="center"/>
          </w:tcPr>
          <w:p w14:paraId="7600C2D9">
            <w:pPr>
              <w:spacing w:before="100" w:after="100" w:line="240" w:lineRule="auto"/>
              <w:ind w:firstLine="0" w:firstLineChars="0"/>
              <w:jc w:val="center"/>
              <w:rPr>
                <w:rFonts w:ascii="Times New Roman" w:hAnsi="Times New Roman" w:eastAsia="宋体" w:cs="Times New Roman"/>
                <w:szCs w:val="24"/>
              </w:rPr>
            </w:pPr>
          </w:p>
        </w:tc>
        <w:tc>
          <w:tcPr>
            <w:tcW w:w="1209" w:type="dxa"/>
            <w:noWrap w:val="0"/>
            <w:vAlign w:val="center"/>
          </w:tcPr>
          <w:p w14:paraId="46161207">
            <w:pPr>
              <w:spacing w:before="100" w:after="100" w:line="240" w:lineRule="auto"/>
              <w:ind w:firstLine="0" w:firstLineChars="0"/>
              <w:jc w:val="center"/>
              <w:rPr>
                <w:rFonts w:ascii="Times New Roman" w:hAnsi="Times New Roman" w:eastAsia="宋体" w:cs="Times New Roman"/>
                <w:szCs w:val="24"/>
              </w:rPr>
            </w:pPr>
          </w:p>
        </w:tc>
        <w:tc>
          <w:tcPr>
            <w:tcW w:w="1132" w:type="dxa"/>
            <w:noWrap w:val="0"/>
            <w:vAlign w:val="center"/>
          </w:tcPr>
          <w:p w14:paraId="237EEC4B">
            <w:pPr>
              <w:spacing w:before="100" w:after="100" w:line="240" w:lineRule="auto"/>
              <w:ind w:firstLine="0" w:firstLineChars="0"/>
              <w:jc w:val="center"/>
              <w:rPr>
                <w:rFonts w:ascii="Times New Roman" w:hAnsi="Times New Roman" w:eastAsia="宋体" w:cs="Times New Roman"/>
                <w:szCs w:val="24"/>
              </w:rPr>
            </w:pPr>
          </w:p>
        </w:tc>
        <w:tc>
          <w:tcPr>
            <w:tcW w:w="1132" w:type="dxa"/>
            <w:noWrap w:val="0"/>
            <w:vAlign w:val="center"/>
          </w:tcPr>
          <w:p w14:paraId="62B646D2">
            <w:pPr>
              <w:spacing w:before="100" w:after="100" w:line="240" w:lineRule="auto"/>
              <w:ind w:firstLine="0" w:firstLineChars="0"/>
              <w:jc w:val="center"/>
              <w:rPr>
                <w:rFonts w:ascii="Times New Roman" w:hAnsi="Times New Roman" w:eastAsia="宋体" w:cs="Times New Roman"/>
                <w:szCs w:val="24"/>
              </w:rPr>
            </w:pPr>
          </w:p>
        </w:tc>
      </w:tr>
      <w:tr w14:paraId="1E70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7" w:type="dxa"/>
            <w:noWrap w:val="0"/>
            <w:vAlign w:val="center"/>
          </w:tcPr>
          <w:p w14:paraId="1ED524DC">
            <w:pPr>
              <w:spacing w:before="100" w:after="100" w:line="240" w:lineRule="auto"/>
              <w:ind w:firstLine="0" w:firstLineChars="0"/>
              <w:jc w:val="center"/>
              <w:rPr>
                <w:rFonts w:ascii="Times New Roman" w:hAnsi="Times New Roman" w:eastAsia="宋体" w:cs="Times New Roman"/>
                <w:szCs w:val="24"/>
              </w:rPr>
            </w:pPr>
          </w:p>
        </w:tc>
        <w:tc>
          <w:tcPr>
            <w:tcW w:w="1786" w:type="dxa"/>
            <w:noWrap w:val="0"/>
            <w:vAlign w:val="center"/>
          </w:tcPr>
          <w:p w14:paraId="4F17A9BD">
            <w:pPr>
              <w:spacing w:before="100" w:after="100" w:line="240" w:lineRule="auto"/>
              <w:ind w:firstLine="0" w:firstLineChars="0"/>
              <w:jc w:val="center"/>
              <w:rPr>
                <w:rFonts w:ascii="Times New Roman" w:hAnsi="Times New Roman" w:eastAsia="宋体" w:cs="Times New Roman"/>
                <w:szCs w:val="24"/>
              </w:rPr>
            </w:pPr>
          </w:p>
        </w:tc>
        <w:tc>
          <w:tcPr>
            <w:tcW w:w="1964" w:type="dxa"/>
            <w:noWrap w:val="0"/>
            <w:vAlign w:val="center"/>
          </w:tcPr>
          <w:p w14:paraId="6357B83A">
            <w:pPr>
              <w:spacing w:before="100" w:after="100" w:line="240" w:lineRule="auto"/>
              <w:ind w:firstLine="0" w:firstLineChars="0"/>
              <w:jc w:val="center"/>
              <w:rPr>
                <w:rFonts w:ascii="Times New Roman" w:hAnsi="Times New Roman" w:eastAsia="宋体" w:cs="Times New Roman"/>
                <w:szCs w:val="24"/>
              </w:rPr>
            </w:pPr>
          </w:p>
        </w:tc>
        <w:tc>
          <w:tcPr>
            <w:tcW w:w="672" w:type="dxa"/>
            <w:noWrap w:val="0"/>
            <w:vAlign w:val="center"/>
          </w:tcPr>
          <w:p w14:paraId="63EE8D4E">
            <w:pPr>
              <w:spacing w:before="100" w:after="100" w:line="240" w:lineRule="auto"/>
              <w:ind w:firstLine="0" w:firstLineChars="0"/>
              <w:jc w:val="center"/>
              <w:rPr>
                <w:rFonts w:ascii="Times New Roman" w:hAnsi="Times New Roman" w:eastAsia="宋体" w:cs="Times New Roman"/>
                <w:szCs w:val="24"/>
              </w:rPr>
            </w:pPr>
          </w:p>
        </w:tc>
        <w:tc>
          <w:tcPr>
            <w:tcW w:w="1209" w:type="dxa"/>
            <w:noWrap w:val="0"/>
            <w:vAlign w:val="center"/>
          </w:tcPr>
          <w:p w14:paraId="31503D8F">
            <w:pPr>
              <w:spacing w:before="100" w:after="100" w:line="240" w:lineRule="auto"/>
              <w:ind w:firstLine="0" w:firstLineChars="0"/>
              <w:jc w:val="center"/>
              <w:rPr>
                <w:rFonts w:ascii="Times New Roman" w:hAnsi="Times New Roman" w:eastAsia="宋体" w:cs="Times New Roman"/>
                <w:szCs w:val="24"/>
              </w:rPr>
            </w:pPr>
          </w:p>
        </w:tc>
        <w:tc>
          <w:tcPr>
            <w:tcW w:w="1132" w:type="dxa"/>
            <w:noWrap w:val="0"/>
            <w:vAlign w:val="center"/>
          </w:tcPr>
          <w:p w14:paraId="14388DFA">
            <w:pPr>
              <w:spacing w:before="100" w:after="100" w:line="240" w:lineRule="auto"/>
              <w:ind w:firstLine="0" w:firstLineChars="0"/>
              <w:jc w:val="center"/>
              <w:rPr>
                <w:rFonts w:ascii="Times New Roman" w:hAnsi="Times New Roman" w:eastAsia="宋体" w:cs="Times New Roman"/>
                <w:szCs w:val="24"/>
              </w:rPr>
            </w:pPr>
          </w:p>
        </w:tc>
        <w:tc>
          <w:tcPr>
            <w:tcW w:w="1132" w:type="dxa"/>
            <w:noWrap w:val="0"/>
            <w:vAlign w:val="center"/>
          </w:tcPr>
          <w:p w14:paraId="7AF0D3AE">
            <w:pPr>
              <w:spacing w:before="100" w:after="100" w:line="240" w:lineRule="auto"/>
              <w:ind w:firstLine="0" w:firstLineChars="0"/>
              <w:jc w:val="center"/>
              <w:rPr>
                <w:rFonts w:ascii="Times New Roman" w:hAnsi="Times New Roman" w:eastAsia="宋体" w:cs="Times New Roman"/>
                <w:szCs w:val="24"/>
              </w:rPr>
            </w:pPr>
          </w:p>
        </w:tc>
      </w:tr>
      <w:tr w14:paraId="0B83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7" w:type="dxa"/>
            <w:noWrap w:val="0"/>
            <w:vAlign w:val="center"/>
          </w:tcPr>
          <w:p w14:paraId="756FBE0C">
            <w:pPr>
              <w:spacing w:before="100" w:after="100" w:line="240" w:lineRule="auto"/>
              <w:ind w:firstLine="0" w:firstLineChars="0"/>
              <w:jc w:val="center"/>
              <w:rPr>
                <w:rFonts w:ascii="Times New Roman" w:hAnsi="Times New Roman" w:eastAsia="宋体" w:cs="Times New Roman"/>
                <w:szCs w:val="24"/>
              </w:rPr>
            </w:pPr>
          </w:p>
        </w:tc>
        <w:tc>
          <w:tcPr>
            <w:tcW w:w="1786" w:type="dxa"/>
            <w:noWrap w:val="0"/>
            <w:vAlign w:val="center"/>
          </w:tcPr>
          <w:p w14:paraId="2C94F924">
            <w:pPr>
              <w:spacing w:before="100" w:after="100" w:line="240" w:lineRule="auto"/>
              <w:ind w:firstLine="0" w:firstLineChars="0"/>
              <w:jc w:val="center"/>
              <w:rPr>
                <w:rFonts w:ascii="Times New Roman" w:hAnsi="Times New Roman" w:eastAsia="宋体" w:cs="Times New Roman"/>
                <w:szCs w:val="24"/>
              </w:rPr>
            </w:pPr>
          </w:p>
        </w:tc>
        <w:tc>
          <w:tcPr>
            <w:tcW w:w="1964" w:type="dxa"/>
            <w:noWrap w:val="0"/>
            <w:vAlign w:val="center"/>
          </w:tcPr>
          <w:p w14:paraId="1B0CE2B1">
            <w:pPr>
              <w:spacing w:before="100" w:after="100" w:line="240" w:lineRule="auto"/>
              <w:ind w:firstLine="0" w:firstLineChars="0"/>
              <w:jc w:val="center"/>
              <w:rPr>
                <w:rFonts w:ascii="Times New Roman" w:hAnsi="Times New Roman" w:eastAsia="宋体" w:cs="Times New Roman"/>
                <w:szCs w:val="24"/>
              </w:rPr>
            </w:pPr>
          </w:p>
        </w:tc>
        <w:tc>
          <w:tcPr>
            <w:tcW w:w="672" w:type="dxa"/>
            <w:noWrap w:val="0"/>
            <w:vAlign w:val="center"/>
          </w:tcPr>
          <w:p w14:paraId="627E09BA">
            <w:pPr>
              <w:spacing w:before="100" w:after="100" w:line="240" w:lineRule="auto"/>
              <w:ind w:firstLine="0" w:firstLineChars="0"/>
              <w:jc w:val="center"/>
              <w:rPr>
                <w:rFonts w:ascii="Times New Roman" w:hAnsi="Times New Roman" w:eastAsia="宋体" w:cs="Times New Roman"/>
                <w:szCs w:val="24"/>
              </w:rPr>
            </w:pPr>
          </w:p>
        </w:tc>
        <w:tc>
          <w:tcPr>
            <w:tcW w:w="1209" w:type="dxa"/>
            <w:noWrap w:val="0"/>
            <w:vAlign w:val="center"/>
          </w:tcPr>
          <w:p w14:paraId="6F45AB08">
            <w:pPr>
              <w:spacing w:before="100" w:after="100" w:line="240" w:lineRule="auto"/>
              <w:ind w:firstLine="0" w:firstLineChars="0"/>
              <w:jc w:val="center"/>
              <w:rPr>
                <w:rFonts w:ascii="Times New Roman" w:hAnsi="Times New Roman" w:eastAsia="宋体" w:cs="Times New Roman"/>
                <w:szCs w:val="24"/>
              </w:rPr>
            </w:pPr>
          </w:p>
        </w:tc>
        <w:tc>
          <w:tcPr>
            <w:tcW w:w="1132" w:type="dxa"/>
            <w:noWrap w:val="0"/>
            <w:vAlign w:val="center"/>
          </w:tcPr>
          <w:p w14:paraId="7B4806BF">
            <w:pPr>
              <w:spacing w:before="100" w:after="100" w:line="240" w:lineRule="auto"/>
              <w:ind w:firstLine="0" w:firstLineChars="0"/>
              <w:jc w:val="center"/>
              <w:rPr>
                <w:rFonts w:ascii="Times New Roman" w:hAnsi="Times New Roman" w:eastAsia="宋体" w:cs="Times New Roman"/>
                <w:szCs w:val="24"/>
              </w:rPr>
            </w:pPr>
          </w:p>
        </w:tc>
        <w:tc>
          <w:tcPr>
            <w:tcW w:w="1132" w:type="dxa"/>
            <w:noWrap w:val="0"/>
            <w:vAlign w:val="center"/>
          </w:tcPr>
          <w:p w14:paraId="60AE2180">
            <w:pPr>
              <w:spacing w:before="100" w:after="100" w:line="240" w:lineRule="auto"/>
              <w:ind w:firstLine="0" w:firstLineChars="0"/>
              <w:jc w:val="center"/>
              <w:rPr>
                <w:rFonts w:ascii="Times New Roman" w:hAnsi="Times New Roman" w:eastAsia="宋体" w:cs="Times New Roman"/>
                <w:szCs w:val="24"/>
              </w:rPr>
            </w:pPr>
          </w:p>
        </w:tc>
      </w:tr>
      <w:tr w14:paraId="2493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7" w:type="dxa"/>
            <w:noWrap w:val="0"/>
            <w:vAlign w:val="center"/>
          </w:tcPr>
          <w:p w14:paraId="490DF10D">
            <w:pPr>
              <w:spacing w:before="100" w:after="100" w:line="240" w:lineRule="auto"/>
              <w:ind w:firstLine="0" w:firstLineChars="0"/>
              <w:jc w:val="center"/>
              <w:rPr>
                <w:rFonts w:ascii="Times New Roman" w:hAnsi="Times New Roman" w:eastAsia="宋体" w:cs="Times New Roman"/>
                <w:szCs w:val="24"/>
              </w:rPr>
            </w:pPr>
          </w:p>
        </w:tc>
        <w:tc>
          <w:tcPr>
            <w:tcW w:w="1786" w:type="dxa"/>
            <w:noWrap w:val="0"/>
            <w:vAlign w:val="center"/>
          </w:tcPr>
          <w:p w14:paraId="72AC8CEF">
            <w:pPr>
              <w:spacing w:before="100" w:after="100" w:line="240" w:lineRule="auto"/>
              <w:ind w:firstLine="0" w:firstLineChars="0"/>
              <w:jc w:val="center"/>
              <w:rPr>
                <w:rFonts w:ascii="Times New Roman" w:hAnsi="Times New Roman" w:eastAsia="宋体" w:cs="Times New Roman"/>
                <w:szCs w:val="24"/>
              </w:rPr>
            </w:pPr>
          </w:p>
        </w:tc>
        <w:tc>
          <w:tcPr>
            <w:tcW w:w="1964" w:type="dxa"/>
            <w:noWrap w:val="0"/>
            <w:vAlign w:val="center"/>
          </w:tcPr>
          <w:p w14:paraId="1DC69720">
            <w:pPr>
              <w:spacing w:before="100" w:after="100" w:line="240" w:lineRule="auto"/>
              <w:ind w:firstLine="0" w:firstLineChars="0"/>
              <w:jc w:val="center"/>
              <w:rPr>
                <w:rFonts w:ascii="Times New Roman" w:hAnsi="Times New Roman" w:eastAsia="宋体" w:cs="Times New Roman"/>
                <w:szCs w:val="24"/>
              </w:rPr>
            </w:pPr>
          </w:p>
        </w:tc>
        <w:tc>
          <w:tcPr>
            <w:tcW w:w="672" w:type="dxa"/>
            <w:noWrap w:val="0"/>
            <w:vAlign w:val="center"/>
          </w:tcPr>
          <w:p w14:paraId="08388443">
            <w:pPr>
              <w:spacing w:before="100" w:after="100" w:line="240" w:lineRule="auto"/>
              <w:ind w:firstLine="0" w:firstLineChars="0"/>
              <w:jc w:val="center"/>
              <w:rPr>
                <w:rFonts w:ascii="Times New Roman" w:hAnsi="Times New Roman" w:eastAsia="宋体" w:cs="Times New Roman"/>
                <w:szCs w:val="24"/>
              </w:rPr>
            </w:pPr>
          </w:p>
        </w:tc>
        <w:tc>
          <w:tcPr>
            <w:tcW w:w="1209" w:type="dxa"/>
            <w:noWrap w:val="0"/>
            <w:vAlign w:val="center"/>
          </w:tcPr>
          <w:p w14:paraId="35FFACBB">
            <w:pPr>
              <w:spacing w:before="100" w:after="100" w:line="240" w:lineRule="auto"/>
              <w:ind w:firstLine="0" w:firstLineChars="0"/>
              <w:jc w:val="center"/>
              <w:rPr>
                <w:rFonts w:ascii="Times New Roman" w:hAnsi="Times New Roman" w:eastAsia="宋体" w:cs="Times New Roman"/>
                <w:szCs w:val="24"/>
              </w:rPr>
            </w:pPr>
          </w:p>
        </w:tc>
        <w:tc>
          <w:tcPr>
            <w:tcW w:w="1132" w:type="dxa"/>
            <w:noWrap w:val="0"/>
            <w:vAlign w:val="center"/>
          </w:tcPr>
          <w:p w14:paraId="1137A692">
            <w:pPr>
              <w:spacing w:before="100" w:after="100" w:line="240" w:lineRule="auto"/>
              <w:ind w:firstLine="0" w:firstLineChars="0"/>
              <w:jc w:val="center"/>
              <w:rPr>
                <w:rFonts w:ascii="Times New Roman" w:hAnsi="Times New Roman" w:eastAsia="宋体" w:cs="Times New Roman"/>
                <w:szCs w:val="24"/>
              </w:rPr>
            </w:pPr>
          </w:p>
        </w:tc>
        <w:tc>
          <w:tcPr>
            <w:tcW w:w="1132" w:type="dxa"/>
            <w:noWrap w:val="0"/>
            <w:vAlign w:val="center"/>
          </w:tcPr>
          <w:p w14:paraId="268C61F5">
            <w:pPr>
              <w:spacing w:before="100" w:after="100" w:line="240" w:lineRule="auto"/>
              <w:ind w:firstLine="0" w:firstLineChars="0"/>
              <w:jc w:val="center"/>
              <w:rPr>
                <w:rFonts w:ascii="Times New Roman" w:hAnsi="Times New Roman" w:eastAsia="宋体" w:cs="Times New Roman"/>
                <w:szCs w:val="24"/>
              </w:rPr>
            </w:pPr>
          </w:p>
        </w:tc>
      </w:tr>
      <w:tr w14:paraId="199B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7" w:type="dxa"/>
            <w:noWrap w:val="0"/>
            <w:vAlign w:val="center"/>
          </w:tcPr>
          <w:p w14:paraId="746FD9AC">
            <w:pPr>
              <w:spacing w:before="100" w:after="100" w:line="240" w:lineRule="auto"/>
              <w:ind w:firstLine="0" w:firstLineChars="0"/>
              <w:jc w:val="center"/>
              <w:rPr>
                <w:rFonts w:ascii="Times New Roman" w:hAnsi="Times New Roman" w:eastAsia="宋体" w:cs="Times New Roman"/>
                <w:szCs w:val="24"/>
              </w:rPr>
            </w:pPr>
          </w:p>
        </w:tc>
        <w:tc>
          <w:tcPr>
            <w:tcW w:w="1786" w:type="dxa"/>
            <w:noWrap w:val="0"/>
            <w:vAlign w:val="center"/>
          </w:tcPr>
          <w:p w14:paraId="2EBEBAE2">
            <w:pPr>
              <w:spacing w:before="100" w:after="100" w:line="240" w:lineRule="auto"/>
              <w:ind w:firstLine="0" w:firstLineChars="0"/>
              <w:jc w:val="center"/>
              <w:rPr>
                <w:rFonts w:ascii="Times New Roman" w:hAnsi="Times New Roman" w:eastAsia="宋体" w:cs="Times New Roman"/>
                <w:szCs w:val="24"/>
              </w:rPr>
            </w:pPr>
          </w:p>
        </w:tc>
        <w:tc>
          <w:tcPr>
            <w:tcW w:w="1964" w:type="dxa"/>
            <w:noWrap w:val="0"/>
            <w:vAlign w:val="center"/>
          </w:tcPr>
          <w:p w14:paraId="243C2521">
            <w:pPr>
              <w:spacing w:before="100" w:after="100" w:line="240" w:lineRule="auto"/>
              <w:ind w:firstLine="0" w:firstLineChars="0"/>
              <w:jc w:val="center"/>
              <w:rPr>
                <w:rFonts w:ascii="Times New Roman" w:hAnsi="Times New Roman" w:eastAsia="宋体" w:cs="Times New Roman"/>
                <w:szCs w:val="24"/>
              </w:rPr>
            </w:pPr>
          </w:p>
        </w:tc>
        <w:tc>
          <w:tcPr>
            <w:tcW w:w="672" w:type="dxa"/>
            <w:noWrap w:val="0"/>
            <w:vAlign w:val="center"/>
          </w:tcPr>
          <w:p w14:paraId="152ED1D2">
            <w:pPr>
              <w:spacing w:before="100" w:after="100" w:line="240" w:lineRule="auto"/>
              <w:ind w:firstLine="0" w:firstLineChars="0"/>
              <w:jc w:val="center"/>
              <w:rPr>
                <w:rFonts w:ascii="Times New Roman" w:hAnsi="Times New Roman" w:eastAsia="宋体" w:cs="Times New Roman"/>
                <w:szCs w:val="24"/>
              </w:rPr>
            </w:pPr>
          </w:p>
        </w:tc>
        <w:tc>
          <w:tcPr>
            <w:tcW w:w="1209" w:type="dxa"/>
            <w:noWrap w:val="0"/>
            <w:vAlign w:val="center"/>
          </w:tcPr>
          <w:p w14:paraId="768DD44C">
            <w:pPr>
              <w:spacing w:before="100" w:after="100" w:line="240" w:lineRule="auto"/>
              <w:ind w:firstLine="0" w:firstLineChars="0"/>
              <w:jc w:val="center"/>
              <w:rPr>
                <w:rFonts w:ascii="Times New Roman" w:hAnsi="Times New Roman" w:eastAsia="宋体" w:cs="Times New Roman"/>
                <w:szCs w:val="24"/>
              </w:rPr>
            </w:pPr>
          </w:p>
        </w:tc>
        <w:tc>
          <w:tcPr>
            <w:tcW w:w="1132" w:type="dxa"/>
            <w:noWrap w:val="0"/>
            <w:vAlign w:val="center"/>
          </w:tcPr>
          <w:p w14:paraId="42C4BA3A">
            <w:pPr>
              <w:spacing w:before="100" w:after="100" w:line="240" w:lineRule="auto"/>
              <w:ind w:firstLine="0" w:firstLineChars="0"/>
              <w:jc w:val="center"/>
              <w:rPr>
                <w:rFonts w:ascii="Times New Roman" w:hAnsi="Times New Roman" w:eastAsia="宋体" w:cs="Times New Roman"/>
                <w:szCs w:val="24"/>
              </w:rPr>
            </w:pPr>
          </w:p>
        </w:tc>
        <w:tc>
          <w:tcPr>
            <w:tcW w:w="1132" w:type="dxa"/>
            <w:noWrap w:val="0"/>
            <w:vAlign w:val="center"/>
          </w:tcPr>
          <w:p w14:paraId="0AAF3282">
            <w:pPr>
              <w:spacing w:before="100" w:after="100" w:line="240" w:lineRule="auto"/>
              <w:ind w:firstLine="0" w:firstLineChars="0"/>
              <w:jc w:val="center"/>
              <w:rPr>
                <w:rFonts w:ascii="Times New Roman" w:hAnsi="Times New Roman" w:eastAsia="宋体" w:cs="Times New Roman"/>
                <w:szCs w:val="24"/>
              </w:rPr>
            </w:pPr>
          </w:p>
        </w:tc>
      </w:tr>
      <w:tr w14:paraId="0A4F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77" w:type="dxa"/>
            <w:gridSpan w:val="3"/>
            <w:noWrap w:val="0"/>
            <w:vAlign w:val="center"/>
          </w:tcPr>
          <w:p w14:paraId="63FB0DB5">
            <w:pPr>
              <w:spacing w:before="100" w:after="100" w:line="240" w:lineRule="auto"/>
              <w:ind w:firstLine="0" w:firstLineChars="0"/>
              <w:jc w:val="center"/>
              <w:rPr>
                <w:rFonts w:ascii="Times New Roman" w:hAnsi="Times New Roman" w:eastAsia="宋体" w:cs="Times New Roman"/>
                <w:b/>
                <w:bCs/>
                <w:szCs w:val="24"/>
              </w:rPr>
            </w:pPr>
            <w:r>
              <w:rPr>
                <w:rFonts w:hint="eastAsia" w:ascii="Times New Roman" w:hAnsi="Times New Roman" w:eastAsia="宋体" w:cs="Times New Roman"/>
                <w:b/>
                <w:bCs/>
                <w:szCs w:val="24"/>
                <w:lang w:val="en-US" w:eastAsia="zh-CN"/>
              </w:rPr>
              <w:t>合计</w:t>
            </w:r>
          </w:p>
        </w:tc>
        <w:tc>
          <w:tcPr>
            <w:tcW w:w="672" w:type="dxa"/>
            <w:noWrap w:val="0"/>
            <w:vAlign w:val="center"/>
          </w:tcPr>
          <w:p w14:paraId="4CD434A8">
            <w:pPr>
              <w:spacing w:before="100" w:after="100" w:line="240" w:lineRule="auto"/>
              <w:ind w:firstLine="0" w:firstLineChars="0"/>
              <w:jc w:val="center"/>
              <w:rPr>
                <w:rFonts w:ascii="Times New Roman" w:hAnsi="Times New Roman" w:eastAsia="宋体" w:cs="Times New Roman"/>
                <w:b/>
                <w:bCs/>
                <w:szCs w:val="24"/>
              </w:rPr>
            </w:pPr>
          </w:p>
        </w:tc>
        <w:tc>
          <w:tcPr>
            <w:tcW w:w="1209" w:type="dxa"/>
            <w:noWrap w:val="0"/>
            <w:vAlign w:val="center"/>
          </w:tcPr>
          <w:p w14:paraId="4D920283">
            <w:pPr>
              <w:spacing w:before="100" w:after="100" w:line="240" w:lineRule="auto"/>
              <w:ind w:firstLine="0" w:firstLineChars="0"/>
              <w:jc w:val="center"/>
              <w:rPr>
                <w:rFonts w:ascii="Times New Roman" w:hAnsi="Times New Roman" w:eastAsia="宋体" w:cs="Times New Roman"/>
                <w:b/>
                <w:bCs/>
                <w:szCs w:val="24"/>
              </w:rPr>
            </w:pPr>
          </w:p>
        </w:tc>
        <w:tc>
          <w:tcPr>
            <w:tcW w:w="1132" w:type="dxa"/>
            <w:noWrap w:val="0"/>
            <w:vAlign w:val="center"/>
          </w:tcPr>
          <w:p w14:paraId="44DA88C6">
            <w:pPr>
              <w:spacing w:before="100" w:after="100" w:line="240" w:lineRule="auto"/>
              <w:ind w:firstLine="0" w:firstLineChars="0"/>
              <w:jc w:val="center"/>
              <w:rPr>
                <w:rFonts w:ascii="Times New Roman" w:hAnsi="Times New Roman" w:eastAsia="宋体" w:cs="Times New Roman"/>
                <w:b/>
                <w:bCs/>
                <w:szCs w:val="24"/>
              </w:rPr>
            </w:pPr>
          </w:p>
        </w:tc>
        <w:tc>
          <w:tcPr>
            <w:tcW w:w="1132" w:type="dxa"/>
            <w:noWrap w:val="0"/>
            <w:vAlign w:val="center"/>
          </w:tcPr>
          <w:p w14:paraId="14C36853">
            <w:pPr>
              <w:spacing w:before="100" w:after="100" w:line="240" w:lineRule="auto"/>
              <w:ind w:firstLine="0" w:firstLineChars="0"/>
              <w:jc w:val="center"/>
              <w:rPr>
                <w:rFonts w:ascii="Times New Roman" w:hAnsi="Times New Roman" w:eastAsia="宋体" w:cs="Times New Roman"/>
                <w:b/>
                <w:bCs/>
                <w:szCs w:val="24"/>
              </w:rPr>
            </w:pPr>
          </w:p>
        </w:tc>
      </w:tr>
    </w:tbl>
    <w:p w14:paraId="47E9F067">
      <w:pPr>
        <w:spacing w:before="100" w:after="100" w:line="240" w:lineRule="auto"/>
        <w:ind w:firstLine="0" w:firstLineChars="0"/>
        <w:rPr>
          <w:rFonts w:hint="eastAsia" w:ascii="Times New Roman" w:hAnsi="Times New Roman" w:eastAsia="宋体" w:cs="Times New Roman"/>
          <w:szCs w:val="24"/>
        </w:rPr>
      </w:pPr>
      <w:r>
        <w:rPr>
          <w:rFonts w:hint="eastAsia" w:ascii="Times New Roman" w:hAnsi="Times New Roman" w:eastAsia="宋体" w:cs="Times New Roman"/>
          <w:szCs w:val="24"/>
        </w:rPr>
        <w:t>注：</w:t>
      </w:r>
      <w:r>
        <w:rPr>
          <w:rFonts w:hint="eastAsia" w:ascii="Times New Roman" w:hAnsi="Times New Roman" w:eastAsia="宋体" w:cs="Times New Roman"/>
          <w:szCs w:val="24"/>
          <w:lang w:val="en-US" w:eastAsia="zh-CN"/>
        </w:rPr>
        <w:t>1、</w:t>
      </w:r>
      <w:r>
        <w:rPr>
          <w:rFonts w:hint="eastAsia" w:ascii="Times New Roman" w:hAnsi="Times New Roman" w:eastAsia="宋体" w:cs="Times New Roman"/>
          <w:szCs w:val="24"/>
        </w:rPr>
        <w:t>各项计算数字在小数点后保留两位。</w:t>
      </w:r>
    </w:p>
    <w:p w14:paraId="43D27B0A">
      <w:pPr>
        <w:spacing w:before="100" w:after="100" w:line="240" w:lineRule="auto"/>
        <w:ind w:firstLine="420" w:firstLineChars="200"/>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2、</w:t>
      </w:r>
      <w:r>
        <w:rPr>
          <w:rFonts w:hint="eastAsia" w:ascii="Times New Roman" w:hAnsi="Times New Roman" w:eastAsia="宋体" w:cs="Times New Roman"/>
          <w:szCs w:val="24"/>
          <w:lang w:eastAsia="zh-CN"/>
        </w:rPr>
        <w:t>在线填报的</w:t>
      </w:r>
      <w:r>
        <w:rPr>
          <w:rFonts w:hint="eastAsia" w:ascii="Times New Roman" w:hAnsi="Times New Roman" w:eastAsia="宋体" w:cs="Times New Roman"/>
          <w:szCs w:val="24"/>
          <w:lang w:val="en-US" w:eastAsia="zh-CN"/>
        </w:rPr>
        <w:t>响应</w:t>
      </w:r>
      <w:r>
        <w:rPr>
          <w:rFonts w:hint="eastAsia" w:ascii="Times New Roman" w:hAnsi="Times New Roman" w:eastAsia="宋体" w:cs="Times New Roman"/>
          <w:szCs w:val="24"/>
          <w:lang w:eastAsia="zh-CN"/>
        </w:rPr>
        <w:t>报价，</w:t>
      </w:r>
      <w:r>
        <w:rPr>
          <w:rFonts w:hint="eastAsia" w:ascii="Times New Roman" w:hAnsi="Times New Roman" w:eastAsia="宋体" w:cs="Times New Roman"/>
          <w:szCs w:val="24"/>
          <w:lang w:val="en-US" w:eastAsia="zh-CN"/>
        </w:rPr>
        <w:t>需与本询价物资报价表内容一致。</w:t>
      </w:r>
    </w:p>
    <w:p w14:paraId="7C520841">
      <w:pPr>
        <w:spacing w:before="100" w:after="100" w:line="240" w:lineRule="auto"/>
        <w:ind w:firstLine="420" w:firstLineChars="200"/>
        <w:rPr>
          <w:rFonts w:hint="default" w:ascii="Times New Roman" w:hAnsi="Times New Roman" w:eastAsia="宋体" w:cs="Times New Roman"/>
          <w:szCs w:val="24"/>
          <w:lang w:val="en-US"/>
        </w:rPr>
      </w:pPr>
      <w:r>
        <w:rPr>
          <w:rFonts w:hint="eastAsia" w:ascii="Times New Roman" w:hAnsi="Times New Roman" w:eastAsia="宋体" w:cs="Times New Roman"/>
          <w:szCs w:val="24"/>
          <w:lang w:val="en-US" w:eastAsia="zh-CN"/>
        </w:rPr>
        <w:t>3、在分包件的情况下应分包件分别编制询价物资报价表。</w:t>
      </w:r>
    </w:p>
    <w:p w14:paraId="54F8FFB8">
      <w:pPr>
        <w:spacing w:before="100" w:after="100" w:line="240" w:lineRule="auto"/>
        <w:ind w:firstLine="0" w:firstLineChars="0"/>
        <w:rPr>
          <w:rFonts w:ascii="Times New Roman" w:hAnsi="Times New Roman" w:eastAsia="宋体" w:cs="Times New Roman"/>
          <w:szCs w:val="24"/>
        </w:rPr>
      </w:pPr>
      <w:r>
        <w:rPr>
          <w:rFonts w:hint="eastAsia" w:ascii="Times New Roman" w:hAnsi="Times New Roman" w:eastAsia="宋体" w:cs="Times New Roman"/>
          <w:szCs w:val="24"/>
          <w:lang w:val="en-US" w:eastAsia="zh-CN"/>
        </w:rPr>
        <w:t>响应</w:t>
      </w:r>
      <w:r>
        <w:rPr>
          <w:rFonts w:hint="eastAsia" w:ascii="Times New Roman" w:hAnsi="Times New Roman" w:eastAsia="宋体" w:cs="Times New Roman"/>
          <w:szCs w:val="24"/>
        </w:rPr>
        <w:t>人名称（加盖公章）：</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lang w:val="en-US" w:eastAsia="zh-CN"/>
        </w:rPr>
        <w:t xml:space="preserve">                         </w:t>
      </w:r>
      <w:r>
        <w:rPr>
          <w:rFonts w:ascii="Times New Roman" w:hAnsi="Times New Roman" w:eastAsia="宋体" w:cs="Times New Roman"/>
          <w:szCs w:val="24"/>
          <w:u w:val="single"/>
        </w:rPr>
        <w:t xml:space="preserve"> </w:t>
      </w:r>
    </w:p>
    <w:p w14:paraId="7621F745">
      <w:pPr>
        <w:spacing w:before="100" w:after="100" w:line="240" w:lineRule="auto"/>
        <w:ind w:firstLine="0" w:firstLineChars="0"/>
        <w:rPr>
          <w:rFonts w:ascii="Times New Roman" w:hAnsi="Times New Roman" w:eastAsia="宋体" w:cs="Times New Roman"/>
          <w:szCs w:val="24"/>
        </w:rPr>
      </w:pPr>
      <w:r>
        <w:rPr>
          <w:rFonts w:hint="eastAsia" w:ascii="Times New Roman" w:hAnsi="Times New Roman" w:eastAsia="宋体" w:cs="Times New Roman"/>
          <w:szCs w:val="24"/>
        </w:rPr>
        <w:t>法定代表人或委托代理人签字</w:t>
      </w:r>
      <w:r>
        <w:rPr>
          <w:rFonts w:hint="eastAsia" w:ascii="Times New Roman" w:hAnsi="Times New Roman" w:eastAsia="宋体" w:cs="Times New Roman"/>
          <w:szCs w:val="24"/>
          <w:lang w:eastAsia="zh-CN"/>
        </w:rPr>
        <w:t>：</w:t>
      </w:r>
      <w:r>
        <w:rPr>
          <w:rFonts w:ascii="Times New Roman" w:hAnsi="Times New Roman" w:eastAsia="宋体" w:cs="Times New Roman"/>
          <w:szCs w:val="24"/>
          <w:u w:val="single"/>
        </w:rPr>
        <w:t xml:space="preserve">                      </w:t>
      </w:r>
    </w:p>
    <w:p w14:paraId="002FC92E">
      <w:pPr>
        <w:spacing w:before="100" w:after="100" w:line="240" w:lineRule="auto"/>
        <w:ind w:firstLine="0" w:firstLineChars="0"/>
        <w:rPr>
          <w:rFonts w:hint="eastAsia" w:ascii="Times New Roman" w:hAnsi="Times New Roman" w:eastAsia="宋体" w:cs="Times New Roman"/>
          <w:szCs w:val="24"/>
        </w:rPr>
      </w:pPr>
      <w:r>
        <w:rPr>
          <w:rFonts w:hint="eastAsia" w:ascii="Times New Roman" w:hAnsi="Times New Roman" w:eastAsia="宋体" w:cs="Times New Roman"/>
          <w:szCs w:val="24"/>
        </w:rPr>
        <w:t>日期：</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lang w:val="en-US" w:eastAsia="zh-CN"/>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rPr>
        <w:t>年</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lang w:val="en-US" w:eastAsia="zh-CN"/>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rPr>
        <w:t>月</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lang w:val="en-US" w:eastAsia="zh-CN"/>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rPr>
        <w:t>日</w:t>
      </w:r>
    </w:p>
    <w:p w14:paraId="28FF3FCD">
      <w:pPr>
        <w:pStyle w:val="14"/>
        <w:bidi w:val="0"/>
        <w:rPr>
          <w:rFonts w:hint="default" w:eastAsia="宋体"/>
          <w:lang w:val="en-US" w:eastAsia="zh-CN"/>
        </w:rPr>
      </w:pPr>
      <w:r>
        <w:rPr>
          <w:rFonts w:hint="eastAsia"/>
        </w:rPr>
        <w:br w:type="page"/>
      </w:r>
      <w:bookmarkStart w:id="73" w:name="_Toc28780"/>
      <w:bookmarkStart w:id="74" w:name="_Toc27730"/>
      <w:r>
        <w:rPr>
          <w:rFonts w:hint="eastAsia"/>
          <w:lang w:val="en-US" w:eastAsia="zh-CN"/>
        </w:rPr>
        <w:t>其它资料</w:t>
      </w:r>
      <w:bookmarkEnd w:id="73"/>
      <w:bookmarkEnd w:id="74"/>
    </w:p>
    <w:p w14:paraId="5EB2343F">
      <w:pPr>
        <w:rPr>
          <w:rFonts w:hint="eastAsia"/>
          <w:lang w:val="en-US" w:eastAsia="zh-CN"/>
        </w:rPr>
      </w:pPr>
      <w:r>
        <w:rPr>
          <w:rFonts w:hint="eastAsia"/>
          <w:lang w:val="en-US" w:eastAsia="zh-CN"/>
        </w:rPr>
        <w:t>请采购人根据本次采购需求，提出要求响应人提供的其它资料，如供货业绩、企业资料、质保资料等。响应人应在此附相应资料。</w:t>
      </w:r>
    </w:p>
    <w:p w14:paraId="0151B3A2"/>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董世豪" w:date="2025-05-28T08:24:31Z" w:initials="">
    <w:p w14:paraId="2D0380ED">
      <w:pPr>
        <w:pStyle w:val="3"/>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0380E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F75BF">
    <w:pPr>
      <w:pStyle w:val="6"/>
      <w:jc w:val="both"/>
      <w:rPr>
        <w:rFonts w:hint="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78A4EA">
                          <w:pPr>
                            <w:rPr>
                              <w:rFonts w:hint="eastAsia"/>
                            </w:rPr>
                          </w:pP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14:paraId="1E78A4EA">
                    <w:pPr>
                      <w:rPr>
                        <w:rFonts w:hint="eastAsia"/>
                      </w:rP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9356B1">
                          <w:pPr>
                            <w:pStyle w:val="6"/>
                            <w:jc w:val="both"/>
                          </w:pP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14:paraId="039356B1">
                    <w:pPr>
                      <w:pStyle w:val="6"/>
                      <w:jc w:val="both"/>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DEE29">
    <w:pPr>
      <w:pStyle w:val="6"/>
      <w:jc w:val="both"/>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3C46B1E">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JNPvStwBAADCAwAADgAAAAAAAAAB&#10;ACAAAAAeAQAAZHJzL2Uyb0RvYy54bWxQSwUGAAAAAAYABgBZAQAAbAUAAAAA&#10;">
              <v:fill on="f" focussize="0,0"/>
              <v:stroke on="f"/>
              <v:imagedata o:title=""/>
              <o:lock v:ext="edit" aspectratio="f"/>
              <v:textbox inset="0mm,0mm,0mm,0mm" style="mso-fit-shape-to-text:t;">
                <w:txbxContent>
                  <w:p w14:paraId="63C46B1E">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23DC1E8"/>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OwzD8cBAACdAwAADgAAAAAAAAABACAAAAAeAQAAZHJzL2Uyb0RvYy54&#10;bWxQSwUGAAAAAAYABgBZAQAAVwUAAAAA&#10;">
              <v:fill on="f" focussize="0,0"/>
              <v:stroke on="f"/>
              <v:imagedata o:title=""/>
              <o:lock v:ext="edit" aspectratio="f"/>
              <v:textbox inset="0mm,0mm,0mm,0mm" style="mso-fit-shape-to-text:t;">
                <w:txbxContent>
                  <w:p w14:paraId="223DC1E8"/>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34574D">
                          <w:pPr>
                            <w:pStyle w:val="6"/>
                            <w:jc w:val="both"/>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tWvccBAACdAwAADgAAAGRycy9lMm9Eb2MueG1srVPNjtMwEL6vxDtY&#10;vtNki4S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GNuENZ05YevHzzx/nX4/nh++M&#10;YiRQ77GiujtPlXF4DwMVz3GkYOI9tMGmLzFilCd5Txd51RCZTJdWy9WqpJSk3OwQfvF03QeMHxRY&#10;loyaB3q/LKs4fsI4ls4lqZuDW21MfkPj/goQ5hhReQmm24nJOHGy4rAbJno7aE7ErqdFqLmjvefM&#10;fHSkc9qZ2QizsZuM1BH9u0OkMfJ0CXWEIlbJoVfL/KYNS2vxp5+rnv6q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ljtWvccBAACdAwAADgAAAAAAAAABACAAAAAeAQAAZHJzL2Uyb0RvYy54&#10;bWxQSwUGAAAAAAYABgBZAQAAVwUAAAAA&#10;">
              <v:fill on="f" focussize="0,0"/>
              <v:stroke on="f"/>
              <v:imagedata o:title=""/>
              <o:lock v:ext="edit" aspectratio="f"/>
              <v:textbox inset="0mm,0mm,0mm,0mm" style="mso-fit-shape-to-text:t;">
                <w:txbxContent>
                  <w:p w14:paraId="6A34574D">
                    <w:pPr>
                      <w:pStyle w:val="6"/>
                      <w:jc w:val="both"/>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7BB25">
    <w:pPr>
      <w:pStyle w:val="6"/>
      <w:jc w:val="both"/>
      <w:rPr>
        <w:rFonts w:hint="eastAsia"/>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574FF5">
                          <w:pPr>
                            <w:rPr>
                              <w:rFonts w:hint="eastAsia"/>
                            </w:rPr>
                          </w:pP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IwHMsg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cWxO25x4OefP86/Hs8P38mb&#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iMBzLIAQAAmQMAAA4AAAAAAAAAAQAgAAAAHgEAAGRycy9lMm9Eb2Mu&#10;eG1sUEsFBgAAAAAGAAYAWQEAAFgFAAAAAA==&#10;">
              <v:fill on="f" focussize="0,0"/>
              <v:stroke on="f"/>
              <v:imagedata o:title=""/>
              <o:lock v:ext="edit" aspectratio="f"/>
              <v:textbox inset="0mm,0mm,0mm,0mm" style="mso-fit-shape-to-text:t;">
                <w:txbxContent>
                  <w:p w14:paraId="7E574FF5">
                    <w:pPr>
                      <w:rPr>
                        <w:rFonts w:hint="eastAsia"/>
                      </w:rPr>
                    </w:pP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78D6E5">
                          <w:pPr>
                            <w:pStyle w:val="6"/>
                            <w:jc w:val="both"/>
                          </w:pP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EeZcgBAACZ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99S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WxHmXIAQAAmQMAAA4AAAAAAAAAAQAgAAAAHgEAAGRycy9lMm9Eb2Mu&#10;eG1sUEsFBgAAAAAGAAYAWQEAAFgFAAAAAA==&#10;">
              <v:fill on="f" focussize="0,0"/>
              <v:stroke on="f"/>
              <v:imagedata o:title=""/>
              <o:lock v:ext="edit" aspectratio="f"/>
              <v:textbox inset="0mm,0mm,0mm,0mm" style="mso-fit-shape-to-text:t;">
                <w:txbxContent>
                  <w:p w14:paraId="5F78D6E5">
                    <w:pPr>
                      <w:pStyle w:val="6"/>
                      <w:jc w:val="both"/>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BF8EA">
    <w:pPr>
      <w:pStyle w:val="6"/>
      <w:jc w:val="center"/>
    </w:pPr>
    <w:r>
      <w:fldChar w:fldCharType="begin"/>
    </w:r>
    <w:r>
      <w:instrText xml:space="preserve"> PAGE   \* MERGEFORMAT </w:instrText>
    </w:r>
    <w:r>
      <w:fldChar w:fldCharType="separate"/>
    </w:r>
    <w:r>
      <w:t>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E8E74">
    <w:pPr>
      <w:pStyle w:val="6"/>
      <w:jc w:val="both"/>
      <w:rPr>
        <w:rFonts w:hint="eastAsia"/>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6BE26D">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m++sgBAACa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wElcdzixM/fv51//Dr//Epe&#10;Z336ADWmPQZMTMNbP2Du7Ad0ZtqDijZ/kRDBOEKdLurKIRGRH62Wq1WFIYGx+YL47Ol5iJAepLck&#10;Gw2NOL6iKj++hzSmzim5mvP32pgyQuP+ciBm9rDc+9hjttKwGyZCO9+ekE+Pk2+ow0WnxLxzKCz2&#10;l2YjzsZuNg4h6n1XtijXg/DmkLCJ0luuMMJOhXFkhd20Xnkn/ryXrKdf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1pvvrIAQAAmgMAAA4AAAAAAAAAAQAgAAAAHgEAAGRycy9lMm9Eb2Mu&#10;eG1sUEsFBgAAAAAGAAYAWQEAAFgFAAAAAA==&#10;">
              <v:fill on="f" focussize="0,0"/>
              <v:stroke on="f"/>
              <v:imagedata o:title=""/>
              <o:lock v:ext="edit" aspectratio="f"/>
              <v:textbox inset="0mm,0mm,0mm,0mm" style="mso-fit-shape-to-text:t;">
                <w:txbxContent>
                  <w:p w14:paraId="546BE26D">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470DE0">
                          <w:pPr>
                            <w:rPr>
                              <w:rFonts w:hint="eastAsia"/>
                            </w:rPr>
                          </w:pP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14:paraId="50470DE0">
                    <w:pPr>
                      <w:rPr>
                        <w:rFonts w:hint="eastAsia"/>
                      </w:rPr>
                    </w:pP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1058A5">
                          <w:pPr>
                            <w:pStyle w:val="6"/>
                            <w:jc w:val="both"/>
                          </w:pP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n0fIMkBAACa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oYSxy0O/PL92+XHr8vPr2S5&#10;zPr0AWpMewiYmIY7P+DWzH5AZ6Y9qGjzFwkRjKO656u6ckhE5Efr1XpdYUhgbL4gPnt8HiKkt9Jb&#10;ko2GRhxfUZWf3kMaU+eUXM35e21MGaFxfzkQM3tY7n3sMVtp2A8Tob1vz8inx8k31OGiU2LeORQ2&#10;L8lsxNnYz8YxRH3oyhblehBujwmbKL3lCiPsVBhHVthN65V34s97yXr8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fR8gyQEAAJoDAAAOAAAAAAAAAAEAIAAAAB4BAABkcnMvZTJvRG9j&#10;LnhtbFBLBQYAAAAABgAGAFkBAABZBQAAAAA=&#10;">
              <v:fill on="f" focussize="0,0"/>
              <v:stroke on="f"/>
              <v:imagedata o:title=""/>
              <o:lock v:ext="edit" aspectratio="f"/>
              <v:textbox inset="0mm,0mm,0mm,0mm" style="mso-fit-shape-to-text:t;">
                <w:txbxContent>
                  <w:p w14:paraId="1C1058A5">
                    <w:pPr>
                      <w:pStyle w:val="6"/>
                      <w:jc w:val="both"/>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077FA">
    <w:pPr>
      <w:spacing w:after="0"/>
      <w:ind w:right="24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A09323"/>
    <w:multiLevelType w:val="multilevel"/>
    <w:tmpl w:val="DEA09323"/>
    <w:lvl w:ilvl="0" w:tentative="0">
      <w:start w:val="1"/>
      <w:numFmt w:val="decimal"/>
      <w:pStyle w:val="14"/>
      <w:suff w:val="nothing"/>
      <w:lvlText w:val="%1."/>
      <w:lvlJc w:val="left"/>
      <w:pPr>
        <w:tabs>
          <w:tab w:val="left" w:pos="420"/>
        </w:tabs>
        <w:ind w:left="0" w:firstLine="0"/>
      </w:pPr>
      <w:rPr>
        <w:rFonts w:hint="default" w:ascii="宋体" w:hAnsi="宋体" w:eastAsia="宋体" w:cs="宋体"/>
      </w:rPr>
    </w:lvl>
    <w:lvl w:ilvl="1" w:tentative="0">
      <w:start w:val="1"/>
      <w:numFmt w:val="decimal"/>
      <w:pStyle w:val="16"/>
      <w:suff w:val="nothing"/>
      <w:lvlText w:val="%1.%2"/>
      <w:lvlJc w:val="left"/>
      <w:pPr>
        <w:tabs>
          <w:tab w:val="left" w:pos="420"/>
        </w:tabs>
        <w:ind w:left="0" w:firstLine="0"/>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董世豪">
    <w15:presenceInfo w15:providerId="WPS Office" w15:userId="29659837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Sect"/>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A5E6A"/>
    <w:rsid w:val="061439B5"/>
    <w:rsid w:val="2C190A28"/>
    <w:rsid w:val="35A923B4"/>
    <w:rsid w:val="4F3C208C"/>
    <w:rsid w:val="710F5D5D"/>
    <w:rsid w:val="7F1A5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3"/>
    <w:basedOn w:val="1"/>
    <w:next w:val="1"/>
    <w:qFormat/>
    <w:uiPriority w:val="9"/>
    <w:pPr>
      <w:keepNext/>
      <w:keepLines/>
      <w:spacing w:before="260" w:after="260" w:line="413" w:lineRule="auto"/>
      <w:outlineLvl w:val="2"/>
    </w:pPr>
    <w:rPr>
      <w:rFonts w:ascii="Arial" w:hAnsi="Arial"/>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pPr>
      <w:ind w:left="100"/>
      <w:jc w:val="left"/>
    </w:pPr>
    <w:rPr>
      <w:rFonts w:ascii="Microsoft JhengHei" w:hAnsi="Microsoft JhengHei" w:eastAsia="Microsoft JhengHei"/>
      <w:kern w:val="0"/>
      <w:sz w:val="20"/>
      <w:szCs w:val="21"/>
      <w:lang w:eastAsia="en-US"/>
    </w:rPr>
  </w:style>
  <w:style w:type="paragraph" w:styleId="5">
    <w:name w:val="Body Text Indent"/>
    <w:basedOn w:val="1"/>
    <w:qFormat/>
    <w:uiPriority w:val="0"/>
    <w:pPr>
      <w:spacing w:after="120"/>
      <w:ind w:left="420" w:leftChars="2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正文文本 Char"/>
    <w:qFormat/>
    <w:uiPriority w:val="0"/>
    <w:rPr>
      <w:kern w:val="2"/>
      <w:sz w:val="21"/>
    </w:r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
    <w:name w:val="一级目录"/>
    <w:basedOn w:val="1"/>
    <w:next w:val="4"/>
    <w:link w:val="18"/>
    <w:qFormat/>
    <w:uiPriority w:val="0"/>
    <w:pPr>
      <w:numPr>
        <w:ilvl w:val="0"/>
        <w:numId w:val="1"/>
      </w:numPr>
      <w:spacing w:before="100" w:after="100" w:line="500" w:lineRule="exact"/>
      <w:jc w:val="left"/>
      <w:outlineLvl w:val="0"/>
    </w:pPr>
    <w:rPr>
      <w:rFonts w:hint="eastAsia" w:ascii="Times New Roman" w:hAnsi="Times New Roman" w:cs="Times New Roman"/>
      <w:b/>
      <w:sz w:val="28"/>
      <w:szCs w:val="24"/>
    </w:rPr>
  </w:style>
  <w:style w:type="paragraph" w:customStyle="1" w:styleId="15">
    <w:name w:val="询价文件正文"/>
    <w:basedOn w:val="1"/>
    <w:next w:val="4"/>
    <w:qFormat/>
    <w:uiPriority w:val="0"/>
    <w:pPr>
      <w:numPr>
        <w:ilvl w:val="1"/>
        <w:numId w:val="0"/>
      </w:numPr>
      <w:tabs>
        <w:tab w:val="left" w:pos="0"/>
      </w:tabs>
      <w:spacing w:before="100" w:after="100" w:line="400" w:lineRule="exact"/>
      <w:ind w:firstLine="422" w:firstLineChars="200"/>
      <w:outlineLvl w:val="9"/>
    </w:pPr>
    <w:rPr>
      <w:rFonts w:hint="eastAsia" w:ascii="Times New Roman" w:hAnsi="Times New Roman" w:cs="Times New Roman"/>
      <w:szCs w:val="24"/>
    </w:rPr>
  </w:style>
  <w:style w:type="paragraph" w:customStyle="1" w:styleId="16">
    <w:name w:val="二级目录"/>
    <w:basedOn w:val="1"/>
    <w:next w:val="4"/>
    <w:qFormat/>
    <w:uiPriority w:val="0"/>
    <w:pPr>
      <w:numPr>
        <w:ilvl w:val="1"/>
        <w:numId w:val="1"/>
      </w:numPr>
      <w:tabs>
        <w:tab w:val="left" w:pos="0"/>
        <w:tab w:val="clear" w:pos="420"/>
      </w:tabs>
      <w:spacing w:before="100" w:after="100" w:line="400" w:lineRule="exact"/>
      <w:ind w:firstLine="422" w:firstLineChars="200"/>
      <w:outlineLvl w:val="1"/>
    </w:pPr>
    <w:rPr>
      <w:rFonts w:hint="eastAsia" w:ascii="Times New Roman" w:hAnsi="Times New Roman" w:cs="Times New Roman"/>
      <w:b/>
      <w:szCs w:val="24"/>
    </w:rPr>
  </w:style>
  <w:style w:type="paragraph" w:customStyle="1" w:styleId="17">
    <w:name w:val="正文文本缩进1"/>
    <w:basedOn w:val="1"/>
    <w:qFormat/>
    <w:uiPriority w:val="0"/>
    <w:pPr>
      <w:ind w:firstLine="570"/>
    </w:pPr>
    <w:rPr>
      <w:sz w:val="28"/>
      <w:u w:val="single"/>
    </w:rPr>
  </w:style>
  <w:style w:type="character" w:customStyle="1" w:styleId="18">
    <w:name w:val="一级目录 Char"/>
    <w:link w:val="14"/>
    <w:qFormat/>
    <w:uiPriority w:val="0"/>
    <w:rPr>
      <w:rFonts w:hint="eastAsia" w:ascii="Times New Roman" w:hAnsi="Times New Roman" w:cs="Times New Roman"/>
      <w:b/>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13116</Words>
  <Characters>13932</Characters>
  <Lines>0</Lines>
  <Paragraphs>0</Paragraphs>
  <TotalTime>2</TotalTime>
  <ScaleCrop>false</ScaleCrop>
  <LinksUpToDate>false</LinksUpToDate>
  <CharactersWithSpaces>15202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2025-06-04T02:46:00Z</dcterms:created>
  <dc:creator>董世豪</dc:creator>
  <cp:lastModifiedBy>董世豪</cp:lastModifiedBy>
  <dcterms:modified xsi:type="dcterms:W3CDTF">2025-07-24T00:40:29Z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FCF3E250D88842F2A8E314073B2AF1FB_11</vt:lpwstr>
  </property>
  <property fmtid="{D5CDD505-2E9C-101B-9397-08002B2CF9AE}" pid="4" name="KSOTemplateDocerSaveRecord">
    <vt:lpwstr>eyJoZGlkIjoiZmEyNDU5OTYxYWU1NjM0OGFiOTRlOTViNWM4MzRiMjYiLCJ1c2VySWQiOiI0NDIwMTQ0NDgifQ==</vt:lpwstr>
  </property>
</Properties>
</file>