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A568D">
      <w:pPr>
        <w:pStyle w:val="2"/>
        <w:bidi w:val="0"/>
      </w:pPr>
      <w:bookmarkStart w:id="0" w:name="_GoBack"/>
      <w:r>
        <w:rPr>
          <w:lang w:val="en-US" w:eastAsia="zh-CN"/>
        </w:rPr>
        <w:t>项目需求详情</w:t>
      </w:r>
    </w:p>
    <w:p w14:paraId="1669A3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医疗设备（64排CT、3.0T核磁等）搬迁运输</w:t>
      </w:r>
    </w:p>
    <w:p w14:paraId="27AA7C56">
      <w:pPr>
        <w:pStyle w:val="2"/>
        <w:bidi w:val="0"/>
      </w:pPr>
      <w:r>
        <w:rPr>
          <w:rFonts w:hint="eastAsia"/>
        </w:rPr>
        <w:t>项目名称：医疗设备（64排CT、3.0T核磁等）搬迁运输(第2次)</w:t>
      </w:r>
    </w:p>
    <w:p w14:paraId="4D2CD6AE">
      <w:pPr>
        <w:pStyle w:val="2"/>
        <w:bidi w:val="0"/>
      </w:pPr>
      <w:r>
        <w:rPr>
          <w:rFonts w:hint="eastAsia"/>
        </w:rPr>
        <w:t>项目类型：非政府采购项目</w:t>
      </w:r>
    </w:p>
    <w:p w14:paraId="476C097E">
      <w:pPr>
        <w:pStyle w:val="2"/>
        <w:bidi w:val="0"/>
      </w:pPr>
      <w:r>
        <w:rPr>
          <w:rFonts w:hint="eastAsia"/>
        </w:rPr>
        <w:t>项目标的所属行业：其他未列明行业</w:t>
      </w:r>
    </w:p>
    <w:p w14:paraId="2EFF4738">
      <w:pPr>
        <w:pStyle w:val="2"/>
        <w:bidi w:val="0"/>
      </w:pPr>
      <w:r>
        <w:rPr>
          <w:rFonts w:hint="eastAsia"/>
        </w:rPr>
        <w:t>服务周期：7天</w:t>
      </w:r>
    </w:p>
    <w:p w14:paraId="3915B784">
      <w:pPr>
        <w:pStyle w:val="2"/>
        <w:bidi w:val="0"/>
      </w:pPr>
      <w:r>
        <w:rPr>
          <w:rFonts w:hint="eastAsia"/>
        </w:rPr>
        <w:t>报价方式：价格</w:t>
      </w:r>
    </w:p>
    <w:p w14:paraId="17A9188B">
      <w:pPr>
        <w:pStyle w:val="2"/>
        <w:bidi w:val="0"/>
      </w:pPr>
      <w:r>
        <w:rPr>
          <w:rFonts w:hint="eastAsia"/>
        </w:rPr>
        <w:t>评选方式：价格最低</w:t>
      </w:r>
    </w:p>
    <w:p w14:paraId="5ACD8A1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最低价相同评审办法：按供应商报价的先后顺序</w:t>
      </w:r>
    </w:p>
    <w:p w14:paraId="5E930403">
      <w:pPr>
        <w:pStyle w:val="2"/>
        <w:bidi w:val="0"/>
      </w:pPr>
      <w:r>
        <w:rPr>
          <w:rFonts w:hint="eastAsia"/>
        </w:rPr>
        <w:t>服务实施地：黑龙江省哈尔滨市道外区靖宇街119号</w:t>
      </w:r>
    </w:p>
    <w:p w14:paraId="1F661C88">
      <w:pPr>
        <w:pStyle w:val="2"/>
        <w:bidi w:val="0"/>
      </w:pPr>
      <w:r>
        <w:rPr>
          <w:rFonts w:hint="eastAsia"/>
        </w:rPr>
        <w:t>：</w:t>
      </w:r>
    </w:p>
    <w:p w14:paraId="4A9A8B94">
      <w:pPr>
        <w:pStyle w:val="2"/>
        <w:bidi w:val="0"/>
      </w:pPr>
      <w:r>
        <w:rPr>
          <w:rFonts w:hint="eastAsia"/>
        </w:rPr>
        <w:t>联系人：</w:t>
      </w:r>
    </w:p>
    <w:p w14:paraId="0E6A9521">
      <w:pPr>
        <w:pStyle w:val="2"/>
        <w:bidi w:val="0"/>
      </w:pPr>
      <w:r>
        <w:rPr>
          <w:rFonts w:hint="eastAsia"/>
        </w:rPr>
        <w:t>报名开始时间：2025-07-24 12:17:40</w:t>
      </w:r>
    </w:p>
    <w:p w14:paraId="2634D2C1">
      <w:pPr>
        <w:pStyle w:val="2"/>
        <w:bidi w:val="0"/>
      </w:pPr>
      <w:r>
        <w:rPr>
          <w:rFonts w:hint="eastAsia"/>
        </w:rPr>
        <w:t>报名结束时间：2025-07-29 00:00:00</w:t>
      </w:r>
    </w:p>
    <w:p w14:paraId="38A9B901">
      <w:pPr>
        <w:pStyle w:val="2"/>
        <w:bidi w:val="0"/>
      </w:pPr>
      <w:r>
        <w:rPr>
          <w:rFonts w:hint="eastAsia"/>
        </w:rPr>
        <w:t>发布时间：2025-07-24 09:17:40</w:t>
      </w:r>
    </w:p>
    <w:p w14:paraId="5EE2A3DA">
      <w:pPr>
        <w:pStyle w:val="2"/>
        <w:bidi w:val="0"/>
      </w:pPr>
      <w:r>
        <w:rPr>
          <w:rFonts w:hint="eastAsia"/>
        </w:rPr>
        <w:t>采购编号：HLJGCYC15090100Z20252129261</w:t>
      </w:r>
    </w:p>
    <w:p w14:paraId="0D6CE154">
      <w:pPr>
        <w:pStyle w:val="2"/>
        <w:bidi w:val="0"/>
      </w:pPr>
      <w:r>
        <w:rPr>
          <w:rFonts w:hint="eastAsia"/>
        </w:rPr>
        <w:t>采购单位：哈尔滨市第四医院</w:t>
      </w:r>
    </w:p>
    <w:p w14:paraId="5FEDF678">
      <w:pPr>
        <w:pStyle w:val="2"/>
        <w:bidi w:val="0"/>
      </w:pPr>
      <w:r>
        <w:rPr>
          <w:rFonts w:hint="eastAsia"/>
        </w:rPr>
        <w:t>供应商数量： 报名供应商不足一家。</w:t>
      </w:r>
    </w:p>
    <w:p w14:paraId="6CDC3C9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允许1家中选</w:t>
      </w:r>
    </w:p>
    <w:p w14:paraId="41868DA5">
      <w:pPr>
        <w:pStyle w:val="2"/>
        <w:bidi w:val="0"/>
      </w:pPr>
      <w:r>
        <w:rPr>
          <w:rFonts w:hint="eastAsia"/>
        </w:rPr>
        <w:t>是否需要上传响应文件：是</w:t>
      </w:r>
    </w:p>
    <w:p w14:paraId="05D4FC78">
      <w:pPr>
        <w:pStyle w:val="2"/>
        <w:bidi w:val="0"/>
      </w:pPr>
      <w:r>
        <w:rPr>
          <w:rFonts w:hint="eastAsia"/>
        </w:rPr>
        <w:t>供应商资格：一、符合《中华人民共和国政府采购法》第二十二条规定，且已在本系统注册的供应商。</w:t>
      </w:r>
      <w:r>
        <w:rPr>
          <w:rFonts w:hint="eastAsia"/>
        </w:rPr>
        <w:br w:type="textWrapping"/>
      </w:r>
      <w:r>
        <w:rPr>
          <w:rFonts w:hint="eastAsia"/>
        </w:rPr>
        <w:t>二、落实其他政府采购政策满足的需求：无。</w:t>
      </w:r>
      <w:r>
        <w:rPr>
          <w:rFonts w:hint="eastAsia"/>
        </w:rPr>
        <w:br w:type="textWrapping"/>
      </w:r>
      <w:r>
        <w:rPr>
          <w:rFonts w:hint="eastAsia"/>
        </w:rPr>
        <w:t>三、特定的资格要求：见比价文件</w:t>
      </w:r>
      <w:r>
        <w:rPr>
          <w:rFonts w:hint="eastAsia"/>
        </w:rPr>
        <w:br w:type="textWrapping"/>
      </w:r>
      <w:r>
        <w:rPr>
          <w:rFonts w:hint="eastAsia"/>
        </w:rPr>
        <w:t>四、本项目不接受联合体参与</w:t>
      </w:r>
    </w:p>
    <w:p w14:paraId="4F6045D7">
      <w:pPr>
        <w:pStyle w:val="2"/>
        <w:bidi w:val="0"/>
      </w:pPr>
      <w:r>
        <w:rPr>
          <w:rFonts w:hint="eastAsia"/>
        </w:rPr>
        <w:t>异议处理项：如有异议请电话咨询采购人，采购流程问题请咨询平台运营。</w:t>
      </w:r>
    </w:p>
    <w:p w14:paraId="569931B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附件下载：</w:t>
      </w:r>
    </w:p>
    <w:p w14:paraId="43BAAA8F">
      <w:pPr>
        <w:pStyle w:val="2"/>
        <w:bidi w:val="0"/>
      </w:pPr>
      <w:r>
        <w:rPr>
          <w:rFonts w:hint="eastAsia"/>
        </w:rPr>
        <w:t>报价网址：http://hljcg.hlj.gov.cn/fwgccs/detailsDemand?id=80b3b6895bc64b6db22123932a0af971</w:t>
      </w:r>
    </w:p>
    <w:p w14:paraId="12183B0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2025-07-24T02:49:49Z</dcterms:created>
  <dc:creator>28039</dc:creator>
  <cp:lastModifiedBy>璇儿</cp:lastModifiedBy>
  <dcterms:modified xsi:type="dcterms:W3CDTF">2025-07-24T02:49:53Z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3F9FED14863043E79380A5D1408998EA_12</vt:lpwstr>
  </property>
</Properties>
</file>