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C90FB">
      <w:pPr>
        <w:pStyle w:val="2"/>
        <w:bidi w:val="0"/>
      </w:pPr>
      <w:bookmarkStart w:id="0" w:name="_GoBack"/>
      <w:r>
        <w:rPr>
          <w:rFonts w:hint="eastAsia"/>
        </w:rPr>
        <w:t>临泉县中医院非集采药品采购及配送服务框架协议采购项目（二次）征集公告</w:t>
      </w:r>
    </w:p>
    <w:p w14:paraId="31083C80">
      <w:pPr>
        <w:pStyle w:val="2"/>
        <w:bidi w:val="0"/>
        <w:rPr>
          <w:rFonts w:hint="eastAsia"/>
        </w:rPr>
      </w:pPr>
      <w:r>
        <w:rPr>
          <w:rFonts w:hint="eastAsia"/>
        </w:rPr>
        <w:t>一、征集人信息</w:t>
      </w:r>
    </w:p>
    <w:p w14:paraId="3A89CD66">
      <w:pPr>
        <w:pStyle w:val="2"/>
        <w:bidi w:val="0"/>
        <w:rPr>
          <w:rFonts w:hint="eastAsia"/>
        </w:rPr>
      </w:pPr>
      <w:r>
        <w:rPr>
          <w:rFonts w:hint="eastAsia"/>
        </w:rPr>
        <w:t>征集人名称：临泉县中医院</w:t>
      </w:r>
    </w:p>
    <w:p w14:paraId="0A17C1F7">
      <w:pPr>
        <w:pStyle w:val="2"/>
        <w:bidi w:val="0"/>
        <w:rPr>
          <w:rFonts w:hint="eastAsia"/>
        </w:rPr>
      </w:pPr>
      <w:r>
        <w:rPr>
          <w:rFonts w:hint="eastAsia"/>
        </w:rPr>
        <w:t>征集人地址：安徽省阜阳市临泉县人民东路101号</w:t>
      </w:r>
    </w:p>
    <w:p w14:paraId="264CB264">
      <w:pPr>
        <w:pStyle w:val="2"/>
        <w:bidi w:val="0"/>
        <w:rPr>
          <w:rFonts w:hint="eastAsia"/>
        </w:rPr>
      </w:pPr>
      <w:r>
        <w:rPr>
          <w:rFonts w:hint="eastAsia"/>
        </w:rPr>
        <w:t>征集人联系人：王翠红</w:t>
      </w:r>
    </w:p>
    <w:p w14:paraId="7CFCD80D">
      <w:pPr>
        <w:pStyle w:val="2"/>
        <w:bidi w:val="0"/>
        <w:rPr>
          <w:rFonts w:hint="eastAsia"/>
        </w:rPr>
      </w:pPr>
      <w:r>
        <w:rPr>
          <w:rFonts w:hint="eastAsia"/>
        </w:rPr>
        <w:t>征集人联系方式：0558-5395006</w:t>
      </w:r>
    </w:p>
    <w:p w14:paraId="23A55A53">
      <w:pPr>
        <w:pStyle w:val="2"/>
        <w:bidi w:val="0"/>
        <w:rPr>
          <w:rFonts w:hint="eastAsia"/>
        </w:rPr>
      </w:pPr>
      <w:r>
        <w:rPr>
          <w:rFonts w:hint="eastAsia"/>
        </w:rPr>
        <w:t>二、采购项目信息</w:t>
      </w:r>
    </w:p>
    <w:p w14:paraId="0C582E6D">
      <w:pPr>
        <w:pStyle w:val="2"/>
        <w:bidi w:val="0"/>
        <w:rPr>
          <w:rFonts w:hint="eastAsia"/>
        </w:rPr>
      </w:pPr>
      <w:r>
        <w:rPr>
          <w:rFonts w:hint="eastAsia"/>
        </w:rPr>
        <w:t>项目名称：临泉县中医院非集采药品采购及配送服务框架协议采购项目（二次）</w:t>
      </w:r>
    </w:p>
    <w:p w14:paraId="12046725">
      <w:pPr>
        <w:pStyle w:val="2"/>
        <w:bidi w:val="0"/>
        <w:rPr>
          <w:rFonts w:hint="eastAsia"/>
        </w:rPr>
      </w:pPr>
      <w:r>
        <w:rPr>
          <w:rFonts w:hint="eastAsia"/>
        </w:rPr>
        <w:t>项目编号：LQ2025QT0044-1-Z1</w:t>
      </w:r>
    </w:p>
    <w:p w14:paraId="2D593902">
      <w:pPr>
        <w:pStyle w:val="2"/>
        <w:bidi w:val="0"/>
        <w:rPr>
          <w:rFonts w:hint="eastAsia"/>
        </w:rPr>
      </w:pPr>
      <w:r>
        <w:rPr>
          <w:rFonts w:hint="eastAsia"/>
        </w:rPr>
        <w:t>适用框架协议的采购人或者服务对象范围：临泉县中医院</w:t>
      </w:r>
    </w:p>
    <w:p w14:paraId="0A65431B">
      <w:pPr>
        <w:pStyle w:val="2"/>
        <w:bidi w:val="0"/>
        <w:rPr>
          <w:rFonts w:hint="eastAsia"/>
        </w:rPr>
      </w:pPr>
      <w:r>
        <w:rPr>
          <w:rFonts w:hint="eastAsia"/>
        </w:rPr>
        <w:t>采购需求：本次采购为临泉县中医院非集采药品（西药和中成药）采购，采购内容不含国家集采、省级集采、省际联盟集采、国家医保谈判、省谈判、中成药联盟集采等属性的药品，具体详见征集文件。</w:t>
      </w:r>
    </w:p>
    <w:p w14:paraId="10521EE2">
      <w:pPr>
        <w:pStyle w:val="2"/>
        <w:bidi w:val="0"/>
        <w:rPr>
          <w:rFonts w:hint="eastAsia"/>
        </w:rPr>
      </w:pPr>
      <w:r>
        <w:rPr>
          <w:rFonts w:hint="eastAsia"/>
        </w:rPr>
        <w:t>标包信息：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71"/>
        <w:gridCol w:w="1507"/>
        <w:gridCol w:w="1682"/>
        <w:gridCol w:w="2546"/>
      </w:tblGrid>
      <w:tr w14:paraId="72B1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ABD8C8">
            <w:pPr>
              <w:pStyle w:val="2"/>
              <w:bidi w:val="0"/>
            </w:pPr>
            <w:r>
              <w:rPr>
                <w:rFonts w:hint="eastAsia"/>
              </w:rPr>
              <w:t>标项包号和名称</w:t>
            </w:r>
          </w:p>
        </w:tc>
        <w:tc>
          <w:tcPr>
            <w:tcW w:w="896"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60CA4B">
            <w:pPr>
              <w:pStyle w:val="2"/>
              <w:bidi w:val="0"/>
            </w:pPr>
            <w:r>
              <w:rPr>
                <w:rFonts w:hint="eastAsia"/>
              </w:rPr>
              <w:t>最高限制单价</w:t>
            </w:r>
          </w:p>
        </w:tc>
        <w:tc>
          <w:tcPr>
            <w:tcW w:w="1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6C6391">
            <w:pPr>
              <w:pStyle w:val="2"/>
              <w:bidi w:val="0"/>
            </w:pPr>
            <w:r>
              <w:rPr>
                <w:rFonts w:hint="eastAsia"/>
              </w:rPr>
              <w:t>采购人或者服务对象范围</w:t>
            </w:r>
          </w:p>
        </w:tc>
        <w:tc>
          <w:tcPr>
            <w:tcW w:w="151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574D6">
            <w:pPr>
              <w:pStyle w:val="2"/>
              <w:bidi w:val="0"/>
            </w:pPr>
            <w:r>
              <w:rPr>
                <w:rFonts w:hint="eastAsia"/>
              </w:rPr>
              <w:t>预估采购数量（如有）</w:t>
            </w:r>
          </w:p>
        </w:tc>
      </w:tr>
      <w:tr w14:paraId="566E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8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EB7997">
            <w:pPr>
              <w:pStyle w:val="2"/>
              <w:bidi w:val="0"/>
            </w:pPr>
            <w:r>
              <w:rPr>
                <w:rFonts w:hint="eastAsia"/>
              </w:rPr>
              <w:t>临泉县中医院非集采药品采购及配送服务框架协议采购项目（二次）</w:t>
            </w:r>
          </w:p>
        </w:tc>
        <w:tc>
          <w:tcPr>
            <w:tcW w:w="896"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D6FC42">
            <w:pPr>
              <w:pStyle w:val="2"/>
              <w:bidi w:val="0"/>
            </w:pPr>
            <w:r>
              <w:rPr>
                <w:rFonts w:hint="eastAsia"/>
              </w:rPr>
              <w:t>详见征集文件采购需求</w:t>
            </w:r>
          </w:p>
        </w:tc>
        <w:tc>
          <w:tcPr>
            <w:tcW w:w="1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5610E6">
            <w:pPr>
              <w:pStyle w:val="2"/>
              <w:bidi w:val="0"/>
            </w:pPr>
            <w:r>
              <w:rPr>
                <w:rFonts w:hint="eastAsia"/>
              </w:rPr>
              <w:t>临泉县中医院</w:t>
            </w:r>
          </w:p>
        </w:tc>
        <w:tc>
          <w:tcPr>
            <w:tcW w:w="1514"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8047E0">
            <w:pPr>
              <w:pStyle w:val="2"/>
              <w:bidi w:val="0"/>
            </w:pPr>
            <w:r>
              <w:rPr>
                <w:rFonts w:hint="eastAsia"/>
              </w:rPr>
              <w:t>350万元/年，数量及采购预算金额仅为每年的预估量，具体结算以实际发生数量为准。</w:t>
            </w:r>
          </w:p>
        </w:tc>
      </w:tr>
    </w:tbl>
    <w:p w14:paraId="1828AAFA">
      <w:pPr>
        <w:pStyle w:val="2"/>
        <w:bidi w:val="0"/>
        <w:rPr>
          <w:rFonts w:hint="eastAsia"/>
        </w:rPr>
      </w:pPr>
      <w:r>
        <w:rPr>
          <w:rFonts w:hint="eastAsia"/>
        </w:rPr>
        <w:t>三、供应商的资格条件</w:t>
      </w:r>
    </w:p>
    <w:p w14:paraId="400CB171">
      <w:pPr>
        <w:pStyle w:val="2"/>
        <w:bidi w:val="0"/>
        <w:rPr>
          <w:rFonts w:hint="eastAsia"/>
        </w:rPr>
      </w:pPr>
      <w:r>
        <w:rPr>
          <w:rFonts w:hint="eastAsia"/>
        </w:rPr>
        <w:t>1.满足《中华人民共和国政府采购法》第二十二条规定；</w:t>
      </w:r>
    </w:p>
    <w:p w14:paraId="491BFE9D">
      <w:pPr>
        <w:pStyle w:val="2"/>
        <w:bidi w:val="0"/>
        <w:rPr>
          <w:rFonts w:hint="eastAsia"/>
        </w:rPr>
      </w:pPr>
      <w:r>
        <w:rPr>
          <w:rFonts w:hint="eastAsia"/>
        </w:rPr>
        <w:t>2.落实政府采购政策需满足的资格要求：本项目适用于下述条款。</w:t>
      </w:r>
    </w:p>
    <w:p w14:paraId="21D9E9BC">
      <w:pPr>
        <w:pStyle w:val="2"/>
        <w:bidi w:val="0"/>
        <w:rPr>
          <w:rFonts w:hint="eastAsia"/>
        </w:rPr>
      </w:pPr>
      <w:r>
        <w:rPr>
          <w:rFonts w:hint="eastAsia"/>
        </w:rPr>
        <w:t>本项目符合财政部、工业和信息化部制定的《政府采购促进中小企业发展管理办法》第六条之规定，不专门面向中小企业采购。具体原因如下：框架协议采购项目。如对此项内容有疑问，可通过采购文件约定方式进行质疑。</w:t>
      </w:r>
    </w:p>
    <w:p w14:paraId="1421D318">
      <w:pPr>
        <w:pStyle w:val="2"/>
        <w:bidi w:val="0"/>
        <w:rPr>
          <w:rFonts w:hint="eastAsia"/>
        </w:rPr>
      </w:pPr>
      <w:r>
        <w:rPr>
          <w:rFonts w:hint="eastAsia"/>
        </w:rPr>
        <w:t>3.本项目的特定资格要求：投标人须具有有效的《药品经营许可证》。</w:t>
      </w:r>
    </w:p>
    <w:p w14:paraId="069D6957">
      <w:pPr>
        <w:pStyle w:val="2"/>
        <w:bidi w:val="0"/>
        <w:rPr>
          <w:rFonts w:hint="eastAsia"/>
        </w:rPr>
      </w:pPr>
      <w:r>
        <w:rPr>
          <w:rFonts w:hint="eastAsia"/>
        </w:rPr>
        <w:t>4.截止本征集项目评审结束前，供应商不得存在以下不良信用记录：</w:t>
      </w:r>
    </w:p>
    <w:p w14:paraId="2C65AD2A">
      <w:pPr>
        <w:pStyle w:val="2"/>
        <w:bidi w:val="0"/>
        <w:rPr>
          <w:rFonts w:hint="eastAsia"/>
        </w:rPr>
      </w:pPr>
      <w:r>
        <w:rPr>
          <w:rFonts w:hint="eastAsia"/>
        </w:rPr>
        <w:t>（1）被人民法院列入失信被执行人；</w:t>
      </w:r>
    </w:p>
    <w:p w14:paraId="38854A99">
      <w:pPr>
        <w:pStyle w:val="2"/>
        <w:bidi w:val="0"/>
        <w:rPr>
          <w:rFonts w:hint="eastAsia"/>
        </w:rPr>
      </w:pPr>
      <w:r>
        <w:rPr>
          <w:rFonts w:hint="eastAsia"/>
        </w:rPr>
        <w:t>（2）被税务部门列入重大税收违法案件当事人名单；</w:t>
      </w:r>
    </w:p>
    <w:p w14:paraId="7549123C">
      <w:pPr>
        <w:pStyle w:val="2"/>
        <w:bidi w:val="0"/>
        <w:rPr>
          <w:rFonts w:hint="eastAsia"/>
        </w:rPr>
      </w:pPr>
      <w:r>
        <w:rPr>
          <w:rFonts w:hint="eastAsia"/>
        </w:rPr>
        <w:t>（3）被“信用中国”网站上披露的仍在公示期的严重失信行为；</w:t>
      </w:r>
    </w:p>
    <w:p w14:paraId="33BC7513">
      <w:pPr>
        <w:pStyle w:val="2"/>
        <w:bidi w:val="0"/>
        <w:rPr>
          <w:rFonts w:hint="eastAsia"/>
        </w:rPr>
      </w:pPr>
      <w:r>
        <w:rPr>
          <w:rFonts w:hint="eastAsia"/>
        </w:rPr>
        <w:t>（4）我单位或我单位法定代表人或拟派项目经理（项目负责人）被人民检察院列入行贿犯罪档案；</w:t>
      </w:r>
    </w:p>
    <w:p w14:paraId="3174F32D">
      <w:pPr>
        <w:pStyle w:val="2"/>
        <w:bidi w:val="0"/>
        <w:rPr>
          <w:rFonts w:hint="eastAsia"/>
        </w:rPr>
      </w:pPr>
      <w:r>
        <w:rPr>
          <w:rFonts w:hint="eastAsia"/>
        </w:rPr>
        <w:t>（5）被政府采购监管部门列入政府采购严重违法失信行为记录名单，以及存在《中华人民共和国政府采购法实施条例》第十九条规定的行政处罚记录。</w:t>
      </w:r>
    </w:p>
    <w:p w14:paraId="34E6C984">
      <w:pPr>
        <w:pStyle w:val="2"/>
        <w:bidi w:val="0"/>
        <w:rPr>
          <w:rFonts w:hint="eastAsia"/>
        </w:rPr>
      </w:pPr>
      <w:r>
        <w:rPr>
          <w:rFonts w:hint="eastAsia"/>
        </w:rPr>
        <w:t>5.本项目是否接受联合体：不允许</w:t>
      </w:r>
    </w:p>
    <w:p w14:paraId="2A5EFE33">
      <w:pPr>
        <w:pStyle w:val="2"/>
        <w:bidi w:val="0"/>
        <w:rPr>
          <w:rFonts w:hint="eastAsia"/>
        </w:rPr>
      </w:pPr>
      <w:r>
        <w:rPr>
          <w:rFonts w:hint="eastAsia"/>
        </w:rPr>
        <w:t>四、框架协议的期限</w:t>
      </w:r>
    </w:p>
    <w:p w14:paraId="60880320">
      <w:pPr>
        <w:pStyle w:val="2"/>
        <w:bidi w:val="0"/>
        <w:rPr>
          <w:rFonts w:hint="eastAsia"/>
        </w:rPr>
      </w:pPr>
      <w:r>
        <w:rPr>
          <w:rFonts w:hint="eastAsia"/>
        </w:rPr>
        <w:t>三年，合同一年一签（采取1+1+1方式续签），每年度开始前签订一次，签订前对中标单位进行合格性评价考核，评价合格后，依据评价合格记录，通过方可续签。</w:t>
      </w:r>
    </w:p>
    <w:p w14:paraId="2E48ADDD">
      <w:pPr>
        <w:pStyle w:val="2"/>
        <w:bidi w:val="0"/>
        <w:rPr>
          <w:rFonts w:hint="eastAsia"/>
        </w:rPr>
      </w:pPr>
      <w:r>
        <w:rPr>
          <w:rFonts w:hint="eastAsia"/>
        </w:rPr>
        <w:t>五、获取征集文件的时间、地点和方式</w:t>
      </w:r>
    </w:p>
    <w:p w14:paraId="32491DC9">
      <w:pPr>
        <w:pStyle w:val="2"/>
        <w:bidi w:val="0"/>
        <w:rPr>
          <w:rFonts w:hint="eastAsia"/>
        </w:rPr>
      </w:pPr>
      <w:r>
        <w:rPr>
          <w:rFonts w:hint="eastAsia"/>
        </w:rPr>
        <w:t>时间：2025年7月24日至2025年8月15日9:00（北京时间，法定节假日除外）</w:t>
      </w:r>
    </w:p>
    <w:p w14:paraId="14295D75">
      <w:pPr>
        <w:pStyle w:val="2"/>
        <w:bidi w:val="0"/>
        <w:rPr>
          <w:rFonts w:hint="eastAsia"/>
        </w:rPr>
      </w:pPr>
      <w:r>
        <w:rPr>
          <w:rFonts w:hint="eastAsia"/>
        </w:rPr>
        <w:t>地点：全国公共资源交易平台（安徽省·阜阳市）线上获取</w:t>
      </w:r>
    </w:p>
    <w:p w14:paraId="3E7621CF">
      <w:pPr>
        <w:pStyle w:val="2"/>
        <w:bidi w:val="0"/>
        <w:rPr>
          <w:rFonts w:hint="eastAsia"/>
        </w:rPr>
      </w:pPr>
      <w:r>
        <w:rPr>
          <w:rFonts w:hint="eastAsia"/>
        </w:rPr>
        <w:t>方式：供应商需登录阜阳市公共资源交易网或阜阳市公共资源交易系统下载采购文件</w:t>
      </w:r>
    </w:p>
    <w:p w14:paraId="32F287F6">
      <w:pPr>
        <w:pStyle w:val="2"/>
        <w:bidi w:val="0"/>
        <w:rPr>
          <w:rFonts w:hint="eastAsia"/>
        </w:rPr>
      </w:pPr>
      <w:r>
        <w:rPr>
          <w:rFonts w:hint="eastAsia"/>
        </w:rPr>
        <w:t>六、响应文件的提交方式、提交截止时间和地点，开启方式、时间和地点</w:t>
      </w:r>
    </w:p>
    <w:p w14:paraId="0DD1AAFF">
      <w:pPr>
        <w:pStyle w:val="2"/>
        <w:bidi w:val="0"/>
        <w:rPr>
          <w:rFonts w:hint="eastAsia"/>
        </w:rPr>
      </w:pPr>
      <w:r>
        <w:rPr>
          <w:rFonts w:hint="eastAsia"/>
        </w:rPr>
        <w:t>响应文件提交截止时间：2025年8月15日9:00（北京时间）</w:t>
      </w:r>
    </w:p>
    <w:p w14:paraId="1E8D1587">
      <w:pPr>
        <w:pStyle w:val="2"/>
        <w:bidi w:val="0"/>
        <w:rPr>
          <w:rFonts w:hint="eastAsia"/>
        </w:rPr>
      </w:pPr>
      <w:r>
        <w:rPr>
          <w:rFonts w:hint="eastAsia"/>
        </w:rPr>
        <w:t>响应文件提交地点（网址）：供应商应在截止时间前通过全国公共资源交易平台（安徽省·阜阳市）电子招标投标交易平台递交电子响应文件。</w:t>
      </w:r>
    </w:p>
    <w:p w14:paraId="74A4EDF0">
      <w:pPr>
        <w:pStyle w:val="2"/>
        <w:bidi w:val="0"/>
        <w:rPr>
          <w:rFonts w:hint="eastAsia"/>
        </w:rPr>
      </w:pPr>
      <w:r>
        <w:rPr>
          <w:rFonts w:hint="eastAsia"/>
        </w:rPr>
        <w:t>响应文件开启时间：2025年8月15日9:00</w:t>
      </w:r>
    </w:p>
    <w:p w14:paraId="2C01829A">
      <w:pPr>
        <w:pStyle w:val="2"/>
        <w:bidi w:val="0"/>
        <w:rPr>
          <w:rFonts w:hint="eastAsia"/>
        </w:rPr>
      </w:pPr>
      <w:r>
        <w:rPr>
          <w:rFonts w:hint="eastAsia"/>
        </w:rPr>
        <w:t>响应文件开启地点：临泉县公共资源交易中心开标1区间（安徽省阜阳市临泉县政务新区迎宾大道189号）</w:t>
      </w:r>
    </w:p>
    <w:p w14:paraId="30699109">
      <w:pPr>
        <w:pStyle w:val="2"/>
        <w:bidi w:val="0"/>
        <w:rPr>
          <w:rFonts w:hint="eastAsia"/>
        </w:rPr>
      </w:pPr>
      <w:r>
        <w:rPr>
          <w:rFonts w:hint="eastAsia"/>
        </w:rPr>
        <w:t>七、公告期限</w:t>
      </w:r>
    </w:p>
    <w:p w14:paraId="458BF3E9">
      <w:pPr>
        <w:pStyle w:val="2"/>
        <w:bidi w:val="0"/>
        <w:rPr>
          <w:rFonts w:hint="eastAsia"/>
        </w:rPr>
      </w:pPr>
      <w:r>
        <w:rPr>
          <w:rFonts w:hint="eastAsia"/>
        </w:rPr>
        <w:t>自本公告发布之日起5个工作日。</w:t>
      </w:r>
    </w:p>
    <w:p w14:paraId="2B699A73">
      <w:pPr>
        <w:pStyle w:val="2"/>
        <w:bidi w:val="0"/>
        <w:rPr>
          <w:rFonts w:hint="eastAsia"/>
        </w:rPr>
      </w:pPr>
      <w:r>
        <w:rPr>
          <w:rFonts w:hint="eastAsia"/>
        </w:rPr>
        <w:t>八、其他补充事项</w:t>
      </w:r>
    </w:p>
    <w:p w14:paraId="608A5A30">
      <w:pPr>
        <w:pStyle w:val="2"/>
        <w:bidi w:val="0"/>
        <w:rPr>
          <w:rFonts w:hint="eastAsia"/>
        </w:rPr>
      </w:pPr>
      <w:r>
        <w:rPr>
          <w:rFonts w:hint="eastAsia"/>
        </w:rPr>
        <w:t>1.本次征集公告在安徽省政府采购网、全国公共资源交易平台（安徽省·阜阳市）、全国公共资源交易平台（安徽省）、安徽省公共资源交易监管网、中国政府采购网上发布。</w:t>
      </w:r>
    </w:p>
    <w:p w14:paraId="7301F3C3">
      <w:pPr>
        <w:pStyle w:val="2"/>
        <w:bidi w:val="0"/>
        <w:rPr>
          <w:rFonts w:hint="eastAsia"/>
        </w:rPr>
      </w:pPr>
      <w:r>
        <w:rPr>
          <w:rFonts w:hint="eastAsia"/>
        </w:rPr>
        <w:t>2.服务商应合理安排征集文件获取时间，如果因计算机及网络故障造成无法完成征集文件获取，责任自负。</w:t>
      </w:r>
    </w:p>
    <w:p w14:paraId="01EF5747">
      <w:pPr>
        <w:pStyle w:val="2"/>
        <w:bidi w:val="0"/>
        <w:rPr>
          <w:rFonts w:hint="eastAsia"/>
        </w:rPr>
      </w:pPr>
      <w:r>
        <w:rPr>
          <w:rFonts w:hint="eastAsia"/>
        </w:rPr>
        <w:t>3.本项目实施全流程电子化交易，响应文件实施网上远程解密，服务商无需前往开标现场。</w:t>
      </w:r>
    </w:p>
    <w:p w14:paraId="11946BC1">
      <w:pPr>
        <w:pStyle w:val="2"/>
        <w:bidi w:val="0"/>
        <w:rPr>
          <w:rFonts w:hint="eastAsia"/>
        </w:rPr>
      </w:pPr>
      <w:r>
        <w:rPr>
          <w:rFonts w:hint="eastAsia"/>
        </w:rPr>
        <w:t>4.本项目需落实的节能环保、中小微型企业扶持等相关政府采购政策详见征集文件。</w:t>
      </w:r>
    </w:p>
    <w:p w14:paraId="1FF40D80">
      <w:pPr>
        <w:pStyle w:val="2"/>
        <w:bidi w:val="0"/>
        <w:rPr>
          <w:rFonts w:hint="eastAsia"/>
        </w:rPr>
      </w:pPr>
      <w:r>
        <w:rPr>
          <w:rFonts w:hint="eastAsia"/>
        </w:rPr>
        <w:t>九、凡对本次采购提出询问，请按以下方式联系</w:t>
      </w:r>
    </w:p>
    <w:p w14:paraId="08DFA505">
      <w:pPr>
        <w:pStyle w:val="2"/>
        <w:bidi w:val="0"/>
        <w:rPr>
          <w:rFonts w:hint="eastAsia"/>
        </w:rPr>
      </w:pPr>
      <w:r>
        <w:rPr>
          <w:rFonts w:hint="eastAsia"/>
        </w:rPr>
        <w:t>1.征集人信息</w:t>
      </w:r>
    </w:p>
    <w:p w14:paraId="6CCD3363">
      <w:pPr>
        <w:pStyle w:val="2"/>
        <w:bidi w:val="0"/>
        <w:rPr>
          <w:rFonts w:hint="eastAsia"/>
        </w:rPr>
      </w:pPr>
      <w:r>
        <w:rPr>
          <w:rFonts w:hint="eastAsia"/>
        </w:rPr>
        <w:t>名称：临泉县中医院</w:t>
      </w:r>
    </w:p>
    <w:p w14:paraId="48D3437C">
      <w:pPr>
        <w:pStyle w:val="2"/>
        <w:bidi w:val="0"/>
        <w:rPr>
          <w:rFonts w:hint="eastAsia"/>
        </w:rPr>
      </w:pPr>
      <w:r>
        <w:rPr>
          <w:rFonts w:hint="eastAsia"/>
        </w:rPr>
        <w:t>地址：安徽省阜阳市临泉县人民东路101号</w:t>
      </w:r>
    </w:p>
    <w:p w14:paraId="2AE1F5D4">
      <w:pPr>
        <w:pStyle w:val="2"/>
        <w:bidi w:val="0"/>
        <w:rPr>
          <w:rFonts w:hint="eastAsia"/>
        </w:rPr>
      </w:pPr>
      <w:r>
        <w:rPr>
          <w:rFonts w:hint="eastAsia"/>
        </w:rPr>
        <w:t>联系人及联系方式：王翠红、0558-5395006</w:t>
      </w:r>
    </w:p>
    <w:p w14:paraId="77D92F40">
      <w:pPr>
        <w:pStyle w:val="2"/>
        <w:bidi w:val="0"/>
        <w:rPr>
          <w:rFonts w:hint="eastAsia"/>
        </w:rPr>
      </w:pPr>
      <w:r>
        <w:rPr>
          <w:rFonts w:hint="eastAsia"/>
        </w:rPr>
        <w:t>2.代理机构信息</w:t>
      </w:r>
    </w:p>
    <w:p w14:paraId="64AA88B1">
      <w:pPr>
        <w:pStyle w:val="2"/>
        <w:bidi w:val="0"/>
        <w:rPr>
          <w:rFonts w:hint="eastAsia"/>
        </w:rPr>
      </w:pPr>
      <w:r>
        <w:rPr>
          <w:rFonts w:hint="eastAsia"/>
        </w:rPr>
        <w:t>名称：安徽安天利信工程管理股份有限公司</w:t>
      </w:r>
    </w:p>
    <w:p w14:paraId="6DC8E663">
      <w:pPr>
        <w:pStyle w:val="2"/>
        <w:bidi w:val="0"/>
        <w:rPr>
          <w:rFonts w:hint="eastAsia"/>
        </w:rPr>
      </w:pPr>
      <w:r>
        <w:rPr>
          <w:rFonts w:hint="eastAsia"/>
        </w:rPr>
        <w:t>地址：安徽省合肥市蜀山区蜀鑫路69号安徽安天利信工程管理股份有限公司(总部基地)</w:t>
      </w:r>
    </w:p>
    <w:p w14:paraId="0D311B0F">
      <w:pPr>
        <w:pStyle w:val="2"/>
        <w:bidi w:val="0"/>
        <w:rPr>
          <w:rFonts w:hint="eastAsia"/>
        </w:rPr>
      </w:pPr>
      <w:r>
        <w:rPr>
          <w:rFonts w:hint="eastAsia"/>
        </w:rPr>
        <w:t>联系人及联系方式：陈刚、谈子辉，18365560312、13093556270</w:t>
      </w:r>
    </w:p>
    <w:p w14:paraId="640CB49C">
      <w:pPr>
        <w:pStyle w:val="2"/>
        <w:bidi w:val="0"/>
        <w:rPr>
          <w:rFonts w:hint="eastAsia"/>
        </w:rPr>
      </w:pPr>
      <w:r>
        <w:rPr>
          <w:rFonts w:hint="eastAsia"/>
        </w:rPr>
        <w:t>3.项目联系方式</w:t>
      </w:r>
    </w:p>
    <w:p w14:paraId="29C8DC24">
      <w:pPr>
        <w:pStyle w:val="2"/>
        <w:bidi w:val="0"/>
        <w:rPr>
          <w:rFonts w:hint="eastAsia"/>
        </w:rPr>
      </w:pPr>
      <w:r>
        <w:rPr>
          <w:rFonts w:hint="eastAsia"/>
        </w:rPr>
        <w:t>项目联系人：陈刚、谈子辉</w:t>
      </w:r>
    </w:p>
    <w:p w14:paraId="267C5276">
      <w:pPr>
        <w:pStyle w:val="2"/>
        <w:bidi w:val="0"/>
        <w:rPr>
          <w:rFonts w:hint="eastAsia"/>
        </w:rPr>
      </w:pPr>
      <w:r>
        <w:rPr>
          <w:rFonts w:hint="eastAsia"/>
        </w:rPr>
        <w:t>电话：18365560312、13093556270</w:t>
      </w:r>
    </w:p>
    <w:p w14:paraId="46A1FAF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2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2025-07-24T07:31:31Z</dcterms:created>
  <dc:creator>28039</dc:creator>
  <cp:lastModifiedBy>璇儿</cp:lastModifiedBy>
  <dcterms:modified xsi:type="dcterms:W3CDTF">2025-07-24T07:31:45Z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CF675620094A4E3A931B7964D620F12A_12</vt:lpwstr>
  </property>
</Properties>
</file>