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20252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jc w:val="left"/>
        <w:rPr>
          <w:rStyle w:val="3"/>
        </w:rPr>
      </w:pPr>
      <w:bookmarkStart w:id="0" w:name="_GoBack"/>
      <w:r>
        <w:rPr>
          <w:rStyle w:val="3"/>
          <w:rFonts w:hint="eastAsia"/>
          <w:lang w:val="en-US" w:eastAsia="zh-CN"/>
        </w:rPr>
        <w:t>项目概况</w:t>
      </w:r>
    </w:p>
    <w:p w14:paraId="4FFB2BB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jc w:val="left"/>
        <w:rPr>
          <w:rStyle w:val="3"/>
          <w:rFonts w:hint="eastAsia"/>
        </w:rPr>
      </w:pP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</w:t>
      </w:r>
      <w:r>
        <w:rPr>
          <w:rStyle w:val="3"/>
          <w:rFonts w:hint="eastAsia"/>
          <w:lang w:val="en-US" w:eastAsia="zh-CN"/>
        </w:rPr>
        <w:t>招标单位</w:t>
      </w:r>
    </w:p>
    <w:p w14:paraId="55C8BA2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jc w:val="left"/>
        <w:rPr>
          <w:rStyle w:val="3"/>
          <w:rFonts w:hint="eastAsia"/>
        </w:rPr>
      </w:pP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</w:t>
      </w:r>
      <w:r>
        <w:rPr>
          <w:rStyle w:val="3"/>
          <w:rFonts w:hint="eastAsia"/>
          <w:lang w:val="en-US" w:eastAsia="zh-CN"/>
        </w:rPr>
        <w:t>重庆正阳新材料有限公司</w:t>
      </w:r>
    </w:p>
    <w:p w14:paraId="3296765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jc w:val="left"/>
        <w:rPr>
          <w:rStyle w:val="3"/>
          <w:rFonts w:hint="eastAsia"/>
        </w:rPr>
      </w:pP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</w:t>
      </w: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</w:t>
      </w: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</w:t>
      </w:r>
      <w:r>
        <w:rPr>
          <w:rStyle w:val="3"/>
          <w:rFonts w:hint="eastAsia"/>
          <w:lang w:val="en-US" w:eastAsia="zh-CN"/>
        </w:rPr>
        <w:t>第一次报价截止时间</w:t>
      </w:r>
    </w:p>
    <w:p w14:paraId="3F85AE2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jc w:val="left"/>
        <w:rPr>
          <w:rStyle w:val="3"/>
          <w:rFonts w:hint="eastAsia"/>
        </w:rPr>
      </w:pP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</w:t>
      </w:r>
      <w:r>
        <w:rPr>
          <w:rStyle w:val="3"/>
          <w:rFonts w:hint="eastAsia"/>
          <w:lang w:val="en-US" w:eastAsia="zh-CN"/>
        </w:rPr>
        <w:t>2025-07-27 14:03:01</w:t>
      </w:r>
    </w:p>
    <w:p w14:paraId="1E03CA8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jc w:val="left"/>
        <w:rPr>
          <w:rStyle w:val="3"/>
          <w:rFonts w:hint="eastAsia"/>
        </w:rPr>
      </w:pP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</w:t>
      </w: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</w:t>
      </w:r>
      <w:r>
        <w:rPr>
          <w:rStyle w:val="3"/>
          <w:rFonts w:hint="eastAsia"/>
          <w:lang w:val="en-US" w:eastAsia="zh-CN"/>
        </w:rPr>
        <w:t>项目概况</w:t>
      </w:r>
    </w:p>
    <w:p w14:paraId="10B7A42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标的物详情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8"/>
        <w:gridCol w:w="1120"/>
        <w:gridCol w:w="634"/>
        <w:gridCol w:w="468"/>
        <w:gridCol w:w="951"/>
        <w:gridCol w:w="566"/>
        <w:gridCol w:w="1098"/>
        <w:gridCol w:w="695"/>
        <w:gridCol w:w="742"/>
        <w:gridCol w:w="742"/>
        <w:gridCol w:w="952"/>
      </w:tblGrid>
      <w:tr w14:paraId="17416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B343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序号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B9D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承运物资名称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B740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计价单位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1FEB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运量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77A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起运地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57FA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目的地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41A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运输距离（KM）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C2C9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运输方式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5D34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开始时间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2121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结束时间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AAE9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资质要求</w:t>
            </w:r>
          </w:p>
        </w:tc>
      </w:tr>
      <w:tr w14:paraId="0082E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8E353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6F99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P.O42.5铁标水泥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BC1CC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元/吨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986D58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70000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2BA1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重庆市黔江区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412C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恩施市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3C72E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154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BC4CA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公路运输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97A93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2025-07-12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2203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2031-07-12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FF571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物流运输资质</w:t>
            </w:r>
          </w:p>
        </w:tc>
      </w:tr>
      <w:tr w14:paraId="68224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6CBA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AE7A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P.O42.5铁标水泥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9059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元/吨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2AFA2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70000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2C71C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重庆市黔江区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B969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恩施市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E6C41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172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0691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公路运输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AF259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2025-07-12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C446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2031-07-12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A1922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物流运输资质</w:t>
            </w:r>
          </w:p>
        </w:tc>
      </w:tr>
    </w:tbl>
    <w:p w14:paraId="79EE925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共 2 条标的物</w:t>
      </w:r>
    </w:p>
    <w:p w14:paraId="52C5C6F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报名单位资格要求</w:t>
      </w:r>
    </w:p>
    <w:p w14:paraId="6CDE8C5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jc w:val="left"/>
        <w:rPr>
          <w:rStyle w:val="3"/>
          <w:rFonts w:hint="eastAsia"/>
        </w:rPr>
      </w:pP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</w:t>
      </w:r>
      <w:r>
        <w:rPr>
          <w:rStyle w:val="3"/>
          <w:rFonts w:hint="eastAsia"/>
          <w:lang w:val="en-US" w:eastAsia="zh-CN"/>
        </w:rPr>
        <w:t>基本资格条件</w:t>
      </w:r>
    </w:p>
    <w:p w14:paraId="3613E82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jc w:val="left"/>
        <w:rPr>
          <w:rStyle w:val="3"/>
          <w:rFonts w:hint="eastAsia"/>
        </w:rPr>
      </w:pP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</w:t>
      </w:r>
      <w:r>
        <w:rPr>
          <w:rStyle w:val="3"/>
          <w:rFonts w:hint="eastAsia"/>
          <w:lang w:val="en-US" w:eastAsia="zh-CN"/>
        </w:rPr>
        <w:t>1、具有独立法人资格；同一法人、同一股东等关联公司不得参与同一个项目。</w:t>
      </w:r>
    </w:p>
    <w:p w14:paraId="5BEDA34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jc w:val="left"/>
        <w:rPr>
          <w:rStyle w:val="3"/>
          <w:rFonts w:hint="eastAsia"/>
        </w:rPr>
      </w:pP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</w:t>
      </w:r>
      <w:r>
        <w:rPr>
          <w:rStyle w:val="3"/>
          <w:rFonts w:hint="eastAsia"/>
          <w:lang w:val="en-US" w:eastAsia="zh-CN"/>
        </w:rPr>
        <w:t>2、具有履行合同的能力。</w:t>
      </w:r>
    </w:p>
    <w:p w14:paraId="0F38404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jc w:val="left"/>
        <w:rPr>
          <w:rStyle w:val="3"/>
          <w:rFonts w:hint="eastAsia"/>
        </w:rPr>
      </w:pP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</w:t>
      </w:r>
      <w:r>
        <w:rPr>
          <w:rStyle w:val="3"/>
          <w:rFonts w:hint="eastAsia"/>
          <w:lang w:val="en-US" w:eastAsia="zh-CN"/>
        </w:rPr>
        <w:t>3、没有处于被责令停业，财产被接管、冻结，破产状态。</w:t>
      </w:r>
    </w:p>
    <w:p w14:paraId="77C110A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jc w:val="left"/>
        <w:rPr>
          <w:rStyle w:val="3"/>
          <w:rFonts w:hint="eastAsia"/>
        </w:rPr>
      </w:pP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</w:t>
      </w:r>
      <w:r>
        <w:rPr>
          <w:rStyle w:val="3"/>
          <w:rFonts w:hint="eastAsia"/>
          <w:lang w:val="en-US" w:eastAsia="zh-CN"/>
        </w:rPr>
        <w:t>4、最近三年内没有骗取中标、严重违约、重大安全、重大质量问题。</w:t>
      </w:r>
    </w:p>
    <w:p w14:paraId="797E67A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jc w:val="left"/>
        <w:rPr>
          <w:rStyle w:val="3"/>
          <w:rFonts w:hint="eastAsia"/>
        </w:rPr>
      </w:pP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</w:t>
      </w: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</w:t>
      </w:r>
      <w:r>
        <w:rPr>
          <w:rStyle w:val="3"/>
          <w:rFonts w:hint="eastAsia"/>
          <w:lang w:val="en-US" w:eastAsia="zh-CN"/>
        </w:rPr>
        <w:t>特定资格条件</w:t>
      </w:r>
    </w:p>
    <w:p w14:paraId="68D6F57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jc w:val="left"/>
        <w:rPr>
          <w:rStyle w:val="3"/>
          <w:rFonts w:hint="eastAsia"/>
        </w:rPr>
      </w:pP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</w:t>
      </w:r>
      <w:r>
        <w:rPr>
          <w:rStyle w:val="3"/>
          <w:rFonts w:hint="eastAsia"/>
          <w:lang w:val="en-US" w:eastAsia="zh-CN"/>
        </w:rPr>
        <w:t>无</w:t>
      </w:r>
    </w:p>
    <w:p w14:paraId="2471621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jc w:val="left"/>
        <w:rPr>
          <w:rStyle w:val="3"/>
          <w:rFonts w:hint="eastAsia"/>
        </w:rPr>
      </w:pP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</w:t>
      </w:r>
      <w:r>
        <w:rPr>
          <w:rStyle w:val="3"/>
          <w:rFonts w:hint="eastAsia"/>
          <w:lang w:val="en-US" w:eastAsia="zh-CN"/>
        </w:rPr>
        <w:t>保证金管理</w:t>
      </w:r>
    </w:p>
    <w:p w14:paraId="034D3E9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招标文件</w:t>
      </w:r>
    </w:p>
    <w:p w14:paraId="691F30E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联系方式</w:t>
      </w:r>
    </w:p>
    <w:p w14:paraId="538F3F6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jc w:val="left"/>
        <w:rPr>
          <w:rStyle w:val="3"/>
          <w:rFonts w:hint="eastAsia"/>
        </w:rPr>
      </w:pP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</w:t>
      </w:r>
      <w:r>
        <w:rPr>
          <w:rStyle w:val="3"/>
          <w:rFonts w:hint="eastAsia"/>
          <w:lang w:val="en-US" w:eastAsia="zh-CN"/>
        </w:rPr>
        <w:t>采购经办人</w:t>
      </w:r>
    </w:p>
    <w:p w14:paraId="67695A0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jc w:val="left"/>
        <w:rPr>
          <w:rStyle w:val="3"/>
          <w:rFonts w:hint="eastAsia"/>
        </w:rPr>
      </w:pP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</w:t>
      </w:r>
      <w:r>
        <w:rPr>
          <w:rStyle w:val="3"/>
          <w:rFonts w:hint="eastAsia"/>
          <w:lang w:val="en-US" w:eastAsia="zh-CN"/>
        </w:rPr>
        <w:t>吴经理</w:t>
      </w:r>
    </w:p>
    <w:p w14:paraId="130E749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jc w:val="left"/>
        <w:rPr>
          <w:rStyle w:val="3"/>
          <w:rFonts w:hint="eastAsia"/>
        </w:rPr>
      </w:pP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</w:t>
      </w: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</w:t>
      </w:r>
      <w:r>
        <w:rPr>
          <w:rStyle w:val="3"/>
          <w:rFonts w:hint="eastAsia"/>
          <w:lang w:val="en-US" w:eastAsia="zh-CN"/>
        </w:rPr>
        <w:t>上级主管</w:t>
      </w:r>
    </w:p>
    <w:p w14:paraId="095FF59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jc w:val="left"/>
        <w:rPr>
          <w:rStyle w:val="3"/>
          <w:rFonts w:hint="eastAsia"/>
        </w:rPr>
      </w:pP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</w:t>
      </w:r>
      <w:r>
        <w:rPr>
          <w:rStyle w:val="3"/>
          <w:rFonts w:hint="eastAsia"/>
          <w:lang w:val="en-US" w:eastAsia="zh-CN"/>
        </w:rPr>
        <w:t>吴主管</w:t>
      </w:r>
    </w:p>
    <w:p w14:paraId="5AA5ED6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jc w:val="left"/>
        <w:rPr>
          <w:rStyle w:val="3"/>
          <w:rFonts w:hint="eastAsia"/>
        </w:rPr>
      </w:pP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</w:t>
      </w: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</w:t>
      </w:r>
      <w:r>
        <w:rPr>
          <w:rStyle w:val="3"/>
          <w:rFonts w:hint="eastAsia"/>
          <w:lang w:val="en-US" w:eastAsia="zh-CN"/>
        </w:rPr>
        <w:t>固定电话</w:t>
      </w:r>
    </w:p>
    <w:p w14:paraId="2802B36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rPr>
          <w:rStyle w:val="3"/>
        </w:rPr>
      </w:pP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023-79858336 转 /</w:t>
      </w:r>
    </w:p>
    <w:p w14:paraId="4A206C4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jc w:val="left"/>
        <w:rPr>
          <w:rStyle w:val="3"/>
          <w:rFonts w:hint="eastAsia"/>
        </w:rPr>
      </w:pP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</w:t>
      </w:r>
      <w:r>
        <w:rPr>
          <w:rStyle w:val="3"/>
          <w:rFonts w:hint="eastAsia"/>
          <w:lang w:val="en-US" w:eastAsia="zh-CN"/>
        </w:rPr>
        <w:t>固定电话</w:t>
      </w:r>
    </w:p>
    <w:p w14:paraId="773CDBB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jc w:val="left"/>
        <w:rPr>
          <w:rStyle w:val="3"/>
          <w:rFonts w:hint="eastAsia"/>
        </w:rPr>
      </w:pP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</w:t>
      </w:r>
      <w:r>
        <w:rPr>
          <w:rStyle w:val="3"/>
          <w:rFonts w:hint="eastAsia"/>
          <w:lang w:val="en-US" w:eastAsia="zh-CN"/>
        </w:rPr>
        <w:t>023-79229095 转 /</w:t>
      </w:r>
    </w:p>
    <w:p w14:paraId="3C8A838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jc w:val="left"/>
        <w:rPr>
          <w:rStyle w:val="3"/>
          <w:rFonts w:hint="eastAsia"/>
        </w:rPr>
      </w:pP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</w:t>
      </w: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</w:t>
      </w:r>
      <w:r>
        <w:rPr>
          <w:rStyle w:val="3"/>
          <w:rFonts w:hint="eastAsia"/>
          <w:lang w:val="en-US" w:eastAsia="zh-CN"/>
        </w:rPr>
        <w:t>联系人邮箱</w:t>
      </w:r>
    </w:p>
    <w:p w14:paraId="6E9CEDE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jc w:val="left"/>
        <w:rPr>
          <w:rStyle w:val="3"/>
          <w:rFonts w:hint="eastAsia"/>
        </w:rPr>
      </w:pP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</w:t>
      </w:r>
      <w:r>
        <w:rPr>
          <w:rStyle w:val="3"/>
          <w:rFonts w:hint="eastAsia"/>
          <w:lang w:val="en-US" w:eastAsia="zh-CN"/>
        </w:rPr>
        <w:t>cqclmy@easthope.cn</w:t>
      </w:r>
    </w:p>
    <w:p w14:paraId="27EB40C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jc w:val="left"/>
        <w:rPr>
          <w:rStyle w:val="3"/>
          <w:rFonts w:hint="eastAsia"/>
        </w:rPr>
      </w:pP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</w:t>
      </w: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</w:t>
      </w:r>
      <w:r>
        <w:rPr>
          <w:rStyle w:val="3"/>
          <w:rFonts w:hint="eastAsia"/>
          <w:lang w:val="en-US" w:eastAsia="zh-CN"/>
        </w:rPr>
        <w:t>企业微信</w:t>
      </w:r>
    </w:p>
    <w:p w14:paraId="53DE92E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jc w:val="left"/>
        <w:rPr>
          <w:rStyle w:val="3"/>
          <w:rFonts w:hint="eastAsia"/>
        </w:rPr>
      </w:pP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</w:t>
      </w:r>
      <w:r>
        <w:rPr>
          <w:rStyle w:val="3"/>
          <w:rFonts w:hint="eastAsia"/>
          <w:lang w:val="en-US" w:eastAsia="zh-CN"/>
        </w:rPr>
        <w:drawing>
          <wp:inline distT="0" distB="0" distL="114300" distR="114300">
            <wp:extent cx="3771900" cy="37719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65F1C7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jc w:val="left"/>
        <w:rPr>
          <w:rStyle w:val="3"/>
          <w:rFonts w:hint="eastAsia"/>
        </w:rPr>
      </w:pP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报名网址：https://srm.easthope.cn/oauth/public/default/source_notice_advance_detail.html?noticeId=463113&amp;type=BR_ACCEPTED&amp;from=ZBXX_HOME&amp;sourceHeaderId=852622&amp;advanceNoticeId=464137&amp;sourceFrom=RFX</w:t>
      </w:r>
    </w:p>
    <w:p w14:paraId="32C9988D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0" w:lineRule="atLeast"/>
        <w:ind w:left="100" w:right="100" w:hanging="360"/>
        <w:rPr>
          <w:rStyle w:val="3"/>
        </w:rPr>
      </w:pPr>
    </w:p>
    <w:p w14:paraId="752FFA79">
      <w:pPr>
        <w:rPr>
          <w:rStyle w:val="3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70FD8D"/>
    <w:multiLevelType w:val="multilevel"/>
    <w:tmpl w:val="D070FD8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2F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2025-07-24T06:57:56Z</dcterms:created>
  <dc:creator>28039</dc:creator>
  <cp:lastModifiedBy>璇儿</cp:lastModifiedBy>
  <dcterms:modified xsi:type="dcterms:W3CDTF">2025-07-24T06:58:15Z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010B82A831C742BBA59C421C7727687C_12</vt:lpwstr>
  </property>
</Properties>
</file>