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595E0">
      <w:pPr>
        <w:pStyle w:val="2"/>
        <w:bidi w:val="0"/>
      </w:pPr>
      <w:bookmarkStart w:id="0" w:name="_GoBack"/>
      <w:r>
        <w:rPr>
          <w:rFonts w:hint="eastAsia"/>
          <w:lang w:val="en-US" w:eastAsia="zh-CN"/>
        </w:rPr>
        <w:t>报价网址：https://www.cjebuy.com/portal/detail.do?docid=0386bcf45b20425b94bf57e51ab8e022&amp;chnlcode=tender&amp;objtype=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106"/>
        <w:gridCol w:w="1060"/>
        <w:gridCol w:w="820"/>
        <w:gridCol w:w="1300"/>
        <w:gridCol w:w="1439"/>
      </w:tblGrid>
      <w:tr w14:paraId="5622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68726">
            <w:pPr>
              <w:pStyle w:val="2"/>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56BB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34A45">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CF4F7">
            <w:pPr>
              <w:pStyle w:val="2"/>
              <w:bidi w:val="0"/>
            </w:pPr>
            <w:r>
              <w:rPr>
                <w:lang w:val="en-US" w:eastAsia="zh-CN"/>
              </w:rPr>
              <w:t>刁先生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16B60">
            <w:pPr>
              <w:pStyle w:val="2"/>
              <w:bidi w:val="0"/>
            </w:pPr>
            <w:r>
              <w:rPr>
                <w:lang w:val="en-US" w:eastAsia="zh-CN"/>
              </w:rP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B72D4">
            <w:pPr>
              <w:pStyle w:val="2"/>
              <w:bidi w:val="0"/>
            </w:pPr>
            <w:r>
              <w:rPr>
                <w:lang w:val="en-US" w:eastAsia="zh-CN"/>
              </w:rPr>
              <w:t>18111604395</w:t>
            </w:r>
          </w:p>
        </w:tc>
      </w:tr>
      <w:tr w14:paraId="236C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953A0">
            <w:pPr>
              <w:pStyle w:val="2"/>
              <w:bidi w:val="0"/>
            </w:pPr>
            <w:r>
              <w:rPr>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530C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3AAD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9D90E">
            <w:pPr>
              <w:pStyle w:val="2"/>
              <w:bidi w:val="0"/>
              <w:rPr>
                <w:rFonts w:hint="eastAsia"/>
              </w:rPr>
            </w:pPr>
          </w:p>
        </w:tc>
        <w:tc>
          <w:tcPr>
            <w:tcW w:w="0" w:type="auto"/>
            <w:shd w:val="clear"/>
            <w:tcMar>
              <w:top w:w="0" w:type="dxa"/>
              <w:left w:w="0" w:type="dxa"/>
              <w:bottom w:w="0" w:type="dxa"/>
              <w:right w:w="0" w:type="dxa"/>
            </w:tcMar>
            <w:vAlign w:val="center"/>
          </w:tcPr>
          <w:p w14:paraId="67964E66">
            <w:pPr>
              <w:pStyle w:val="2"/>
              <w:bidi w:val="0"/>
              <w:rPr>
                <w:rFonts w:hint="eastAsia"/>
              </w:rPr>
            </w:pPr>
          </w:p>
        </w:tc>
        <w:tc>
          <w:tcPr>
            <w:tcW w:w="0" w:type="auto"/>
            <w:shd w:val="clear"/>
            <w:tcMar>
              <w:top w:w="0" w:type="dxa"/>
              <w:left w:w="0" w:type="dxa"/>
              <w:bottom w:w="0" w:type="dxa"/>
              <w:right w:w="0" w:type="dxa"/>
            </w:tcMar>
            <w:vAlign w:val="center"/>
          </w:tcPr>
          <w:p w14:paraId="6E1C3450">
            <w:pPr>
              <w:pStyle w:val="2"/>
              <w:bidi w:val="0"/>
              <w:rPr>
                <w:rFonts w:hint="eastAsia"/>
              </w:rPr>
            </w:pPr>
          </w:p>
        </w:tc>
      </w:tr>
    </w:tbl>
    <w:p w14:paraId="295FA65B">
      <w:pPr>
        <w:pStyle w:val="2"/>
        <w:bidi w:val="0"/>
      </w:pPr>
      <w:r>
        <w:rPr>
          <w:rFonts w:hint="eastAsia"/>
        </w:rPr>
        <w:t>采购公告</w:t>
      </w:r>
    </w:p>
    <w:p w14:paraId="13B3780A">
      <w:pPr>
        <w:pStyle w:val="2"/>
        <w:bidi w:val="0"/>
      </w:pPr>
      <w:r>
        <w:rPr>
          <w:rFonts w:hint="eastAsia"/>
        </w:rPr>
        <w:t>一、 采购条件</w:t>
      </w:r>
    </w:p>
    <w:p w14:paraId="1735D0AB">
      <w:pPr>
        <w:pStyle w:val="2"/>
        <w:bidi w:val="0"/>
      </w:pPr>
      <w:r>
        <w:rPr>
          <w:rFonts w:hint="eastAsia"/>
        </w:rPr>
        <w:t>成都建工预筑科技有限公司2025 年 8 月-2027 年 7 月梓宁站砼运输车承运服务项目已由成都建工预 筑科技有限公司（以下统一简称“采购人 ”）审议通过，采购资金已落实。项目已具备采购条件，现通 过“成建 e 采 ”集采平台进行平台公开采购。</w:t>
      </w:r>
    </w:p>
    <w:p w14:paraId="2543E404">
      <w:pPr>
        <w:pStyle w:val="2"/>
        <w:bidi w:val="0"/>
      </w:pPr>
      <w:r>
        <w:rPr>
          <w:rFonts w:hint="eastAsia"/>
        </w:rPr>
        <w:t>“成建 e 采 ”集采平台是成都建工集团有限公司所属的集中采购唯一的电子招投标平台，欢迎有意 向的分供商参加响应。网址：www.cjebuy.com。</w:t>
      </w:r>
    </w:p>
    <w:p w14:paraId="6A808C60">
      <w:pPr>
        <w:pStyle w:val="2"/>
        <w:bidi w:val="0"/>
      </w:pPr>
      <w:r>
        <w:rPr>
          <w:rFonts w:hint="eastAsia"/>
        </w:rPr>
        <w:t> </w:t>
      </w:r>
    </w:p>
    <w:p w14:paraId="70177EE2">
      <w:pPr>
        <w:pStyle w:val="2"/>
        <w:bidi w:val="0"/>
      </w:pPr>
      <w:r>
        <w:rPr>
          <w:rFonts w:hint="eastAsia"/>
        </w:rPr>
        <w:t>二、项目概况与采购范围</w:t>
      </w:r>
    </w:p>
    <w:p w14:paraId="239F365C">
      <w:pPr>
        <w:pStyle w:val="2"/>
        <w:bidi w:val="0"/>
      </w:pPr>
      <w:r>
        <w:rPr>
          <w:rFonts w:hint="eastAsia"/>
        </w:rPr>
        <w:t>1.项目名称：成都建工预筑科技有限公司 2025 年8 月-2027 年 7 月梓宁站砼运输车承运服务项目</w:t>
      </w:r>
    </w:p>
    <w:p w14:paraId="76132053">
      <w:pPr>
        <w:pStyle w:val="2"/>
        <w:bidi w:val="0"/>
      </w:pPr>
      <w:r>
        <w:rPr>
          <w:rFonts w:hint="eastAsia"/>
        </w:rPr>
        <w:t>2.项目地址：成都建工预筑科技有限公司及其分支机构所在地；</w:t>
      </w:r>
    </w:p>
    <w:p w14:paraId="6527BB86">
      <w:pPr>
        <w:pStyle w:val="2"/>
        <w:bidi w:val="0"/>
      </w:pPr>
      <w:r>
        <w:rPr>
          <w:rFonts w:hint="eastAsia"/>
        </w:rPr>
        <w:t>3.采购家数：择优选取具备实力的砼车承运服务单位壹家；</w:t>
      </w:r>
    </w:p>
    <w:p w14:paraId="7C40685B">
      <w:pPr>
        <w:pStyle w:val="2"/>
        <w:bidi w:val="0"/>
      </w:pPr>
      <w:r>
        <w:rPr>
          <w:rFonts w:hint="eastAsia"/>
        </w:rPr>
        <w:t>4.承运单价控制价：详见响应人须知；</w:t>
      </w:r>
    </w:p>
    <w:p w14:paraId="2204F095">
      <w:pPr>
        <w:pStyle w:val="2"/>
        <w:bidi w:val="0"/>
      </w:pPr>
      <w:r>
        <w:rPr>
          <w:rFonts w:hint="eastAsia"/>
        </w:rPr>
        <w:t>5.服务周期：贰年（具体以合同约定为准）；</w:t>
      </w:r>
    </w:p>
    <w:p w14:paraId="77DDF883">
      <w:pPr>
        <w:pStyle w:val="2"/>
        <w:bidi w:val="0"/>
      </w:pPr>
      <w:r>
        <w:rPr>
          <w:rFonts w:hint="eastAsia"/>
        </w:rPr>
        <w:t>6.本次采购预计数：40 辆市场主流品牌的国六及以上排放标准四轴轻量化砼车（实际使用过程中， 采购人的运输任务将优先交由采购人自营运输车辆承运，自营车辆无法覆盖的部分，由响应人承运补充， 根据采购人需要进行车辆增减）；</w:t>
      </w:r>
    </w:p>
    <w:p w14:paraId="7CEDB274">
      <w:pPr>
        <w:pStyle w:val="2"/>
        <w:bidi w:val="0"/>
      </w:pPr>
      <w:r>
        <w:rPr>
          <w:rFonts w:hint="eastAsia"/>
        </w:rPr>
        <w:t>7.合同签订：中选人应按照采购人的要求，与成都建工预筑科技有限公司及其分支机构分别签订有 关的合同；</w:t>
      </w:r>
    </w:p>
    <w:p w14:paraId="291345DD">
      <w:pPr>
        <w:pStyle w:val="2"/>
        <w:bidi w:val="0"/>
      </w:pPr>
      <w:r>
        <w:rPr>
          <w:rFonts w:hint="eastAsia"/>
        </w:rPr>
        <w:t>8.响应保证金：50000.00 元（大写：伍万元整）报名资审通过后缴纳。</w:t>
      </w:r>
    </w:p>
    <w:p w14:paraId="2259EBCA">
      <w:pPr>
        <w:pStyle w:val="2"/>
        <w:bidi w:val="0"/>
      </w:pPr>
      <w:r>
        <w:rPr>
          <w:rFonts w:hint="eastAsia"/>
        </w:rPr>
        <w:t> </w:t>
      </w:r>
    </w:p>
    <w:p w14:paraId="6C462E8E">
      <w:pPr>
        <w:pStyle w:val="2"/>
        <w:bidi w:val="0"/>
      </w:pPr>
      <w:r>
        <w:rPr>
          <w:rFonts w:hint="eastAsia"/>
        </w:rPr>
        <w:t>三、响应人资格要求及资格审查要求</w:t>
      </w:r>
    </w:p>
    <w:p w14:paraId="1619070A">
      <w:pPr>
        <w:pStyle w:val="2"/>
        <w:bidi w:val="0"/>
      </w:pPr>
      <w:r>
        <w:rPr>
          <w:rFonts w:hint="eastAsia"/>
        </w:rPr>
        <w:t>（一）资格要求：</w:t>
      </w:r>
    </w:p>
    <w:p w14:paraId="2031A4BE">
      <w:pPr>
        <w:pStyle w:val="2"/>
        <w:bidi w:val="0"/>
      </w:pPr>
      <w:r>
        <w:rPr>
          <w:rFonts w:hint="eastAsia"/>
        </w:rPr>
        <w:t>1.在中华人民共和国境内依法注册，具有独立承担民事责任的能力，并且具有合法、有效的营业执 照、道路运输许可证等；</w:t>
      </w:r>
    </w:p>
    <w:p w14:paraId="7BB710EE">
      <w:pPr>
        <w:pStyle w:val="2"/>
        <w:bidi w:val="0"/>
      </w:pPr>
      <w:r>
        <w:rPr>
          <w:rFonts w:hint="eastAsia"/>
        </w:rPr>
        <w:t>2.具有建筑机械设备租赁或工程机械设备租赁或机械设备租赁、运输服务等经营范围；</w:t>
      </w:r>
    </w:p>
    <w:p w14:paraId="7B208B5D">
      <w:pPr>
        <w:pStyle w:val="2"/>
        <w:bidi w:val="0"/>
      </w:pPr>
      <w:r>
        <w:rPr>
          <w:rFonts w:hint="eastAsia"/>
        </w:rPr>
        <w:t>3.具有履行合同所必需的机械设备和服务能力；</w:t>
      </w:r>
    </w:p>
    <w:p w14:paraId="7717E471">
      <w:pPr>
        <w:pStyle w:val="2"/>
        <w:bidi w:val="0"/>
      </w:pPr>
      <w:r>
        <w:rPr>
          <w:rFonts w:hint="eastAsia"/>
        </w:rPr>
        <w:t>4.在“成建 e 采”平台（www.cjebuy.com） 已注册的试用及以上分供商；</w:t>
      </w:r>
    </w:p>
    <w:p w14:paraId="15112B31">
      <w:pPr>
        <w:pStyle w:val="2"/>
        <w:bidi w:val="0"/>
      </w:pPr>
      <w:r>
        <w:rPr>
          <w:rFonts w:hint="eastAsia"/>
        </w:rPr>
        <w:t>5.具有良好的商业信誉和健全的财务会计制度、具有依法缴纳税收和社会保障资金的良好记录，未 处于行政处罚期间；</w:t>
      </w:r>
    </w:p>
    <w:p w14:paraId="50D4E29C">
      <w:pPr>
        <w:pStyle w:val="2"/>
        <w:bidi w:val="0"/>
      </w:pPr>
      <w:r>
        <w:rPr>
          <w:rFonts w:hint="eastAsia"/>
        </w:rPr>
        <w:t>6.响应人承诺合同签订后的 3 个月内，需配备并投入运行不少于 40 辆新能源砼车；</w:t>
      </w:r>
    </w:p>
    <w:p w14:paraId="7020302A">
      <w:pPr>
        <w:pStyle w:val="2"/>
        <w:bidi w:val="0"/>
      </w:pPr>
      <w:r>
        <w:rPr>
          <w:rFonts w:hint="eastAsia"/>
        </w:rPr>
        <w:t>7.响应人为一般纳税人单位；</w:t>
      </w:r>
    </w:p>
    <w:p w14:paraId="4F1210D6">
      <w:pPr>
        <w:pStyle w:val="2"/>
        <w:bidi w:val="0"/>
      </w:pPr>
      <w:r>
        <w:rPr>
          <w:rFonts w:hint="eastAsia"/>
        </w:rPr>
        <w:t>8.近三年经营活动中无违法记录，在国家有关部门和行业的监督检查中没有不良记录，不得具有成 都兴城投资集团有限公司供应商严重不良信用记录；</w:t>
      </w:r>
    </w:p>
    <w:p w14:paraId="60FD4E99">
      <w:pPr>
        <w:pStyle w:val="2"/>
        <w:bidi w:val="0"/>
      </w:pPr>
      <w:r>
        <w:rPr>
          <w:rFonts w:hint="eastAsia"/>
        </w:rPr>
        <w:t>9.响应人与其他响应人之间，单位负责人不为同一人而且不存在控股、管理关系或者属于同一股东 控股的情形；</w:t>
      </w:r>
    </w:p>
    <w:p w14:paraId="246FA054">
      <w:pPr>
        <w:pStyle w:val="2"/>
        <w:bidi w:val="0"/>
      </w:pPr>
    </w:p>
    <w:p w14:paraId="7D18296C">
      <w:pPr>
        <w:pStyle w:val="2"/>
        <w:bidi w:val="0"/>
      </w:pPr>
      <w:r>
        <w:rPr>
          <w:rFonts w:hint="eastAsia"/>
        </w:rPr>
        <w:t>10.法律、行政法规规定的其他条件；</w:t>
      </w:r>
    </w:p>
    <w:p w14:paraId="5CB8A194">
      <w:pPr>
        <w:pStyle w:val="2"/>
        <w:bidi w:val="0"/>
      </w:pPr>
      <w:r>
        <w:rPr>
          <w:rFonts w:hint="eastAsia"/>
        </w:rPr>
        <w:t>11.响应人未在成都建工绿色建材板块企业（包含成都建工赛利混凝土有限公司及其分支机构、成 都建工预筑科技有限公司及其分支机构、成都建工资源循环利用有限公司、成都建工工业化建筑有限公 司、成都建工科技有限公司）存在不良事件记录（包括但不限于堵门、罢运、聚众阻碍等影响或干扰正 常生产经营的情况）；</w:t>
      </w:r>
    </w:p>
    <w:p w14:paraId="090126FE">
      <w:pPr>
        <w:pStyle w:val="2"/>
        <w:bidi w:val="0"/>
      </w:pPr>
      <w:r>
        <w:rPr>
          <w:rFonts w:hint="eastAsia"/>
        </w:rPr>
        <w:t>12.本项目不接受联合体响应。</w:t>
      </w:r>
    </w:p>
    <w:p w14:paraId="278881C5">
      <w:pPr>
        <w:pStyle w:val="2"/>
        <w:bidi w:val="0"/>
      </w:pPr>
      <w:r>
        <w:rPr>
          <w:rFonts w:hint="eastAsia"/>
        </w:rPr>
        <w:t> </w:t>
      </w:r>
    </w:p>
    <w:p w14:paraId="236D5521">
      <w:pPr>
        <w:pStyle w:val="2"/>
        <w:bidi w:val="0"/>
      </w:pPr>
      <w:r>
        <w:rPr>
          <w:rFonts w:hint="eastAsia"/>
        </w:rPr>
        <w:t>（二）资格审查要求（报名所需资料）</w:t>
      </w:r>
    </w:p>
    <w:p w14:paraId="66EFABCC">
      <w:pPr>
        <w:pStyle w:val="2"/>
        <w:bidi w:val="0"/>
      </w:pPr>
      <w:r>
        <w:rPr>
          <w:rFonts w:hint="eastAsia"/>
        </w:rPr>
        <w:t>1.营业执照、道路运输许可证、一般纳税人证明；</w:t>
      </w:r>
    </w:p>
    <w:p w14:paraId="7154A5B3">
      <w:pPr>
        <w:pStyle w:val="2"/>
        <w:bidi w:val="0"/>
      </w:pPr>
      <w:r>
        <w:rPr>
          <w:rFonts w:hint="eastAsia"/>
        </w:rPr>
        <w:t>2.响应人提供不少于40 辆市场主流品牌的国六及以上排放标准四轴轻量化砼车证明资料；</w:t>
      </w:r>
    </w:p>
    <w:p w14:paraId="5B41F54C">
      <w:pPr>
        <w:pStyle w:val="2"/>
        <w:bidi w:val="0"/>
      </w:pPr>
      <w:r>
        <w:rPr>
          <w:rFonts w:hint="eastAsia"/>
        </w:rPr>
        <w:t>2. 1 设备清单（附件 1）；</w:t>
      </w:r>
    </w:p>
    <w:p w14:paraId="5E31EE56">
      <w:pPr>
        <w:pStyle w:val="2"/>
        <w:bidi w:val="0"/>
      </w:pPr>
      <w:r>
        <w:rPr>
          <w:rFonts w:hint="eastAsia"/>
        </w:rPr>
        <w:t>2.2 清晰、明确的设备行驶证及车辆照片（主页正面、背面，附页正面、背面）、重型柴油车环保 信息随车清单或排放阶段佐证（格式详见附件）；</w:t>
      </w:r>
    </w:p>
    <w:p w14:paraId="6A655954">
      <w:pPr>
        <w:pStyle w:val="2"/>
        <w:bidi w:val="0"/>
      </w:pPr>
      <w:r>
        <w:rPr>
          <w:rFonts w:hint="eastAsia"/>
        </w:rPr>
        <w:t>2.3 响应人所提供车辆的行驶证，其所有人须为响应单位或其法定代表人；</w:t>
      </w:r>
    </w:p>
    <w:p w14:paraId="46974B31">
      <w:pPr>
        <w:pStyle w:val="2"/>
        <w:bidi w:val="0"/>
      </w:pPr>
      <w:r>
        <w:rPr>
          <w:rFonts w:hint="eastAsia"/>
        </w:rPr>
        <w:t>3.运营承诺函（附件 2）；</w:t>
      </w:r>
    </w:p>
    <w:p w14:paraId="1D9581EE">
      <w:pPr>
        <w:pStyle w:val="2"/>
        <w:bidi w:val="0"/>
      </w:pPr>
      <w:r>
        <w:rPr>
          <w:rFonts w:hint="eastAsia"/>
        </w:rPr>
        <w:t>4.安全承诺函（附件 3）。</w:t>
      </w:r>
    </w:p>
    <w:p w14:paraId="6103CF79">
      <w:pPr>
        <w:pStyle w:val="2"/>
        <w:bidi w:val="0"/>
      </w:pPr>
      <w:r>
        <w:rPr>
          <w:rFonts w:hint="eastAsia"/>
        </w:rPr>
        <w:t>以上资料需盖章后扫描成 PDF 文件上传平台，若资格要求和提供的资料有 1 项不符合要求，采购人 视为报名不通过。</w:t>
      </w:r>
    </w:p>
    <w:p w14:paraId="63DF8A5C">
      <w:pPr>
        <w:pStyle w:val="2"/>
        <w:bidi w:val="0"/>
      </w:pPr>
      <w:r>
        <w:rPr>
          <w:rFonts w:hint="eastAsia"/>
        </w:rPr>
        <w:t>四、 采购时间节点</w:t>
      </w:r>
    </w:p>
    <w:p w14:paraId="6269D0E0">
      <w:pPr>
        <w:pStyle w:val="2"/>
        <w:bidi w:val="0"/>
      </w:pPr>
      <w:r>
        <w:rPr>
          <w:rFonts w:hint="eastAsia"/>
        </w:rPr>
        <w:t>本次响应报名的截止时间为：2025 年07 月30 日 12 时 00 分；</w:t>
      </w:r>
    </w:p>
    <w:p w14:paraId="05C02CE4">
      <w:pPr>
        <w:pStyle w:val="2"/>
        <w:bidi w:val="0"/>
      </w:pPr>
      <w:r>
        <w:rPr>
          <w:rFonts w:hint="eastAsia"/>
        </w:rPr>
        <w:t> </w:t>
      </w:r>
    </w:p>
    <w:p w14:paraId="3853D746">
      <w:pPr>
        <w:pStyle w:val="2"/>
        <w:bidi w:val="0"/>
      </w:pPr>
      <w:r>
        <w:rPr>
          <w:rFonts w:hint="eastAsia"/>
        </w:rPr>
        <w:t>五、 响应文件的递交</w:t>
      </w:r>
    </w:p>
    <w:p w14:paraId="0DFAA08B">
      <w:pPr>
        <w:pStyle w:val="2"/>
        <w:bidi w:val="0"/>
      </w:pPr>
      <w:r>
        <w:rPr>
          <w:rFonts w:hint="eastAsia"/>
        </w:rPr>
        <w:t>1.响应截止时间为: 2025 年 08 月 05 日 12 时 00 分；</w:t>
      </w:r>
    </w:p>
    <w:p w14:paraId="1F93BF4B">
      <w:pPr>
        <w:pStyle w:val="2"/>
        <w:bidi w:val="0"/>
      </w:pPr>
      <w:r>
        <w:rPr>
          <w:rFonts w:hint="eastAsia"/>
        </w:rPr>
        <w:t>2.本次采购过程中，采购人同步接受响应人通过成建 e 采集采平台提交的响应文件。按相应要求进 行网上报价，并在平台上传签字盖章的响应文件（二者缺一不可）。</w:t>
      </w:r>
    </w:p>
    <w:p w14:paraId="1632B208">
      <w:pPr>
        <w:pStyle w:val="2"/>
        <w:bidi w:val="0"/>
      </w:pPr>
      <w:r>
        <w:rPr>
          <w:rFonts w:hint="eastAsia"/>
        </w:rPr>
        <w:t>3.响应人需在响应截止前完成建 e 采平台编制、提交响应文件，完成线上递交。</w:t>
      </w:r>
    </w:p>
    <w:p w14:paraId="30D5F27B">
      <w:pPr>
        <w:pStyle w:val="2"/>
        <w:bidi w:val="0"/>
      </w:pPr>
      <w:r>
        <w:rPr>
          <w:rFonts w:hint="eastAsia"/>
        </w:rPr>
        <w:t> </w:t>
      </w:r>
    </w:p>
    <w:p w14:paraId="32279E81">
      <w:pPr>
        <w:pStyle w:val="2"/>
        <w:bidi w:val="0"/>
      </w:pPr>
      <w:r>
        <w:rPr>
          <w:rFonts w:hint="eastAsia"/>
        </w:rPr>
        <w:t>六、 其他事项</w:t>
      </w:r>
    </w:p>
    <w:p w14:paraId="39FD8DA7">
      <w:pPr>
        <w:pStyle w:val="2"/>
        <w:bidi w:val="0"/>
      </w:pPr>
      <w:r>
        <w:rPr>
          <w:rFonts w:hint="eastAsia"/>
        </w:rPr>
        <w:t>若对采购公告有其他不明事项，请致电联系人：刁先生 18111604395；</w:t>
      </w:r>
    </w:p>
    <w:p w14:paraId="4DCA5E2E">
      <w:pPr>
        <w:pStyle w:val="2"/>
        <w:bidi w:val="0"/>
      </w:pPr>
      <w:r>
        <w:rPr>
          <w:rFonts w:hint="eastAsia"/>
        </w:rPr>
        <w:t>若对平台操作有不明事项，请致电联系人：颜女士 13688440770。</w:t>
      </w:r>
    </w:p>
    <w:p w14:paraId="6B20410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B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2025-07-24T07:59:54Z</dcterms:created>
  <dc:creator>28039</dc:creator>
  <cp:lastModifiedBy>璇儿</cp:lastModifiedBy>
  <dcterms:modified xsi:type="dcterms:W3CDTF">2025-07-24T07:59:59Z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10140195CF594F96844BDA60482D864C_12</vt:lpwstr>
  </property>
</Properties>
</file>