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CE41A">
      <w:pPr>
        <w:keepNext w:val="0"/>
        <w:keepLines w:val="0"/>
        <w:widowControl/>
        <w:suppressLineNumbers w:val="0"/>
        <w:jc w:val="left"/>
        <w:rPr>
          <w:rStyle w:val="3"/>
        </w:rPr>
      </w:pPr>
      <w:bookmarkStart w:id="0" w:name="_GoBack"/>
      <w:r>
        <w:rPr>
          <w:rStyle w:val="3"/>
          <w:lang w:val="en-US" w:eastAsia="zh-CN"/>
        </w:rPr>
        <w:t>合肥比亚迪燃油箱总成供货物流</w:t>
      </w:r>
      <w:r>
        <w:rPr>
          <w:rStyle w:val="3"/>
          <w:rFonts w:hint="eastAsia"/>
          <w:lang w:val="en-US" w:eastAsia="zh-CN"/>
        </w:rPr>
        <w:t>运输服务项目询比采购公告</w:t>
      </w:r>
    </w:p>
    <w:p w14:paraId="0ADFE6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(发布时间：2025-07-25)</w:t>
      </w:r>
    </w:p>
    <w:p w14:paraId="25A56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1350D4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合肥比亚迪燃油箱总成供货物流运输服务项目</w:t>
      </w:r>
    </w:p>
    <w:p w14:paraId="5BCD9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000279-25XB0062</w:t>
      </w:r>
    </w:p>
    <w:p w14:paraId="34027D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服务</w:t>
      </w:r>
    </w:p>
    <w:p w14:paraId="383F65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6EEB5A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交通运输、仓储和邮政业--道路运输业--道路运输辅助活动</w:t>
      </w:r>
    </w:p>
    <w:p w14:paraId="31961B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长沙龙峰汽车零部件工业园核心一区B4厂房、合肥三方物流仓库（合肥比亚迪二期工厂北门10KM范围内）。</w:t>
      </w:r>
    </w:p>
    <w:p w14:paraId="6ED327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亚普汽车部件股份有限公司</w:t>
      </w:r>
    </w:p>
    <w:p w14:paraId="4C327F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444AF3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2025年8月至2027年8月亚普长沙分厂至合肥三方物流仓库（合肥比亚迪二期工厂北门10KM范围内）燃油箱总成供货运输及空容器返回等服务项目，具体需求量以采购人实际委托服务数为准；</w:t>
      </w:r>
    </w:p>
    <w:p w14:paraId="5884F7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w:t>
      </w:r>
    </w:p>
    <w:p w14:paraId="695B4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w:t>
      </w:r>
    </w:p>
    <w:p w14:paraId="1B839E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合肥比亚迪燃油箱总成供货物流运输服务项目</w:t>
      </w:r>
    </w:p>
    <w:p w14:paraId="4CE4F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000279-25XB0062/01</w:t>
      </w:r>
    </w:p>
    <w:p w14:paraId="647B3A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2025-07-25 09:30</w:t>
      </w:r>
    </w:p>
    <w:p w14:paraId="737835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2025-07-28 09:30</w:t>
      </w:r>
    </w:p>
    <w:p w14:paraId="172C99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3FFDFE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590EAD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2025-07-28 09:30</w:t>
      </w:r>
    </w:p>
    <w:p w14:paraId="2EE6AE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693625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730</w:t>
      </w:r>
    </w:p>
    <w:p w14:paraId="73C33A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366ADF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2025年8月至2027年8月；</w:t>
      </w:r>
    </w:p>
    <w:p w14:paraId="6C902D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亚普长沙分厂至合肥三方物流仓库（合肥比亚迪二期工厂北门10KM范围内）燃油箱总成供货运输及空容器返回等服务；</w:t>
      </w:r>
    </w:p>
    <w:p w14:paraId="16D0A7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须为中华人民共和国国内的民事主体（须在响应文件中提供有效的营业执照复印件）；</w:t>
      </w:r>
    </w:p>
    <w:p w14:paraId="4BABC3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须具有国家运输管理行政管理部门颁发的有效期内的《道路运输经营许可证》（须在响应文件中提供，如分公司作为响应人，可提供总公司《道路运输经营许可证》复印件）；</w:t>
      </w:r>
    </w:p>
    <w:p w14:paraId="035C47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自2022年1月1日至响应截止日有物流运输服务业绩，业绩证明文件为合同或订单或送货单（包括但不限于合同或订单或送货单首页、范围内容页、签字盖章页等材料）（须提供合同或订单或送货单扫描件）；</w:t>
      </w:r>
    </w:p>
    <w:p w14:paraId="4C6369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须具有自有16m或16m以上平板车（须提供车辆行驶证证明或其他证明材料）。</w:t>
      </w:r>
    </w:p>
    <w:p w14:paraId="7A2909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0C15C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2B2D0E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0B6D37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7DC4A0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亚普汽车部件股份有限公司</w:t>
      </w:r>
    </w:p>
    <w:p w14:paraId="260C85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徐建华</w:t>
      </w:r>
    </w:p>
    <w:p w14:paraId="3F33DB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051487846894</w:t>
      </w:r>
    </w:p>
    <w:p w14:paraId="57E4A6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江苏省扬州市扬子江南路508号</w:t>
      </w:r>
    </w:p>
    <w:p w14:paraId="74F7FD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64E201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3A46AB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3BE7F2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7891DB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174E1F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596D41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1AEDCE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6D6029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650997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384743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17D82B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0D4CFC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700872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714EAF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6F8073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报价网址:https://www.sdicc.com.cn/cgxx/ggDetail?gcGuid=e70943cf-9059-4e22-8cf0-3584749f136e&amp;ggGuid=965169dd-b823-4661-82bd-3d9c4d288d42</w:t>
      </w:r>
    </w:p>
    <w:p w14:paraId="3B1376DC">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37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1391</Words>
  <Characters>1668</Characters>
  <Lines>0</Lines>
  <Paragraphs>0</Paragraphs>
  <TotalTime>0</TotalTime>
  <ScaleCrop>false</ScaleCrop>
  <LinksUpToDate>false</LinksUpToDate>
  <CharactersWithSpaces>1708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2025-07-25T02:35:14Z</dcterms:created>
  <dc:creator>28039</dc:creator>
  <cp:lastModifiedBy>璇儿</cp:lastModifiedBy>
  <dcterms:modified xsi:type="dcterms:W3CDTF">2025-07-25T02:35:21Z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4C145F6536C547DF8E24B9A5B5F5DAC6_12</vt:lpwstr>
  </property>
</Properties>
</file>