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B00A5">
      <w:pPr>
        <w:pStyle w:val="2"/>
        <w:bidi w:val="0"/>
      </w:pPr>
      <w:bookmarkStart w:id="0" w:name="_GoBack"/>
      <w:r>
        <w:rPr>
          <w:lang w:val="en-US" w:eastAsia="zh-CN"/>
        </w:rPr>
        <w:t>中国铁路上海局集团有限公司合肥供电段2025年合肥供电段</w:t>
      </w:r>
      <w:r>
        <w:rPr>
          <w:rFonts w:hint="eastAsia"/>
          <w:lang w:val="en-US" w:eastAsia="zh-CN"/>
        </w:rPr>
        <w:t>运输服务招标公告 中国铁路上海局集团有限公司合肥供电段2025年合肥供电段运输服务招标公告</w:t>
      </w:r>
    </w:p>
    <w:p w14:paraId="73735E36">
      <w:pPr>
        <w:pStyle w:val="2"/>
        <w:bidi w:val="0"/>
        <w:rPr>
          <w:rFonts w:hint="eastAsia"/>
        </w:rPr>
      </w:pPr>
      <w:r>
        <w:rPr>
          <w:rFonts w:hint="eastAsia"/>
        </w:rPr>
        <w:t>（招标编号STHGD-B2025-0001-02）</w:t>
      </w:r>
    </w:p>
    <w:p w14:paraId="1CFB4DD6">
      <w:pPr>
        <w:pStyle w:val="2"/>
        <w:bidi w:val="0"/>
        <w:rPr>
          <w:rFonts w:hint="eastAsia"/>
        </w:rPr>
      </w:pPr>
      <w:r>
        <w:rPr>
          <w:rFonts w:hint="eastAsia"/>
        </w:rPr>
        <w:t> </w:t>
      </w:r>
    </w:p>
    <w:p w14:paraId="47CEFABB">
      <w:pPr>
        <w:pStyle w:val="2"/>
        <w:bidi w:val="0"/>
      </w:pPr>
      <w:r>
        <w:rPr>
          <w:rFonts w:hint="eastAsia"/>
          <w:lang w:val="en-US" w:eastAsia="zh-CN"/>
        </w:rPr>
        <w:t>一、招标条件</w:t>
      </w:r>
    </w:p>
    <w:p w14:paraId="1763B108">
      <w:pPr>
        <w:pStyle w:val="2"/>
        <w:bidi w:val="0"/>
        <w:rPr>
          <w:rFonts w:hint="eastAsia"/>
        </w:rPr>
      </w:pPr>
      <w:r>
        <w:rPr>
          <w:rFonts w:hint="eastAsia"/>
        </w:rPr>
        <w:t>  合肥供电段 现就中国铁路上海局集团有限公司合肥供电段2025年合肥供电段运输服务采购项目进行公开招标，本项目采购资金已落实，具备招标条件。</w:t>
      </w:r>
    </w:p>
    <w:p w14:paraId="568B16F3">
      <w:pPr>
        <w:pStyle w:val="2"/>
        <w:bidi w:val="0"/>
      </w:pPr>
      <w:r>
        <w:rPr>
          <w:rFonts w:hint="eastAsia"/>
          <w:lang w:val="en-US" w:eastAsia="zh-CN"/>
        </w:rPr>
        <w:t>二、招标内容</w:t>
      </w:r>
    </w:p>
    <w:p w14:paraId="38C009E1">
      <w:pPr>
        <w:pStyle w:val="2"/>
        <w:bidi w:val="0"/>
        <w:rPr>
          <w:rFonts w:hint="eastAsia"/>
        </w:rPr>
      </w:pPr>
      <w:r>
        <w:rPr>
          <w:rFonts w:hint="eastAsia"/>
        </w:rPr>
        <w:t>亳州地区运输服务：租车行程30-300km，车辆一般为5座客车、7座面包车、货车等，具体见招标文件。，阜阳颍东区运输服务：租车行程30-300km，车辆一般为5座客车、7座面包车、货车等,具体工作量见附件。，阜阳西运输服务：租车行程30-300km，车辆一般为5座客车、7座面包车、货车等,具体工作量见附件。，霍邱县运输服务：租车行程30-300km，车辆一般为5座客车、7座面包车、货车等,具体工作量见附件。，颍上县运输服务：租车行程30-300km，车辆一般为5座客车、7座面包车、货车等,具体工作量见附件。，淮南地区运输服务：租车行程30-300km，车辆一般为5座客车、7座面包车、货车等,具体工作量见附件。，长丰县水家湖镇运输服务：租车行程30-300km，车辆一般为5座客车、7座面包车、货车等,具体工作量见附件。，蚌埠地区运输服务：租车行程30-300km，车辆一般为5座客车、7座面包车、货车等,具体工作量见附件。，六安地区运输服务：租车行程30-300km，车辆一般为5座客车、7座面包车、货车等,具体工作量见附件。，安庆地区运输服务：租车行程30-300km，车辆一般为5座客车、7座面包车、货车等,具体工作量见附件。，合肥地区运输服务：租车行程30-300km，车辆一般为5座客车、7座面包车、货车等,具体工作量见附件。，巢湖地区运输服务：租车行程30-300km，车辆一般为5座客车、7座面包车、货车等,具体工作量见附件。，淮北地区运输服务：租车行程30-300km，车辆一般为5座客车、7座面包车、货车等,具体工作量见附件。，        </w:t>
      </w:r>
    </w:p>
    <w:p w14:paraId="02B54C8E">
      <w:pPr>
        <w:pStyle w:val="2"/>
        <w:bidi w:val="0"/>
      </w:pPr>
      <w:r>
        <w:rPr>
          <w:rFonts w:hint="eastAsia"/>
          <w:lang w:val="en-US" w:eastAsia="zh-CN"/>
        </w:rPr>
        <w:t>三、投标人资格要求</w:t>
      </w:r>
    </w:p>
    <w:p w14:paraId="22A8CB4F">
      <w:pPr>
        <w:pStyle w:val="2"/>
        <w:bidi w:val="0"/>
        <w:rPr>
          <w:rFonts w:hint="eastAsia"/>
        </w:rPr>
      </w:pPr>
      <w:r>
        <w:rPr>
          <w:rFonts w:hint="eastAsia"/>
        </w:rPr>
        <w:t>（1）营业范围：具有独立承担民事责任能力的在中华人民共和国境内注册的企业法人性质的单位。（2）在中国铁路95306网国铁采购平台注册合格企业。理解并遵守国铁采购平台的规定及要求。（3）投标人必须信誉良好，近两年内无安全事故及其他不良记录。（4）投标人具备独立法人资格，《道路交通运输经营许可证》年审有效;（5）财务能力：投标人近两年财务状况良好，需提供近2年财务会计报表。（6）履约信用： 投标人必须具有良好的社会信誉，最近3年内没有与骗取合同有关的犯罪或严重违法行为而引起的诉讼和仲裁；具有履行合同的能力和良好的履约记录。（7）本次招标不接受联合体。 </w:t>
      </w:r>
    </w:p>
    <w:p w14:paraId="1E2D6D30">
      <w:pPr>
        <w:pStyle w:val="2"/>
        <w:bidi w:val="0"/>
      </w:pPr>
      <w:r>
        <w:rPr>
          <w:rFonts w:hint="eastAsia"/>
          <w:lang w:val="en-US" w:eastAsia="zh-CN"/>
        </w:rPr>
        <w:t>四、招标文件获取</w:t>
      </w:r>
    </w:p>
    <w:p w14:paraId="1548CBA1">
      <w:pPr>
        <w:pStyle w:val="2"/>
        <w:bidi w:val="0"/>
        <w:rPr>
          <w:rFonts w:hint="eastAsia"/>
        </w:rPr>
      </w:pPr>
      <w:r>
        <w:rPr>
          <w:rFonts w:hint="eastAsia"/>
        </w:rPr>
        <w:t>1、凡有意参加投标者，请先在国铁采购平台（</w:t>
      </w:r>
      <w:r>
        <w:rPr>
          <w:rFonts w:hint="eastAsia"/>
        </w:rPr>
        <w:fldChar w:fldCharType="begin"/>
      </w:r>
      <w:r>
        <w:rPr>
          <w:rFonts w:hint="eastAsia"/>
        </w:rPr>
        <w:instrText xml:space="preserve"> HYPERLINK "https://cg.95306.cn/"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https://cg.95306.cn/</w:t>
      </w:r>
      <w:r>
        <w:rPr>
          <w:rFonts w:hint="eastAsia"/>
        </w:rPr>
        <w:fldChar w:fldCharType="end"/>
      </w:r>
      <w:r>
        <w:rPr>
          <w:rFonts w:hint="eastAsia"/>
        </w:rPr>
        <w:t>）进行企业用户注册。注册及操作过程如有问题，请联系国铁采购平台客服，联系电话：010-95306转8号键，客服服务时间：周一至周日（8时-18时）</w:t>
      </w:r>
    </w:p>
    <w:p w14:paraId="0AF5D2BE">
      <w:pPr>
        <w:pStyle w:val="2"/>
        <w:bidi w:val="0"/>
        <w:rPr>
          <w:rFonts w:hint="eastAsia"/>
        </w:rPr>
      </w:pPr>
      <w:r>
        <w:rPr>
          <w:rFonts w:hint="eastAsia"/>
        </w:rPr>
        <w:t>2、招标文件获取：招标文件从2025年7月25日12时00分（北京时间）至2025年7月31日12时00分（北京时间）止购买招标文件。</w:t>
      </w:r>
    </w:p>
    <w:p w14:paraId="656ADBE0">
      <w:pPr>
        <w:pStyle w:val="2"/>
        <w:bidi w:val="0"/>
        <w:rPr>
          <w:rFonts w:hint="eastAsia"/>
        </w:rPr>
      </w:pPr>
      <w:r>
        <w:rPr>
          <w:rFonts w:hint="eastAsia"/>
        </w:rPr>
        <w:t>3、本招标文件售价详见国铁采购平台（https://cg.95306.cn/)，请登录后查询购买。购买招标文件可采用电汇的方式支付（汇款时应备注项目名称、编号、标包号等），支付完成后应到国铁采购平台电子招标采购系统提交标书费缴纳凭证（在公告&gt;招标公告&gt;查看详情/文件购买按要求录入缴费凭证，并在备注中标明所购买的标包号），由平台财务人员核验通过后即可登录国铁采购平台电子招标采购系统（在参与的项目中&gt;招标文件）下载招标文件及其他招标资料。如遇项目流标等情况，请重新报名。</w:t>
      </w:r>
    </w:p>
    <w:p w14:paraId="764BEE2B">
      <w:pPr>
        <w:pStyle w:val="2"/>
        <w:bidi w:val="0"/>
        <w:rPr>
          <w:rFonts w:hint="eastAsia"/>
        </w:rPr>
      </w:pPr>
      <w:r>
        <w:rPr>
          <w:rFonts w:hint="eastAsia"/>
        </w:rPr>
        <w:t>4、未在公告指定时间内完成支付者，将无法获取招标文件，同时不具备参与本项目的投标资格。</w:t>
      </w:r>
    </w:p>
    <w:p w14:paraId="66AA7907">
      <w:pPr>
        <w:pStyle w:val="2"/>
        <w:bidi w:val="0"/>
        <w:rPr>
          <w:rFonts w:hint="eastAsia"/>
        </w:rPr>
      </w:pPr>
      <w:r>
        <w:rPr>
          <w:rFonts w:hint="eastAsia"/>
        </w:rPr>
        <w:t>5、需要开具增值税发票的，应在报名时注明纳税人识别号、联系人、联系方式；具体开户行及开户账号等开票信息请联系采购人。</w:t>
      </w:r>
    </w:p>
    <w:p w14:paraId="5A5469D9">
      <w:pPr>
        <w:pStyle w:val="2"/>
        <w:bidi w:val="0"/>
        <w:rPr>
          <w:rFonts w:hint="eastAsia"/>
        </w:rPr>
      </w:pPr>
      <w:r>
        <w:rPr>
          <w:rFonts w:hint="eastAsia"/>
        </w:rPr>
        <w:t>6、供应商可登陆国铁采购平台-电子招标采购系统，在【公告】---【帮助中心】，下载【用户使用手册】。</w:t>
      </w:r>
    </w:p>
    <w:p w14:paraId="0ED3768D">
      <w:pPr>
        <w:pStyle w:val="2"/>
        <w:bidi w:val="0"/>
      </w:pPr>
      <w:r>
        <w:rPr>
          <w:rFonts w:hint="eastAsia"/>
          <w:lang w:val="en-US" w:eastAsia="zh-CN"/>
        </w:rPr>
        <w:t>五、投标文件递交</w:t>
      </w:r>
    </w:p>
    <w:p w14:paraId="5FB55048">
      <w:pPr>
        <w:pStyle w:val="2"/>
        <w:bidi w:val="0"/>
        <w:rPr>
          <w:rFonts w:hint="eastAsia"/>
        </w:rPr>
      </w:pPr>
      <w:r>
        <w:rPr>
          <w:rFonts w:hint="eastAsia"/>
        </w:rPr>
        <w:t>1、投标文件递交截止时间为2025年8月15日09时00分（北京时间），地点为合肥市瑶海区琅琊山路2号合肥供电段。逾期送达、未送达指定地点或未按照招标文件要求密封的投标文件，招标人不予受理。</w:t>
      </w:r>
    </w:p>
    <w:p w14:paraId="4F34782D">
      <w:pPr>
        <w:pStyle w:val="2"/>
        <w:bidi w:val="0"/>
        <w:rPr>
          <w:rFonts w:hint="eastAsia"/>
        </w:rPr>
      </w:pPr>
      <w:r>
        <w:rPr>
          <w:rFonts w:hint="eastAsia"/>
        </w:rPr>
        <w:t>2、本项目采用国铁采购平台电子招标采购系统进行线上电子投标。请在国铁采购平台按流程指引办理CA证书，在国铁采购平台电子招标采购系统登录后（帮助中心）下载投标文件制作工具并编制投标文件，在投标截止时间前通过投标工具制作并上传电子投标文件；使用CA加密投递。在线投递成功后系统将发送投标回执。投标截止时间后，系统投标通道将关闭，因投标人原因未及时完成电子投标文件上传的，投标将被拒绝。</w:t>
      </w:r>
    </w:p>
    <w:p w14:paraId="514C0750">
      <w:pPr>
        <w:pStyle w:val="2"/>
        <w:bidi w:val="0"/>
        <w:rPr>
          <w:rFonts w:hint="eastAsia"/>
        </w:rPr>
      </w:pPr>
      <w:r>
        <w:rPr>
          <w:rFonts w:hint="eastAsia"/>
        </w:rPr>
        <w:t>下载安装须知：</w:t>
      </w:r>
    </w:p>
    <w:p w14:paraId="19DBF699">
      <w:pPr>
        <w:pStyle w:val="2"/>
        <w:bidi w:val="0"/>
        <w:rPr>
          <w:rFonts w:hint="eastAsia"/>
        </w:rPr>
      </w:pPr>
      <w:r>
        <w:rPr>
          <w:rFonts w:hint="eastAsia"/>
        </w:rPr>
        <w:t>1、线上投标项目供应商需提前在国铁采购平台申请办理CA。</w:t>
      </w:r>
    </w:p>
    <w:p w14:paraId="7E66C432">
      <w:pPr>
        <w:pStyle w:val="2"/>
        <w:bidi w:val="0"/>
        <w:rPr>
          <w:rFonts w:hint="eastAsia"/>
        </w:rPr>
      </w:pPr>
      <w:r>
        <w:rPr>
          <w:rFonts w:hint="eastAsia"/>
        </w:rPr>
        <w:t>2、登陆国铁采购平台-电子招标采购系统，在【公告】---【帮助中心】，下载【用户使用手册】、【国铁线上投标工具】，按照提示安装投标工具及证书等环境）</w:t>
      </w:r>
    </w:p>
    <w:p w14:paraId="470B0C0D">
      <w:pPr>
        <w:pStyle w:val="2"/>
        <w:bidi w:val="0"/>
        <w:rPr>
          <w:rFonts w:hint="eastAsia"/>
        </w:rPr>
      </w:pPr>
      <w:r>
        <w:rPr>
          <w:rFonts w:hint="eastAsia"/>
        </w:rPr>
        <w:t> </w:t>
      </w:r>
    </w:p>
    <w:p w14:paraId="540A07E1">
      <w:pPr>
        <w:pStyle w:val="2"/>
        <w:bidi w:val="0"/>
      </w:pPr>
      <w:r>
        <w:rPr>
          <w:rFonts w:hint="eastAsia"/>
          <w:lang w:val="en-US" w:eastAsia="zh-CN"/>
        </w:rPr>
        <w:t>六、开标时间和地点</w:t>
      </w:r>
    </w:p>
    <w:p w14:paraId="003C10E7">
      <w:pPr>
        <w:pStyle w:val="2"/>
        <w:bidi w:val="0"/>
        <w:rPr>
          <w:rFonts w:hint="eastAsia"/>
        </w:rPr>
      </w:pPr>
      <w:r>
        <w:rPr>
          <w:rFonts w:hint="eastAsia"/>
        </w:rPr>
        <w:t>  定于2025年8月15日09时00分（北京时间）公开开标，开标地点为 合肥市瑶海区琅琊山路2号合肥供电段开标室。</w:t>
      </w:r>
    </w:p>
    <w:p w14:paraId="10B88877">
      <w:pPr>
        <w:pStyle w:val="2"/>
        <w:bidi w:val="0"/>
        <w:rPr>
          <w:rFonts w:hint="eastAsia"/>
        </w:rPr>
      </w:pPr>
      <w:r>
        <w:rPr>
          <w:rFonts w:hint="eastAsia"/>
        </w:rPr>
        <w:t>七、联系方式</w:t>
      </w:r>
    </w:p>
    <w:p w14:paraId="04C8D5A1">
      <w:pPr>
        <w:pStyle w:val="2"/>
        <w:bidi w:val="0"/>
        <w:rPr>
          <w:rFonts w:hint="eastAsia"/>
        </w:rPr>
      </w:pPr>
      <w:r>
        <w:rPr>
          <w:rFonts w:hint="eastAsia"/>
        </w:rPr>
        <w:t>采购人：  合肥供电段</w:t>
      </w:r>
    </w:p>
    <w:p w14:paraId="4CC5B185">
      <w:pPr>
        <w:pStyle w:val="2"/>
        <w:bidi w:val="0"/>
        <w:rPr>
          <w:rFonts w:hint="eastAsia"/>
        </w:rPr>
      </w:pPr>
      <w:r>
        <w:rPr>
          <w:rFonts w:hint="eastAsia"/>
        </w:rPr>
        <w:t>详细地址： 合肥市瑶海区琅琊山路2号</w:t>
      </w:r>
    </w:p>
    <w:p w14:paraId="066976ED">
      <w:pPr>
        <w:pStyle w:val="2"/>
        <w:bidi w:val="0"/>
        <w:rPr>
          <w:rFonts w:hint="eastAsia"/>
        </w:rPr>
      </w:pPr>
      <w:r>
        <w:rPr>
          <w:rFonts w:hint="eastAsia"/>
        </w:rPr>
        <w:t>电  话：  055162121363</w:t>
      </w:r>
    </w:p>
    <w:p w14:paraId="7568C43F">
      <w:pPr>
        <w:pStyle w:val="2"/>
        <w:bidi w:val="0"/>
        <w:rPr>
          <w:rFonts w:hint="eastAsia"/>
        </w:rPr>
      </w:pPr>
      <w:r>
        <w:rPr>
          <w:rFonts w:hint="eastAsia"/>
        </w:rPr>
        <w:t>项目联系人： 段办沈飞</w:t>
      </w:r>
    </w:p>
    <w:p w14:paraId="40D302DD">
      <w:pPr>
        <w:pStyle w:val="2"/>
        <w:bidi w:val="0"/>
        <w:rPr>
          <w:rFonts w:hint="eastAsia"/>
        </w:rPr>
      </w:pPr>
      <w:r>
        <w:rPr>
          <w:rFonts w:hint="eastAsia"/>
        </w:rPr>
        <w:t>开户单位：中国铁路上海局集团有限公司合肥供电段</w:t>
      </w:r>
    </w:p>
    <w:p w14:paraId="1D2D46E8">
      <w:pPr>
        <w:pStyle w:val="2"/>
        <w:bidi w:val="0"/>
        <w:rPr>
          <w:rFonts w:hint="eastAsia"/>
        </w:rPr>
      </w:pPr>
      <w:r>
        <w:rPr>
          <w:rFonts w:hint="eastAsia"/>
        </w:rPr>
        <w:t>开户银行：中国工商银行合肥瑶海支行</w:t>
      </w:r>
    </w:p>
    <w:p w14:paraId="52320779">
      <w:pPr>
        <w:pStyle w:val="2"/>
        <w:bidi w:val="0"/>
        <w:rPr>
          <w:rFonts w:hint="eastAsia"/>
        </w:rPr>
      </w:pPr>
      <w:r>
        <w:rPr>
          <w:rFonts w:hint="eastAsia"/>
        </w:rPr>
        <w:t>银行行号：1302 0102 2991 0000 276</w:t>
      </w:r>
    </w:p>
    <w:p w14:paraId="404A0C0A">
      <w:pPr>
        <w:pStyle w:val="2"/>
        <w:bidi w:val="0"/>
        <w:rPr>
          <w:rFonts w:hint="eastAsia"/>
        </w:rPr>
      </w:pPr>
      <w:r>
        <w:rPr>
          <w:rFonts w:hint="eastAsia"/>
        </w:rPr>
        <w:t> 本公告在中国招标投标公共服务平台（http://www.cebpubservice.com/）、国铁采购平台（https://cg.95306.cn）等媒介上发布。</w:t>
      </w:r>
    </w:p>
    <w:p w14:paraId="399B0800">
      <w:pPr>
        <w:pStyle w:val="2"/>
        <w:bidi w:val="0"/>
        <w:rPr>
          <w:rFonts w:hint="eastAsia"/>
        </w:rPr>
      </w:pPr>
      <w:r>
        <w:rPr>
          <w:rFonts w:hint="eastAsia"/>
        </w:rPr>
        <w:t>                                                                                                                                                                                                                </w:t>
      </w:r>
    </w:p>
    <w:p w14:paraId="1498B205">
      <w:pPr>
        <w:pStyle w:val="2"/>
        <w:bidi w:val="0"/>
        <w:rPr>
          <w:rFonts w:hint="eastAsia"/>
        </w:rPr>
      </w:pPr>
      <w:r>
        <w:rPr>
          <w:rFonts w:hint="eastAsia"/>
        </w:rPr>
        <w:t>                                                                                                                                                                                            上局-合肥供电段</w:t>
      </w:r>
    </w:p>
    <w:p w14:paraId="499D2B03">
      <w:pPr>
        <w:pStyle w:val="2"/>
        <w:bidi w:val="0"/>
        <w:rPr>
          <w:rFonts w:hint="eastAsia"/>
        </w:rPr>
      </w:pPr>
      <w:r>
        <w:rPr>
          <w:rFonts w:hint="eastAsia"/>
        </w:rPr>
        <w:t>                                                                                                                                                                                    日期  ：2025年7月25日</w:t>
      </w:r>
    </w:p>
    <w:p w14:paraId="4476198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6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2025-07-25T06:11:19Z</dcterms:created>
  <dc:creator>28039</dc:creator>
  <cp:lastModifiedBy>璇儿</cp:lastModifiedBy>
  <dcterms:modified xsi:type="dcterms:W3CDTF">2025-07-25T06:11:25Z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4A1B25D07FEF4A51A7A592DCB4FBC089_12</vt:lpwstr>
  </property>
</Properties>
</file>