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E5A9B">
      <w:pPr>
        <w:pStyle w:val="2"/>
        <w:bidi w:val="0"/>
      </w:pPr>
      <w:bookmarkStart w:id="0" w:name="_GoBack"/>
      <w:r>
        <w:rPr>
          <w:rFonts w:hint="eastAsia"/>
        </w:rPr>
        <w:t>项目概况</w:t>
      </w:r>
    </w:p>
    <w:p w14:paraId="73875B22">
      <w:pPr>
        <w:pStyle w:val="2"/>
        <w:bidi w:val="0"/>
        <w:rPr>
          <w:rFonts w:hint="eastAsia"/>
        </w:rPr>
      </w:pPr>
      <w:r>
        <w:rPr>
          <w:rFonts w:hint="eastAsia"/>
        </w:rPr>
        <w:t>大厂回族自治县县域商业建设行动项目-货架采购的潜在供应商应在廊坊合创信恒工程项目管理有限公司邮箱获取采购文件，并于2025年08月04日15时00分（北京时间）前提交响应文件。</w:t>
      </w:r>
    </w:p>
    <w:p w14:paraId="731ED169">
      <w:pPr>
        <w:pStyle w:val="2"/>
        <w:bidi w:val="0"/>
      </w:pPr>
      <w:r>
        <w:rPr>
          <w:rFonts w:hint="eastAsia"/>
          <w:lang w:val="en-US" w:eastAsia="zh-CN"/>
        </w:rPr>
        <w:t>一、项目基本情况</w:t>
      </w:r>
    </w:p>
    <w:p w14:paraId="176A5B91">
      <w:pPr>
        <w:pStyle w:val="2"/>
        <w:bidi w:val="0"/>
        <w:rPr>
          <w:rFonts w:hint="eastAsia"/>
        </w:rPr>
      </w:pPr>
      <w:r>
        <w:rPr>
          <w:rFonts w:hint="eastAsia"/>
        </w:rPr>
        <w:t>项目编号：HCXH-2025-HJCG001</w:t>
      </w:r>
    </w:p>
    <w:p w14:paraId="2EE839D9">
      <w:pPr>
        <w:pStyle w:val="2"/>
        <w:bidi w:val="0"/>
        <w:rPr>
          <w:rFonts w:hint="eastAsia"/>
        </w:rPr>
      </w:pPr>
      <w:r>
        <w:rPr>
          <w:rFonts w:hint="eastAsia"/>
        </w:rPr>
        <w:t>项目名称：大厂回族自治县县域商业建设行动项目-货架采购</w:t>
      </w:r>
    </w:p>
    <w:p w14:paraId="7EC745E6">
      <w:pPr>
        <w:pStyle w:val="2"/>
        <w:bidi w:val="0"/>
        <w:rPr>
          <w:rFonts w:hint="eastAsia"/>
        </w:rPr>
      </w:pPr>
      <w:r>
        <w:rPr>
          <w:rFonts w:hint="eastAsia"/>
        </w:rPr>
        <w:t>采购方式：询价</w:t>
      </w:r>
    </w:p>
    <w:p w14:paraId="775BC1AC">
      <w:pPr>
        <w:pStyle w:val="2"/>
        <w:bidi w:val="0"/>
        <w:rPr>
          <w:rFonts w:hint="eastAsia"/>
        </w:rPr>
      </w:pPr>
      <w:r>
        <w:rPr>
          <w:rFonts w:hint="eastAsia"/>
        </w:rPr>
        <w:t>最高限价：225720.00元</w:t>
      </w:r>
    </w:p>
    <w:p w14:paraId="597194DB">
      <w:pPr>
        <w:pStyle w:val="2"/>
        <w:bidi w:val="0"/>
        <w:rPr>
          <w:rFonts w:hint="eastAsia"/>
        </w:rPr>
      </w:pPr>
      <w:r>
        <w:rPr>
          <w:rFonts w:hint="eastAsia"/>
        </w:rPr>
        <w:t>采购需求：货架采购，具体详见采购人需求。</w:t>
      </w:r>
    </w:p>
    <w:p w14:paraId="227E3D9C">
      <w:pPr>
        <w:pStyle w:val="2"/>
        <w:bidi w:val="0"/>
        <w:rPr>
          <w:rFonts w:hint="eastAsia"/>
        </w:rPr>
      </w:pPr>
      <w:r>
        <w:rPr>
          <w:rFonts w:hint="eastAsia"/>
        </w:rPr>
        <w:t>供货周期：2025年10月31日前完成供货、安装、调试。   </w:t>
      </w:r>
    </w:p>
    <w:p w14:paraId="53639590">
      <w:pPr>
        <w:pStyle w:val="2"/>
        <w:bidi w:val="0"/>
      </w:pPr>
      <w:r>
        <w:rPr>
          <w:rFonts w:hint="eastAsia"/>
          <w:lang w:val="en-US" w:eastAsia="zh-CN"/>
        </w:rPr>
        <w:t>二、供应商的资格要求：</w:t>
      </w:r>
    </w:p>
    <w:p w14:paraId="211032A4">
      <w:pPr>
        <w:pStyle w:val="2"/>
        <w:bidi w:val="0"/>
        <w:rPr>
          <w:rFonts w:hint="eastAsia"/>
        </w:rPr>
      </w:pPr>
      <w:r>
        <w:rPr>
          <w:rFonts w:hint="eastAsia"/>
        </w:rPr>
        <w:t>1、供应商具有履行本项目人员、技术、设备等能力。</w:t>
      </w:r>
    </w:p>
    <w:p w14:paraId="0E1D8B64">
      <w:pPr>
        <w:pStyle w:val="2"/>
        <w:bidi w:val="0"/>
        <w:rPr>
          <w:rFonts w:hint="eastAsia"/>
        </w:rPr>
      </w:pPr>
      <w:r>
        <w:rPr>
          <w:rFonts w:hint="eastAsia"/>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CB63D08">
      <w:pPr>
        <w:pStyle w:val="2"/>
        <w:bidi w:val="0"/>
        <w:rPr>
          <w:rFonts w:hint="eastAsia"/>
        </w:rPr>
      </w:pPr>
      <w:r>
        <w:rPr>
          <w:rFonts w:hint="eastAsia"/>
        </w:rPr>
        <w:t>3、根据财政部关于在政府采购活动中查询及使用信用记录有关问题的通知财库〔2016〕125号及相关文件要求，采购人、采购代理机构通过“信用中国”网站（www.creditchina.gov.cn）、中国执行信息公开网（http://zxgk.court.gov.cn/shixin/）、中国政府采购（www.ccgp.gov.cn）等渠道查询相关主体信用记录，若供应商存在不良记录（“失信被执行人”“重大税收违法失信主体”“政府采购严重违法失信行为记录名单”），则不允许参加本项目采购活动。</w:t>
      </w:r>
    </w:p>
    <w:p w14:paraId="72F6D966">
      <w:pPr>
        <w:pStyle w:val="2"/>
        <w:bidi w:val="0"/>
      </w:pPr>
      <w:r>
        <w:rPr>
          <w:rFonts w:hint="eastAsia"/>
          <w:lang w:val="en-US" w:eastAsia="zh-CN"/>
        </w:rPr>
        <w:t>三、获取采购文件</w:t>
      </w:r>
    </w:p>
    <w:p w14:paraId="59FE0580">
      <w:pPr>
        <w:pStyle w:val="2"/>
        <w:bidi w:val="0"/>
        <w:rPr>
          <w:rFonts w:hint="eastAsia"/>
        </w:rPr>
      </w:pPr>
      <w:r>
        <w:rPr>
          <w:rFonts w:hint="eastAsia"/>
        </w:rPr>
        <w:t>接收到本项目邀请函的供应商请按以下要求获取采购文件：</w:t>
      </w:r>
    </w:p>
    <w:p w14:paraId="635529C8">
      <w:pPr>
        <w:pStyle w:val="2"/>
        <w:bidi w:val="0"/>
        <w:rPr>
          <w:rFonts w:hint="eastAsia"/>
        </w:rPr>
      </w:pPr>
      <w:r>
        <w:rPr>
          <w:rFonts w:hint="eastAsia"/>
        </w:rPr>
        <w:t>地点：廊坊合创信恒工程项目管理有限公司邮箱lfhcxh@126.com</w:t>
      </w:r>
    </w:p>
    <w:p w14:paraId="5B4E73A8">
      <w:pPr>
        <w:pStyle w:val="2"/>
        <w:bidi w:val="0"/>
        <w:rPr>
          <w:rFonts w:hint="eastAsia"/>
        </w:rPr>
      </w:pPr>
      <w:r>
        <w:rPr>
          <w:rFonts w:hint="eastAsia"/>
        </w:rPr>
        <w:t>获取时间：请于2025年07月25日至2025年07月31日，每天上午09:00至11:00，下午14:00至16:00（节假日除外，北京时间）。</w:t>
      </w:r>
    </w:p>
    <w:p w14:paraId="531F138B">
      <w:pPr>
        <w:pStyle w:val="2"/>
        <w:bidi w:val="0"/>
        <w:rPr>
          <w:rFonts w:hint="eastAsia"/>
        </w:rPr>
      </w:pPr>
      <w:r>
        <w:rPr>
          <w:rFonts w:hint="eastAsia"/>
        </w:rPr>
        <w:t>方式：供应商获取询价通知书需将项目名称、供应商名称、联系人、联系电话发送至lfhcxh@126.com。收到信息后，询价通知书以邮件方式发送。</w:t>
      </w:r>
    </w:p>
    <w:p w14:paraId="6169BB3D">
      <w:pPr>
        <w:pStyle w:val="2"/>
        <w:bidi w:val="0"/>
        <w:rPr>
          <w:rFonts w:hint="eastAsia"/>
        </w:rPr>
      </w:pPr>
      <w:r>
        <w:rPr>
          <w:rFonts w:hint="eastAsia"/>
        </w:rPr>
        <w:t>售价：200元人民币/套。</w:t>
      </w:r>
    </w:p>
    <w:p w14:paraId="422902C3">
      <w:pPr>
        <w:pStyle w:val="2"/>
        <w:bidi w:val="0"/>
      </w:pPr>
      <w:r>
        <w:rPr>
          <w:rFonts w:hint="eastAsia"/>
          <w:lang w:val="en-US" w:eastAsia="zh-CN"/>
        </w:rPr>
        <w:t>四、响应文件递交</w:t>
      </w:r>
    </w:p>
    <w:p w14:paraId="7055EFCC">
      <w:pPr>
        <w:pStyle w:val="2"/>
        <w:bidi w:val="0"/>
        <w:rPr>
          <w:rFonts w:hint="eastAsia"/>
        </w:rPr>
      </w:pPr>
      <w:r>
        <w:rPr>
          <w:rFonts w:hint="eastAsia"/>
        </w:rPr>
        <w:t>截止时间：2025年08月04日15时00分（北京时间）</w:t>
      </w:r>
    </w:p>
    <w:p w14:paraId="03ADDDDD">
      <w:pPr>
        <w:pStyle w:val="2"/>
        <w:bidi w:val="0"/>
      </w:pPr>
      <w:r>
        <w:rPr>
          <w:rFonts w:hint="eastAsia"/>
          <w:lang w:val="en-US" w:eastAsia="zh-CN"/>
        </w:rPr>
        <w:t>地点：大厂回族自治县永安小区8号楼5单元101室 五、开启</w:t>
      </w:r>
    </w:p>
    <w:p w14:paraId="4EDCA476">
      <w:pPr>
        <w:pStyle w:val="2"/>
        <w:bidi w:val="0"/>
        <w:rPr>
          <w:rFonts w:hint="eastAsia"/>
        </w:rPr>
      </w:pPr>
      <w:r>
        <w:rPr>
          <w:rFonts w:hint="eastAsia"/>
        </w:rPr>
        <w:t>时间：2025年08月04日15时00分（北京时间）</w:t>
      </w:r>
    </w:p>
    <w:p w14:paraId="5AF9DCC5">
      <w:pPr>
        <w:pStyle w:val="2"/>
        <w:bidi w:val="0"/>
        <w:rPr>
          <w:rFonts w:hint="eastAsia"/>
        </w:rPr>
      </w:pPr>
      <w:r>
        <w:rPr>
          <w:rFonts w:hint="eastAsia"/>
        </w:rPr>
        <w:t>地点：大厂回族自治县永安小区8号楼5单元101室</w:t>
      </w:r>
    </w:p>
    <w:p w14:paraId="65887975">
      <w:pPr>
        <w:pStyle w:val="2"/>
        <w:bidi w:val="0"/>
      </w:pPr>
      <w:r>
        <w:rPr>
          <w:rFonts w:hint="eastAsia"/>
          <w:lang w:val="en-US" w:eastAsia="zh-CN"/>
        </w:rPr>
        <w:t>六、公告期限</w:t>
      </w:r>
    </w:p>
    <w:p w14:paraId="503B4A12">
      <w:pPr>
        <w:pStyle w:val="2"/>
        <w:bidi w:val="0"/>
        <w:rPr>
          <w:rFonts w:hint="eastAsia"/>
        </w:rPr>
      </w:pPr>
      <w:r>
        <w:rPr>
          <w:rFonts w:hint="eastAsia"/>
        </w:rPr>
        <w:t>自本公告发布之日起5个工作日。</w:t>
      </w:r>
    </w:p>
    <w:p w14:paraId="13C8D782">
      <w:pPr>
        <w:pStyle w:val="2"/>
        <w:bidi w:val="0"/>
        <w:rPr>
          <w:rFonts w:hint="eastAsia"/>
        </w:rPr>
      </w:pPr>
      <w:r>
        <w:rPr>
          <w:rFonts w:hint="eastAsia"/>
        </w:rPr>
        <w:t>七、其他补充事宜</w:t>
      </w:r>
    </w:p>
    <w:p w14:paraId="441BC3EB">
      <w:pPr>
        <w:pStyle w:val="2"/>
        <w:bidi w:val="0"/>
        <w:rPr>
          <w:rFonts w:hint="eastAsia"/>
        </w:rPr>
      </w:pPr>
      <w:r>
        <w:rPr>
          <w:rFonts w:hint="eastAsia"/>
        </w:rPr>
        <w:t>本公告发布媒体：招标网、廊坊合创信恒工程项目管理有限公司官网。</w:t>
      </w:r>
    </w:p>
    <w:p w14:paraId="2904E9BB">
      <w:pPr>
        <w:pStyle w:val="2"/>
        <w:bidi w:val="0"/>
        <w:rPr>
          <w:rFonts w:hint="eastAsia"/>
        </w:rPr>
      </w:pPr>
      <w:r>
        <w:rPr>
          <w:rFonts w:hint="eastAsia"/>
        </w:rPr>
        <w:t>八、凡对本次采购提出询问，请按以下方式联系。</w:t>
      </w:r>
    </w:p>
    <w:p w14:paraId="1A3F18E0">
      <w:pPr>
        <w:pStyle w:val="2"/>
        <w:bidi w:val="0"/>
        <w:rPr>
          <w:rFonts w:hint="eastAsia"/>
        </w:rPr>
      </w:pPr>
      <w:r>
        <w:rPr>
          <w:rFonts w:hint="eastAsia"/>
        </w:rPr>
        <w:t>1.采购人信息</w:t>
      </w:r>
    </w:p>
    <w:p w14:paraId="531A87D5">
      <w:pPr>
        <w:pStyle w:val="2"/>
        <w:bidi w:val="0"/>
        <w:rPr>
          <w:rFonts w:hint="eastAsia"/>
        </w:rPr>
      </w:pPr>
      <w:r>
        <w:rPr>
          <w:rFonts w:hint="eastAsia"/>
        </w:rPr>
        <w:t>名  称：大厂回族自治县民族实业总公司</w:t>
      </w:r>
    </w:p>
    <w:p w14:paraId="1F3F279D">
      <w:pPr>
        <w:pStyle w:val="2"/>
        <w:bidi w:val="0"/>
        <w:rPr>
          <w:rFonts w:hint="eastAsia"/>
        </w:rPr>
      </w:pPr>
      <w:r>
        <w:rPr>
          <w:rFonts w:hint="eastAsia"/>
        </w:rPr>
        <w:t>地  址：大厂县西大街51号</w:t>
      </w:r>
    </w:p>
    <w:p w14:paraId="5A9708AA">
      <w:pPr>
        <w:pStyle w:val="2"/>
        <w:bidi w:val="0"/>
        <w:rPr>
          <w:rFonts w:hint="eastAsia"/>
        </w:rPr>
      </w:pPr>
      <w:r>
        <w:rPr>
          <w:rFonts w:hint="eastAsia"/>
        </w:rPr>
        <w:t>联系方式：王振雨 17731678867</w:t>
      </w:r>
    </w:p>
    <w:p w14:paraId="44B061EF">
      <w:pPr>
        <w:pStyle w:val="2"/>
        <w:bidi w:val="0"/>
      </w:pPr>
      <w:r>
        <w:rPr>
          <w:rFonts w:hint="eastAsia"/>
          <w:lang w:val="en-US" w:eastAsia="zh-CN"/>
        </w:rPr>
        <w:t>2.采购代理机构信息</w:t>
      </w:r>
    </w:p>
    <w:p w14:paraId="3D40A4C8">
      <w:pPr>
        <w:pStyle w:val="2"/>
        <w:bidi w:val="0"/>
        <w:rPr>
          <w:rFonts w:hint="eastAsia"/>
        </w:rPr>
      </w:pPr>
      <w:r>
        <w:rPr>
          <w:rFonts w:hint="eastAsia"/>
        </w:rPr>
        <w:t>名  称：廊坊合创信恒工程项目管理有限公司</w:t>
      </w:r>
    </w:p>
    <w:p w14:paraId="3C50C793">
      <w:pPr>
        <w:pStyle w:val="2"/>
        <w:bidi w:val="0"/>
        <w:rPr>
          <w:rFonts w:hint="eastAsia"/>
        </w:rPr>
      </w:pPr>
      <w:r>
        <w:rPr>
          <w:rFonts w:hint="eastAsia"/>
        </w:rPr>
        <w:t>地  址：河北省廊坊市大厂回族自治县永安小区B型住宅楼11号</w:t>
      </w:r>
    </w:p>
    <w:p w14:paraId="5B27C486">
      <w:pPr>
        <w:pStyle w:val="2"/>
        <w:bidi w:val="0"/>
        <w:rPr>
          <w:rFonts w:hint="eastAsia"/>
        </w:rPr>
      </w:pPr>
      <w:r>
        <w:rPr>
          <w:rFonts w:hint="eastAsia"/>
        </w:rPr>
        <w:t>联系方式：李海娜 0316-5276072</w:t>
      </w:r>
    </w:p>
    <w:p w14:paraId="7A6F5033">
      <w:pPr>
        <w:pStyle w:val="2"/>
        <w:bidi w:val="0"/>
      </w:pPr>
      <w:r>
        <w:rPr>
          <w:rFonts w:hint="eastAsia"/>
          <w:lang w:val="en-US" w:eastAsia="zh-CN"/>
        </w:rPr>
        <w:t>3.项目联系方式</w:t>
      </w:r>
    </w:p>
    <w:p w14:paraId="7F13DEDF">
      <w:pPr>
        <w:pStyle w:val="2"/>
        <w:bidi w:val="0"/>
        <w:rPr>
          <w:rFonts w:hint="eastAsia"/>
        </w:rPr>
      </w:pPr>
      <w:r>
        <w:rPr>
          <w:rFonts w:hint="eastAsia"/>
        </w:rPr>
        <w:t>项目联系人：李海娜</w:t>
      </w:r>
    </w:p>
    <w:p w14:paraId="5A9E9390">
      <w:pPr>
        <w:pStyle w:val="2"/>
        <w:bidi w:val="0"/>
        <w:rPr>
          <w:rFonts w:hint="eastAsia"/>
        </w:rPr>
      </w:pPr>
      <w:r>
        <w:rPr>
          <w:rFonts w:hint="eastAsia"/>
        </w:rPr>
        <w:t>电话：0316-5276072</w:t>
      </w:r>
    </w:p>
    <w:p w14:paraId="3AE3A2F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C4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2025-07-25T02:46:43Z</dcterms:created>
  <dc:creator>28039</dc:creator>
  <cp:lastModifiedBy>璇儿</cp:lastModifiedBy>
  <dcterms:modified xsi:type="dcterms:W3CDTF">2025-07-25T02:46:48Z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E29C611598844D7591285E0C7737C90B_12</vt:lpwstr>
  </property>
</Properties>
</file>