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81926">
      <w:pPr>
        <w:pStyle w:val="2"/>
        <w:bidi w:val="0"/>
      </w:pPr>
      <w:bookmarkStart w:id="0" w:name="_GoBack"/>
      <w:r>
        <w:rPr>
          <w:rFonts w:hint="eastAsia"/>
          <w:lang w:val="en-US" w:eastAsia="zh-CN"/>
        </w:rPr>
        <w:t>项目编号：FWFA00000049609</w:t>
      </w:r>
    </w:p>
    <w:p w14:paraId="5A25C92E">
      <w:pPr>
        <w:pStyle w:val="2"/>
        <w:bidi w:val="0"/>
      </w:pPr>
    </w:p>
    <w:p w14:paraId="708DED6D">
      <w:pPr>
        <w:pStyle w:val="2"/>
        <w:bidi w:val="0"/>
        <w:rPr>
          <w:rFonts w:hint="eastAsia"/>
        </w:rPr>
      </w:pPr>
      <w:r>
        <w:rPr>
          <w:rFonts w:hint="eastAsia"/>
          <w:lang w:val="en-US" w:eastAsia="zh-CN"/>
        </w:rPr>
        <w:t>公告</w:t>
      </w:r>
    </w:p>
    <w:p w14:paraId="0E36C395">
      <w:pPr>
        <w:pStyle w:val="2"/>
        <w:bidi w:val="0"/>
        <w:rPr>
          <w:rFonts w:hint="eastAsia"/>
        </w:rPr>
      </w:pPr>
      <w:r>
        <w:rPr>
          <w:rFonts w:hint="eastAsia"/>
          <w:lang w:val="en-US" w:eastAsia="zh-CN"/>
        </w:rPr>
        <w:t>公告标题：</w:t>
      </w:r>
    </w:p>
    <w:p w14:paraId="258FB646">
      <w:pPr>
        <w:pStyle w:val="2"/>
        <w:bidi w:val="0"/>
        <w:rPr>
          <w:rFonts w:hint="eastAsia"/>
        </w:rPr>
      </w:pPr>
      <w:r>
        <w:rPr>
          <w:rFonts w:hint="eastAsia"/>
          <w:lang w:val="en-US" w:eastAsia="zh-CN"/>
        </w:rPr>
        <w:t>中交天航（海南）实业有限公司镇江钢材业务仓储服务采购</w:t>
      </w:r>
    </w:p>
    <w:p w14:paraId="5DEC01B0">
      <w:pPr>
        <w:pStyle w:val="2"/>
        <w:bidi w:val="0"/>
        <w:rPr>
          <w:rFonts w:hint="eastAsia"/>
        </w:rPr>
      </w:pPr>
      <w:r>
        <w:rPr>
          <w:rFonts w:hint="eastAsia"/>
          <w:lang w:val="en-US" w:eastAsia="zh-CN"/>
        </w:rPr>
        <w:t>公告内容：</w:t>
      </w:r>
    </w:p>
    <w:p w14:paraId="0752F100">
      <w:pPr>
        <w:pStyle w:val="2"/>
        <w:bidi w:val="0"/>
      </w:pPr>
      <w:r>
        <w:rPr>
          <w:rFonts w:hint="eastAsia"/>
        </w:rPr>
        <w:t>中交天航（海南）实业有限公司镇江钢材业务仓储服务招标采购公告</w:t>
      </w:r>
    </w:p>
    <w:p w14:paraId="71B0070E">
      <w:pPr>
        <w:pStyle w:val="2"/>
        <w:bidi w:val="0"/>
        <w:rPr>
          <w:rFonts w:hint="eastAsia"/>
        </w:rPr>
      </w:pPr>
      <w:r>
        <w:rPr>
          <w:rFonts w:hint="eastAsia"/>
          <w:lang w:val="en-US" w:eastAsia="zh-CN"/>
        </w:rPr>
        <w:t>1. 招标条件</w:t>
      </w:r>
    </w:p>
    <w:p w14:paraId="497BD897">
      <w:pPr>
        <w:pStyle w:val="2"/>
        <w:bidi w:val="0"/>
      </w:pPr>
      <w:r>
        <w:rPr>
          <w:rFonts w:hint="eastAsia"/>
        </w:rPr>
        <w:t>本招标项目镇江钢材业务招标人为中交天航（海南）实业有限公司，招标项目资金来自 企业自筹（资金来源），出资比例为 100%。该项目已具备招标条件，现对镇江钢材业务仓储服务采购进行公开招标。</w:t>
      </w:r>
    </w:p>
    <w:p w14:paraId="472AA085">
      <w:pPr>
        <w:pStyle w:val="2"/>
        <w:bidi w:val="0"/>
      </w:pPr>
      <w:r>
        <w:rPr>
          <w:rFonts w:hint="eastAsia"/>
          <w:lang w:val="en-US" w:eastAsia="zh-CN"/>
        </w:rPr>
        <w:t>2. 项目概况与招标范围</w:t>
      </w:r>
    </w:p>
    <w:p w14:paraId="0F8ACBA9">
      <w:pPr>
        <w:pStyle w:val="2"/>
        <w:bidi w:val="0"/>
      </w:pPr>
      <w:r>
        <w:rPr>
          <w:rFonts w:hint="eastAsia"/>
        </w:rPr>
        <w:t> 为满足镇江钢材业务要求，现对仓储进行采购，要求仓储面积不小于15000㎡，租赁期一年起租。招标内容包括：场地租赁、仓库管理服务等</w:t>
      </w:r>
    </w:p>
    <w:p w14:paraId="3F6035F4">
      <w:pPr>
        <w:pStyle w:val="2"/>
        <w:bidi w:val="0"/>
      </w:pPr>
      <w:r>
        <w:rPr>
          <w:rFonts w:hint="eastAsia"/>
          <w:lang w:val="en-US" w:eastAsia="zh-CN"/>
        </w:rPr>
        <w:t>3. 投标人资格要求</w:t>
      </w:r>
    </w:p>
    <w:p w14:paraId="4B47C567">
      <w:pPr>
        <w:pStyle w:val="2"/>
        <w:bidi w:val="0"/>
      </w:pPr>
      <w:r>
        <w:rPr>
          <w:rFonts w:hint="eastAsia"/>
        </w:rPr>
        <w:t>3.1  本次招标要求投标人须具备仓储服务或场地租赁资质， 并具有与本招标项目相似的业绩，并具有与本招标项目相应的服务能力。</w:t>
      </w:r>
    </w:p>
    <w:p w14:paraId="5A737BF0">
      <w:pPr>
        <w:pStyle w:val="2"/>
        <w:bidi w:val="0"/>
      </w:pPr>
      <w:r>
        <w:rPr>
          <w:rFonts w:hint="eastAsia"/>
        </w:rPr>
        <w:t>3.2  本次招标 （不接受）联合体投标。</w:t>
      </w:r>
    </w:p>
    <w:p w14:paraId="522CB325">
      <w:pPr>
        <w:pStyle w:val="2"/>
        <w:bidi w:val="0"/>
      </w:pPr>
      <w:r>
        <w:rPr>
          <w:rFonts w:hint="eastAsia"/>
          <w:lang w:val="en-US" w:eastAsia="zh-CN"/>
        </w:rPr>
        <w:t>4. 招标文件的获取</w:t>
      </w:r>
    </w:p>
    <w:p w14:paraId="066B205B">
      <w:pPr>
        <w:pStyle w:val="2"/>
        <w:bidi w:val="0"/>
      </w:pPr>
      <w:r>
        <w:rPr>
          <w:rFonts w:hint="eastAsia"/>
        </w:rPr>
        <w:t>4.1  凡有意参加投标者，请于2025年 7 月 26 日 13 时至 2025 年 7 月  31 日  13 时(北京时间，下同)，登录中交集团供应链管理信息系统http://ec.ccccltd.cn完成投标报名并下载电子招标文件。</w:t>
      </w:r>
    </w:p>
    <w:p w14:paraId="6C844DA1">
      <w:pPr>
        <w:pStyle w:val="2"/>
        <w:bidi w:val="0"/>
      </w:pPr>
      <w:r>
        <w:rPr>
          <w:rFonts w:hint="eastAsia"/>
        </w:rPr>
        <w:t>4.2  招标文件每套售价0元，售后不退。</w:t>
      </w:r>
    </w:p>
    <w:p w14:paraId="4E36F57B">
      <w:pPr>
        <w:pStyle w:val="2"/>
        <w:bidi w:val="0"/>
      </w:pPr>
      <w:r>
        <w:rPr>
          <w:rFonts w:hint="eastAsia"/>
        </w:rPr>
        <w:t>4.3.1  已在网并且已通过招标人层级供应商或已增加招标人为合作单位的供应商、上级供应商可直接报名参与。</w:t>
      </w:r>
    </w:p>
    <w:p w14:paraId="0EF7317F">
      <w:pPr>
        <w:pStyle w:val="2"/>
        <w:bidi w:val="0"/>
      </w:pPr>
      <w:r>
        <w:rPr>
          <w:rFonts w:hint="eastAsia"/>
        </w:rPr>
        <w:t>4.3.2  在网平级单位供应商未增加招标人为合作单位需进行合作意向申请通过后报名参与。</w:t>
      </w:r>
    </w:p>
    <w:p w14:paraId="2C900A85">
      <w:pPr>
        <w:pStyle w:val="2"/>
        <w:bidi w:val="0"/>
      </w:pPr>
      <w:r>
        <w:rPr>
          <w:rFonts w:hint="eastAsia"/>
        </w:rPr>
        <w:t>4.3.3  未注册供应链系统的单位需进行注册，推荐单位或合作意向单位选择招标人，审核通过后方可报名参与。</w:t>
      </w:r>
    </w:p>
    <w:p w14:paraId="3F0E3245">
      <w:pPr>
        <w:pStyle w:val="2"/>
        <w:bidi w:val="0"/>
      </w:pPr>
      <w:r>
        <w:rPr>
          <w:rFonts w:hint="eastAsia"/>
          <w:lang w:val="en-US" w:eastAsia="zh-CN"/>
        </w:rPr>
        <w:t>5. 投标文件的递交</w:t>
      </w:r>
    </w:p>
    <w:p w14:paraId="55E47033">
      <w:pPr>
        <w:pStyle w:val="2"/>
        <w:bidi w:val="0"/>
      </w:pPr>
      <w:r>
        <w:rPr>
          <w:rFonts w:hint="eastAsia"/>
        </w:rPr>
        <w:t>5.1 投标文件递交的截止时间（投标截止时间，下同）为   2025年 8 月  5 日 13  时 30 分，投标人应在截止时间前通过中交集团供应链管理信息系统递交电子投标文件。</w:t>
      </w:r>
    </w:p>
    <w:p w14:paraId="611DE4C2">
      <w:pPr>
        <w:pStyle w:val="2"/>
        <w:bidi w:val="0"/>
      </w:pPr>
      <w:r>
        <w:rPr>
          <w:rFonts w:hint="eastAsia"/>
        </w:rPr>
        <w:t>5.2  逾期送达的投标文件，中交集团供应链管理信息系统将予以拒收。</w:t>
      </w:r>
    </w:p>
    <w:p w14:paraId="1E728B67">
      <w:pPr>
        <w:pStyle w:val="2"/>
        <w:bidi w:val="0"/>
      </w:pPr>
      <w:r>
        <w:rPr>
          <w:rFonts w:hint="eastAsia"/>
        </w:rPr>
        <w:t>5.3  电子采购的供应商报价文件由电子报价表及附件共同组成。当电子报价表与附件内容冲突时，应以电子报价表的数据为准。</w:t>
      </w:r>
    </w:p>
    <w:p w14:paraId="62B8BCED">
      <w:pPr>
        <w:pStyle w:val="2"/>
        <w:bidi w:val="0"/>
      </w:pPr>
    </w:p>
    <w:p w14:paraId="7C7037C8">
      <w:pPr>
        <w:pStyle w:val="2"/>
        <w:bidi w:val="0"/>
        <w:rPr>
          <w:rFonts w:hint="eastAsia"/>
        </w:rPr>
      </w:pPr>
      <w:r>
        <w:rPr>
          <w:rFonts w:hint="eastAsia"/>
          <w:lang w:val="en-US" w:eastAsia="zh-CN"/>
        </w:rPr>
        <w:t>联系信息：</w:t>
      </w:r>
    </w:p>
    <w:p w14:paraId="51B9DA8E">
      <w:pPr>
        <w:pStyle w:val="2"/>
        <w:bidi w:val="0"/>
        <w:rPr>
          <w:rFonts w:hint="eastAsia"/>
        </w:rPr>
      </w:pPr>
      <w:r>
        <w:rPr>
          <w:rFonts w:hint="eastAsia"/>
          <w:lang w:val="en-US" w:eastAsia="zh-CN"/>
        </w:rPr>
        <w:t>6. 联系方式 </w:t>
      </w:r>
    </w:p>
    <w:p w14:paraId="4BF8C7BB">
      <w:pPr>
        <w:pStyle w:val="2"/>
        <w:bidi w:val="0"/>
      </w:pPr>
      <w:r>
        <w:rPr>
          <w:rFonts w:hint="eastAsia"/>
        </w:rPr>
        <w:t>招 标 人：   中交天航（海南）实业有限公司                </w:t>
      </w:r>
    </w:p>
    <w:p w14:paraId="364C459A">
      <w:pPr>
        <w:pStyle w:val="2"/>
        <w:bidi w:val="0"/>
      </w:pPr>
      <w:r>
        <w:rPr>
          <w:rFonts w:hint="eastAsia"/>
        </w:rPr>
        <w:t>地    址：  天津市滨海新区福建路60号                     </w:t>
      </w:r>
    </w:p>
    <w:p w14:paraId="1CED59D3">
      <w:pPr>
        <w:pStyle w:val="2"/>
        <w:bidi w:val="0"/>
      </w:pPr>
      <w:r>
        <w:rPr>
          <w:rFonts w:hint="eastAsia"/>
        </w:rPr>
        <w:t>邮    编：                                            </w:t>
      </w:r>
    </w:p>
    <w:p w14:paraId="115AFF4B">
      <w:pPr>
        <w:pStyle w:val="2"/>
        <w:bidi w:val="0"/>
      </w:pPr>
      <w:r>
        <w:rPr>
          <w:rFonts w:hint="eastAsia"/>
        </w:rPr>
        <w:t>联 系 人：   耿云海                                     </w:t>
      </w:r>
    </w:p>
    <w:p w14:paraId="03E551DC">
      <w:pPr>
        <w:pStyle w:val="2"/>
        <w:bidi w:val="0"/>
      </w:pPr>
      <w:r>
        <w:rPr>
          <w:rFonts w:hint="eastAsia"/>
        </w:rPr>
        <w:t>电    话：   15900287039                                </w:t>
      </w:r>
    </w:p>
    <w:p w14:paraId="70EE7E4C">
      <w:pPr>
        <w:pStyle w:val="2"/>
        <w:bidi w:val="0"/>
      </w:pPr>
      <w:r>
        <w:rPr>
          <w:rFonts w:hint="eastAsia"/>
        </w:rPr>
        <w:t>传    真：                                            </w:t>
      </w:r>
    </w:p>
    <w:p w14:paraId="278A7A5E">
      <w:pPr>
        <w:pStyle w:val="2"/>
        <w:bidi w:val="0"/>
      </w:pPr>
      <w:r>
        <w:rPr>
          <w:rFonts w:hint="eastAsia"/>
        </w:rPr>
        <w:t>电子邮件：                                           </w:t>
      </w:r>
    </w:p>
    <w:p w14:paraId="19E40567">
      <w:pPr>
        <w:pStyle w:val="2"/>
        <w:bidi w:val="0"/>
      </w:pPr>
      <w:r>
        <w:rPr>
          <w:rFonts w:hint="eastAsia"/>
        </w:rPr>
        <w:t>开户银行：                                           </w:t>
      </w:r>
    </w:p>
    <w:p w14:paraId="55C1BA45">
      <w:pPr>
        <w:pStyle w:val="2"/>
        <w:bidi w:val="0"/>
      </w:pPr>
      <w:r>
        <w:rPr>
          <w:rFonts w:hint="eastAsia"/>
        </w:rPr>
        <w:t>账    号：                                           </w:t>
      </w:r>
    </w:p>
    <w:p w14:paraId="5EB9A8A5">
      <w:pPr>
        <w:pStyle w:val="2"/>
        <w:bidi w:val="0"/>
      </w:pPr>
      <w:r>
        <w:rPr>
          <w:rFonts w:hint="eastAsia"/>
        </w:rPr>
        <w:t>  </w:t>
      </w:r>
    </w:p>
    <w:p w14:paraId="039B72DC">
      <w:pPr>
        <w:pStyle w:val="2"/>
        <w:bidi w:val="0"/>
      </w:pPr>
      <w:r>
        <w:rPr>
          <w:rFonts w:hint="eastAsia"/>
        </w:rPr>
        <w:t>  </w:t>
      </w:r>
    </w:p>
    <w:p w14:paraId="0C983E5B">
      <w:pPr>
        <w:pStyle w:val="2"/>
        <w:bidi w:val="0"/>
      </w:pPr>
      <w:r>
        <w:rPr>
          <w:rFonts w:hint="eastAsia"/>
        </w:rPr>
        <w:t>  </w:t>
      </w:r>
    </w:p>
    <w:p w14:paraId="2EAC030C">
      <w:pPr>
        <w:pStyle w:val="2"/>
        <w:bidi w:val="0"/>
      </w:pPr>
      <w:r>
        <w:rPr>
          <w:rFonts w:hint="eastAsia"/>
        </w:rPr>
        <w:t> 2025 年 7 月 26 日</w:t>
      </w:r>
    </w:p>
    <w:p w14:paraId="5A11444B">
      <w:pPr>
        <w:pStyle w:val="2"/>
        <w:bidi w:val="0"/>
      </w:pPr>
    </w:p>
    <w:p w14:paraId="50FEE10D">
      <w:pPr>
        <w:pStyle w:val="2"/>
        <w:bidi w:val="0"/>
        <w:rPr>
          <w:rFonts w:hint="eastAsia"/>
        </w:rPr>
      </w:pPr>
      <w:r>
        <w:rPr>
          <w:rFonts w:hint="eastAsia"/>
          <w:lang w:val="en-US" w:eastAsia="zh-CN"/>
        </w:rPr>
        <w:t>附件列表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5798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1D666E0">
            <w:pPr>
              <w:pStyle w:val="2"/>
              <w:bidi w:val="0"/>
            </w:pPr>
            <w:r>
              <w:rPr>
                <w:lang w:val="en-US" w:eastAsia="zh-CN"/>
              </w:rPr>
              <w:t>序号</w:t>
            </w:r>
          </w:p>
        </w:tc>
        <w:tc>
          <w:tcPr>
            <w:tcW w:w="0" w:type="auto"/>
            <w:shd w:val="clear"/>
            <w:tcMar>
              <w:top w:w="0" w:type="dxa"/>
              <w:left w:w="0" w:type="dxa"/>
              <w:bottom w:w="0" w:type="dxa"/>
              <w:right w:w="0" w:type="dxa"/>
            </w:tcMar>
            <w:vAlign w:val="center"/>
          </w:tcPr>
          <w:p w14:paraId="481021DC">
            <w:pPr>
              <w:pStyle w:val="2"/>
              <w:bidi w:val="0"/>
            </w:pPr>
            <w:r>
              <w:rPr>
                <w:lang w:val="en-US" w:eastAsia="zh-CN"/>
              </w:rPr>
              <w:t>附件名称</w:t>
            </w:r>
          </w:p>
        </w:tc>
        <w:tc>
          <w:tcPr>
            <w:tcW w:w="0" w:type="auto"/>
            <w:shd w:val="clear"/>
            <w:tcMar>
              <w:top w:w="0" w:type="dxa"/>
              <w:left w:w="0" w:type="dxa"/>
              <w:bottom w:w="0" w:type="dxa"/>
              <w:right w:w="0" w:type="dxa"/>
            </w:tcMar>
            <w:vAlign w:val="center"/>
          </w:tcPr>
          <w:p w14:paraId="7D96FD30">
            <w:pPr>
              <w:pStyle w:val="2"/>
              <w:bidi w:val="0"/>
            </w:pPr>
            <w:r>
              <w:rPr>
                <w:lang w:val="en-US" w:eastAsia="zh-CN"/>
              </w:rPr>
              <w:t>附件说明</w:t>
            </w:r>
          </w:p>
        </w:tc>
        <w:tc>
          <w:tcPr>
            <w:tcW w:w="0" w:type="auto"/>
            <w:shd w:val="clear"/>
            <w:tcMar>
              <w:top w:w="0" w:type="dxa"/>
              <w:left w:w="0" w:type="dxa"/>
              <w:bottom w:w="0" w:type="dxa"/>
              <w:right w:w="0" w:type="dxa"/>
            </w:tcMar>
            <w:vAlign w:val="center"/>
          </w:tcPr>
          <w:p w14:paraId="55BFD6E5">
            <w:pPr>
              <w:pStyle w:val="2"/>
              <w:bidi w:val="0"/>
            </w:pPr>
            <w:r>
              <w:rPr>
                <w:lang w:val="en-US" w:eastAsia="zh-CN"/>
              </w:rPr>
              <w:t>操作</w:t>
            </w:r>
          </w:p>
        </w:tc>
        <w:tc>
          <w:tcPr>
            <w:tcW w:w="0" w:type="auto"/>
            <w:shd w:val="clear"/>
            <w:tcMar>
              <w:top w:w="0" w:type="dxa"/>
              <w:left w:w="0" w:type="dxa"/>
              <w:bottom w:w="0" w:type="dxa"/>
              <w:right w:w="0" w:type="dxa"/>
            </w:tcMar>
            <w:vAlign w:val="center"/>
          </w:tcPr>
          <w:p w14:paraId="4484A3B8">
            <w:pPr>
              <w:pStyle w:val="2"/>
              <w:bidi w:val="0"/>
              <w:rPr>
                <w:rFonts w:hint="eastAsia"/>
              </w:rPr>
            </w:pPr>
          </w:p>
        </w:tc>
      </w:tr>
    </w:tbl>
    <w:p w14:paraId="2D6F216A">
      <w:pPr>
        <w:pStyle w:val="2"/>
        <w:bidi w:val="0"/>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35D5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3B66C9F4">
            <w:pPr>
              <w:pStyle w:val="2"/>
              <w:bidi w:val="0"/>
              <w:rPr>
                <w:rFonts w:hint="eastAsia"/>
              </w:rPr>
            </w:pPr>
          </w:p>
        </w:tc>
      </w:tr>
    </w:tbl>
    <w:p w14:paraId="228D5B85">
      <w:pPr>
        <w:pStyle w:val="2"/>
        <w:bidi w:val="0"/>
        <w:rPr>
          <w:rFonts w:hint="eastAsia"/>
        </w:rPr>
      </w:pPr>
      <w:r>
        <w:rPr>
          <w:rFonts w:hint="eastAsia"/>
          <w:lang w:val="en-US" w:eastAsia="zh-CN"/>
        </w:rPr>
        <w:t>暂无数据</w:t>
      </w:r>
    </w:p>
    <w:p w14:paraId="0B3F22DF">
      <w:pPr>
        <w:pStyle w:val="2"/>
        <w:bidi w:val="0"/>
        <w:rPr>
          <w:rFonts w:hint="eastAsia"/>
        </w:rPr>
      </w:pPr>
      <w:r>
        <w:rPr>
          <w:rFonts w:hint="eastAsia"/>
          <w:lang w:val="en-US" w:eastAsia="zh-CN"/>
        </w:rPr>
        <w:t>物资信息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440"/>
        <w:gridCol w:w="1440"/>
        <w:gridCol w:w="480"/>
        <w:gridCol w:w="6"/>
      </w:tblGrid>
      <w:tr w14:paraId="4CAA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6BC3A7E3">
            <w:pPr>
              <w:pStyle w:val="2"/>
              <w:bidi w:val="0"/>
            </w:pPr>
            <w:r>
              <w:rPr>
                <w:lang w:val="en-US" w:eastAsia="zh-CN"/>
              </w:rPr>
              <w:t>序号</w:t>
            </w:r>
          </w:p>
        </w:tc>
        <w:tc>
          <w:tcPr>
            <w:tcW w:w="0" w:type="auto"/>
            <w:shd w:val="clear"/>
            <w:tcMar>
              <w:top w:w="0" w:type="dxa"/>
              <w:left w:w="0" w:type="dxa"/>
              <w:bottom w:w="0" w:type="dxa"/>
              <w:right w:w="0" w:type="dxa"/>
            </w:tcMar>
            <w:vAlign w:val="center"/>
          </w:tcPr>
          <w:p w14:paraId="38E70804">
            <w:pPr>
              <w:pStyle w:val="2"/>
              <w:bidi w:val="0"/>
            </w:pPr>
            <w:r>
              <w:rPr>
                <w:lang w:val="en-US" w:eastAsia="zh-CN"/>
              </w:rPr>
              <w:t>设备物资名称</w:t>
            </w:r>
          </w:p>
        </w:tc>
        <w:tc>
          <w:tcPr>
            <w:tcW w:w="0" w:type="auto"/>
            <w:shd w:val="clear"/>
            <w:tcMar>
              <w:top w:w="0" w:type="dxa"/>
              <w:left w:w="0" w:type="dxa"/>
              <w:bottom w:w="0" w:type="dxa"/>
              <w:right w:w="0" w:type="dxa"/>
            </w:tcMar>
            <w:vAlign w:val="center"/>
          </w:tcPr>
          <w:p w14:paraId="67409930">
            <w:pPr>
              <w:pStyle w:val="2"/>
              <w:bidi w:val="0"/>
            </w:pPr>
            <w:r>
              <w:rPr>
                <w:lang w:val="en-US" w:eastAsia="zh-CN"/>
              </w:rPr>
              <w:t>设备物资说明</w:t>
            </w:r>
          </w:p>
        </w:tc>
        <w:tc>
          <w:tcPr>
            <w:tcW w:w="0" w:type="auto"/>
            <w:shd w:val="clear"/>
            <w:tcMar>
              <w:top w:w="0" w:type="dxa"/>
              <w:left w:w="0" w:type="dxa"/>
              <w:bottom w:w="0" w:type="dxa"/>
              <w:right w:w="0" w:type="dxa"/>
            </w:tcMar>
            <w:vAlign w:val="center"/>
          </w:tcPr>
          <w:p w14:paraId="18885410">
            <w:pPr>
              <w:pStyle w:val="2"/>
              <w:bidi w:val="0"/>
            </w:pPr>
            <w:r>
              <w:rPr>
                <w:lang w:val="en-US" w:eastAsia="zh-CN"/>
              </w:rPr>
              <w:t>单位</w:t>
            </w:r>
          </w:p>
        </w:tc>
        <w:tc>
          <w:tcPr>
            <w:tcW w:w="0" w:type="auto"/>
            <w:shd w:val="clear"/>
            <w:tcMar>
              <w:top w:w="0" w:type="dxa"/>
              <w:left w:w="0" w:type="dxa"/>
              <w:bottom w:w="0" w:type="dxa"/>
              <w:right w:w="0" w:type="dxa"/>
            </w:tcMar>
            <w:vAlign w:val="center"/>
          </w:tcPr>
          <w:p w14:paraId="418DB65E">
            <w:pPr>
              <w:pStyle w:val="2"/>
              <w:bidi w:val="0"/>
              <w:rPr>
                <w:rFonts w:hint="eastAsia"/>
              </w:rPr>
            </w:pPr>
          </w:p>
        </w:tc>
      </w:tr>
    </w:tbl>
    <w:p w14:paraId="46F36023">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1060"/>
        <w:gridCol w:w="106"/>
        <w:gridCol w:w="820"/>
      </w:tblGrid>
      <w:tr w14:paraId="58C2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411E4">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8C444">
            <w:pPr>
              <w:pStyle w:val="2"/>
              <w:bidi w:val="0"/>
            </w:pPr>
            <w:r>
              <w:rPr>
                <w:lang w:val="en-US" w:eastAsia="zh-CN"/>
              </w:rPr>
              <w:t>仓储服务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3700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42001">
            <w:pPr>
              <w:pStyle w:val="2"/>
              <w:bidi w:val="0"/>
            </w:pPr>
            <w:r>
              <w:rPr>
                <w:lang w:val="en-US" w:eastAsia="zh-CN"/>
              </w:rPr>
              <w:t>平方米</w:t>
            </w:r>
          </w:p>
        </w:tc>
      </w:tr>
    </w:tbl>
    <w:p w14:paraId="7FB5852E">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7ED4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451F0828">
            <w:pPr>
              <w:pStyle w:val="2"/>
              <w:bidi w:val="0"/>
            </w:pPr>
            <w:r>
              <w:rPr>
                <w:lang w:val="en-US" w:eastAsia="zh-CN"/>
              </w:rPr>
              <w:t>序号</w:t>
            </w:r>
          </w:p>
        </w:tc>
        <w:tc>
          <w:tcPr>
            <w:tcW w:w="0" w:type="auto"/>
            <w:shd w:val="clear"/>
            <w:tcMar>
              <w:top w:w="0" w:type="dxa"/>
              <w:left w:w="0" w:type="dxa"/>
              <w:bottom w:w="0" w:type="dxa"/>
              <w:right w:w="0" w:type="dxa"/>
            </w:tcMar>
            <w:vAlign w:val="center"/>
          </w:tcPr>
          <w:p w14:paraId="6D7C5820">
            <w:pPr>
              <w:pStyle w:val="2"/>
              <w:bidi w:val="0"/>
            </w:pPr>
            <w:r>
              <w:rPr>
                <w:lang w:val="en-US" w:eastAsia="zh-CN"/>
              </w:rPr>
              <w:t>附件名称</w:t>
            </w:r>
          </w:p>
        </w:tc>
        <w:tc>
          <w:tcPr>
            <w:tcW w:w="0" w:type="auto"/>
            <w:shd w:val="clear"/>
            <w:tcMar>
              <w:top w:w="0" w:type="dxa"/>
              <w:left w:w="0" w:type="dxa"/>
              <w:bottom w:w="0" w:type="dxa"/>
              <w:right w:w="0" w:type="dxa"/>
            </w:tcMar>
            <w:vAlign w:val="center"/>
          </w:tcPr>
          <w:p w14:paraId="442D34CD">
            <w:pPr>
              <w:pStyle w:val="2"/>
              <w:bidi w:val="0"/>
            </w:pPr>
            <w:r>
              <w:rPr>
                <w:lang w:val="en-US" w:eastAsia="zh-CN"/>
              </w:rPr>
              <w:t>附件说明</w:t>
            </w:r>
          </w:p>
        </w:tc>
        <w:tc>
          <w:tcPr>
            <w:tcW w:w="0" w:type="auto"/>
            <w:shd w:val="clear"/>
            <w:tcMar>
              <w:top w:w="0" w:type="dxa"/>
              <w:left w:w="0" w:type="dxa"/>
              <w:bottom w:w="0" w:type="dxa"/>
              <w:right w:w="0" w:type="dxa"/>
            </w:tcMar>
            <w:vAlign w:val="center"/>
          </w:tcPr>
          <w:p w14:paraId="6C2F32C9">
            <w:pPr>
              <w:pStyle w:val="2"/>
              <w:bidi w:val="0"/>
            </w:pPr>
            <w:r>
              <w:rPr>
                <w:lang w:val="en-US" w:eastAsia="zh-CN"/>
              </w:rPr>
              <w:t>操作</w:t>
            </w:r>
          </w:p>
        </w:tc>
        <w:tc>
          <w:tcPr>
            <w:tcW w:w="0" w:type="auto"/>
            <w:shd w:val="clear"/>
            <w:tcMar>
              <w:top w:w="0" w:type="dxa"/>
              <w:left w:w="0" w:type="dxa"/>
              <w:bottom w:w="0" w:type="dxa"/>
              <w:right w:w="0" w:type="dxa"/>
            </w:tcMar>
            <w:vAlign w:val="center"/>
          </w:tcPr>
          <w:p w14:paraId="04A2964E">
            <w:pPr>
              <w:pStyle w:val="2"/>
              <w:bidi w:val="0"/>
              <w:rPr>
                <w:rFonts w:hint="eastAsia"/>
              </w:rPr>
            </w:pPr>
          </w:p>
        </w:tc>
      </w:tr>
    </w:tbl>
    <w:p w14:paraId="6BCE4442">
      <w:pPr>
        <w:pStyle w:val="2"/>
        <w:bidi w:val="0"/>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2546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0B346288">
            <w:pPr>
              <w:pStyle w:val="2"/>
              <w:bidi w:val="0"/>
              <w:rPr>
                <w:rFonts w:hint="eastAsia"/>
              </w:rPr>
            </w:pPr>
          </w:p>
        </w:tc>
      </w:tr>
    </w:tbl>
    <w:p w14:paraId="793F2325">
      <w:pPr>
        <w:pStyle w:val="2"/>
        <w:bidi w:val="0"/>
        <w:rPr>
          <w:rFonts w:hint="eastAsia"/>
        </w:rPr>
      </w:pPr>
      <w:r>
        <w:rPr>
          <w:rFonts w:hint="eastAsia"/>
          <w:lang w:val="en-US" w:eastAsia="zh-CN"/>
        </w:rPr>
        <w:t>暂无数据</w:t>
      </w:r>
    </w:p>
    <w:p w14:paraId="01187AF5">
      <w:pPr>
        <w:pStyle w:val="2"/>
        <w:bidi w:val="0"/>
        <w:rPr>
          <w:rFonts w:hint="eastAsia"/>
        </w:rPr>
      </w:pPr>
      <w:r>
        <w:rPr>
          <w:rFonts w:hint="eastAsia"/>
          <w:lang w:val="en-US" w:eastAsia="zh-CN"/>
        </w:rPr>
        <w:t>报价网址：https://sp.iccec.cn/viewNoticeDetail?schemeId=2718076457215823872&amp;schemeCode=FWFA00000049609&amp;schemeName=中交天航（海南）实业有限公司镇江钢材业务仓储服务采购&amp;noticeId=2722035416749694976&amp;opUnitName=中交天航（海南）实业有限公司&amp;opUnitId=104434&amp;purchaseType=0&amp;schemeStatus=-&amp;checkFlag=&amp;supCode=&amp;supName=</w:t>
      </w:r>
    </w:p>
    <w:p w14:paraId="67315B0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1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899</Words>
  <Characters>1218</Characters>
  <Lines>0</Lines>
  <Paragraphs>0</Paragraphs>
  <TotalTime>0</TotalTime>
  <ScaleCrop>false</ScaleCrop>
  <LinksUpToDate>false</LinksUpToDate>
  <CharactersWithSpaces>1648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2025-07-28T06:28:27Z</dcterms:created>
  <dc:creator>28039</dc:creator>
  <cp:lastModifiedBy>璇儿</cp:lastModifiedBy>
  <dcterms:modified xsi:type="dcterms:W3CDTF">2025-07-28T06:28:32Z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DD73AD45C3904DDCBEDD4B5C6028485D_12</vt:lpwstr>
  </property>
</Properties>
</file>