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478F">
      <w:pPr>
        <w:pStyle w:val="2"/>
        <w:bidi w:val="0"/>
      </w:pPr>
      <w:bookmarkStart w:id="0" w:name="_GoBack"/>
      <w:r>
        <w:rPr>
          <w:rFonts w:hint="eastAsia"/>
        </w:rPr>
        <w:t>谈判采购公告</w:t>
      </w:r>
    </w:p>
    <w:p w14:paraId="14A41A9D">
      <w:pPr>
        <w:pStyle w:val="2"/>
        <w:bidi w:val="0"/>
        <w:rPr>
          <w:rFonts w:hint="eastAsia"/>
        </w:rPr>
      </w:pPr>
      <w:r>
        <w:rPr>
          <w:rFonts w:hint="eastAsia"/>
        </w:rPr>
        <w:t>危险品物流运输长协服务项目（二次）已具备采购条件，现公开邀请供应商参加谈判采购活动。</w:t>
      </w:r>
    </w:p>
    <w:p w14:paraId="20462B9A">
      <w:pPr>
        <w:pStyle w:val="2"/>
        <w:bidi w:val="0"/>
        <w:rPr>
          <w:rFonts w:hint="eastAsia"/>
        </w:rPr>
      </w:pPr>
      <w:r>
        <w:rPr>
          <w:rFonts w:hint="eastAsia"/>
        </w:rPr>
        <w:t>1、采购内容</w:t>
      </w:r>
    </w:p>
    <w:p w14:paraId="79B0ED1C">
      <w:pPr>
        <w:pStyle w:val="2"/>
        <w:bidi w:val="0"/>
        <w:rPr>
          <w:rFonts w:hint="eastAsia"/>
        </w:rPr>
      </w:pPr>
      <w:r>
        <w:rPr>
          <w:rFonts w:hint="eastAsia"/>
        </w:rPr>
        <w:t>1.1 采购项目名称：危险品物流运输长协服务项目（二次）。</w:t>
      </w:r>
    </w:p>
    <w:p w14:paraId="73A80A7A">
      <w:pPr>
        <w:pStyle w:val="2"/>
        <w:bidi w:val="0"/>
        <w:rPr>
          <w:rFonts w:hint="eastAsia"/>
        </w:rPr>
      </w:pPr>
      <w:r>
        <w:rPr>
          <w:rFonts w:hint="eastAsia"/>
        </w:rPr>
        <w:t>1.2 采购人：中国航发燃气轮机有限公司。</w:t>
      </w:r>
    </w:p>
    <w:p w14:paraId="33F8D3D1">
      <w:pPr>
        <w:pStyle w:val="2"/>
        <w:bidi w:val="0"/>
        <w:rPr>
          <w:rFonts w:hint="eastAsia"/>
        </w:rPr>
      </w:pPr>
      <w:r>
        <w:rPr>
          <w:rFonts w:hint="eastAsia"/>
        </w:rPr>
        <w:t>1.3 采购代理机构：辽宁工程招标有限公司。</w:t>
      </w:r>
    </w:p>
    <w:p w14:paraId="093A1EAA">
      <w:pPr>
        <w:pStyle w:val="2"/>
        <w:bidi w:val="0"/>
        <w:rPr>
          <w:rFonts w:hint="eastAsia"/>
        </w:rPr>
      </w:pPr>
      <w:r>
        <w:rPr>
          <w:rFonts w:hint="eastAsia"/>
        </w:rPr>
        <w:t>1.4 资金来源：其他资金。</w:t>
      </w:r>
    </w:p>
    <w:p w14:paraId="138850BC">
      <w:pPr>
        <w:pStyle w:val="2"/>
        <w:bidi w:val="0"/>
        <w:rPr>
          <w:rFonts w:hint="eastAsia"/>
        </w:rPr>
      </w:pPr>
      <w:r>
        <w:rPr>
          <w:rFonts w:hint="eastAsia"/>
        </w:rPr>
        <w:t>1.5 采购项目资金落实情况：已落实。</w:t>
      </w:r>
    </w:p>
    <w:p w14:paraId="2686027D">
      <w:pPr>
        <w:pStyle w:val="2"/>
        <w:bidi w:val="0"/>
        <w:rPr>
          <w:rFonts w:hint="eastAsia"/>
        </w:rPr>
      </w:pPr>
      <w:r>
        <w:rPr>
          <w:rFonts w:hint="eastAsia"/>
        </w:rPr>
        <w:t>1.6 采购项目概况：危险品物流运输长协服务项目。</w:t>
      </w:r>
    </w:p>
    <w:p w14:paraId="14B83D7C">
      <w:pPr>
        <w:pStyle w:val="2"/>
        <w:bidi w:val="0"/>
        <w:rPr>
          <w:rFonts w:hint="eastAsia"/>
        </w:rPr>
      </w:pPr>
      <w:r>
        <w:rPr>
          <w:rFonts w:hint="eastAsia"/>
        </w:rPr>
        <w:t>1.7 成交供应商数量及成交份额：一家。</w:t>
      </w:r>
    </w:p>
    <w:p w14:paraId="63E48BE2">
      <w:pPr>
        <w:pStyle w:val="2"/>
        <w:bidi w:val="0"/>
        <w:rPr>
          <w:rFonts w:hint="eastAsia"/>
        </w:rPr>
      </w:pPr>
      <w:r>
        <w:rPr>
          <w:rFonts w:hint="eastAsia"/>
        </w:rPr>
        <w:t>2、采购范围及相关要求</w:t>
      </w:r>
    </w:p>
    <w:p w14:paraId="24FB1A6F">
      <w:pPr>
        <w:pStyle w:val="2"/>
        <w:bidi w:val="0"/>
        <w:rPr>
          <w:rFonts w:hint="eastAsia"/>
        </w:rPr>
      </w:pPr>
      <w:r>
        <w:rPr>
          <w:rFonts w:hint="eastAsia"/>
        </w:rPr>
        <w:t>2.1 采购范围：危险品运输等；</w:t>
      </w:r>
    </w:p>
    <w:p w14:paraId="5FE9B9EC">
      <w:pPr>
        <w:pStyle w:val="2"/>
        <w:bidi w:val="0"/>
        <w:rPr>
          <w:rFonts w:hint="eastAsia"/>
        </w:rPr>
      </w:pPr>
      <w:r>
        <w:rPr>
          <w:rFonts w:hint="eastAsia"/>
        </w:rPr>
        <w:t>2.2 服务时间：两年或累计金额达到70万时自动终止；</w:t>
      </w:r>
    </w:p>
    <w:p w14:paraId="08C75B14">
      <w:pPr>
        <w:pStyle w:val="2"/>
        <w:bidi w:val="0"/>
        <w:rPr>
          <w:rFonts w:hint="eastAsia"/>
        </w:rPr>
      </w:pPr>
      <w:r>
        <w:rPr>
          <w:rFonts w:hint="eastAsia"/>
        </w:rPr>
        <w:t>2.3 服务地点：沈阳市内以及至国内各个城市往返。</w:t>
      </w:r>
    </w:p>
    <w:p w14:paraId="1645C780">
      <w:pPr>
        <w:pStyle w:val="2"/>
        <w:bidi w:val="0"/>
        <w:rPr>
          <w:rFonts w:hint="eastAsia"/>
        </w:rPr>
      </w:pPr>
      <w:r>
        <w:rPr>
          <w:rFonts w:hint="eastAsia"/>
        </w:rPr>
        <w:t>3、供应商资格要求</w:t>
      </w:r>
    </w:p>
    <w:p w14:paraId="014B7516">
      <w:pPr>
        <w:pStyle w:val="2"/>
        <w:bidi w:val="0"/>
        <w:rPr>
          <w:rFonts w:hint="eastAsia"/>
        </w:rPr>
      </w:pPr>
      <w:r>
        <w:rPr>
          <w:rFonts w:hint="eastAsia"/>
        </w:rPr>
        <w:t>3.1 供应商应依法设立且满足如下要求：</w:t>
      </w:r>
    </w:p>
    <w:p w14:paraId="1C03E15E">
      <w:pPr>
        <w:pStyle w:val="2"/>
        <w:bidi w:val="0"/>
        <w:rPr>
          <w:rFonts w:hint="eastAsia"/>
        </w:rPr>
      </w:pPr>
      <w:r>
        <w:rPr>
          <w:rFonts w:hint="eastAsia"/>
        </w:rPr>
        <w:t>1、供应商必须在中华人民共和国境内依法注册，具有独立法人资格，具有独立承担民事责任的能力和独立履行合同的能力；</w:t>
      </w:r>
    </w:p>
    <w:p w14:paraId="01A7B6A3">
      <w:pPr>
        <w:pStyle w:val="2"/>
        <w:bidi w:val="0"/>
        <w:rPr>
          <w:rFonts w:hint="eastAsia"/>
        </w:rPr>
      </w:pPr>
      <w:r>
        <w:rPr>
          <w:rFonts w:hint="eastAsia"/>
        </w:rPr>
        <w:t>2、供应商须具有依法缴纳税收和社会保障资金的良好记录；</w:t>
      </w:r>
    </w:p>
    <w:p w14:paraId="4448508A">
      <w:pPr>
        <w:pStyle w:val="2"/>
        <w:bidi w:val="0"/>
        <w:rPr>
          <w:rFonts w:hint="eastAsia"/>
        </w:rPr>
      </w:pPr>
      <w:r>
        <w:rPr>
          <w:rFonts w:hint="eastAsia"/>
        </w:rPr>
        <w:t>3、供应商应具备《危险货物运输许可证》或《道路运输经营许可证（涵盖危险货物运输）》；</w:t>
      </w:r>
    </w:p>
    <w:p w14:paraId="41DC79EB">
      <w:pPr>
        <w:pStyle w:val="2"/>
        <w:bidi w:val="0"/>
        <w:rPr>
          <w:rFonts w:hint="eastAsia"/>
        </w:rPr>
      </w:pPr>
      <w:r>
        <w:rPr>
          <w:rFonts w:hint="eastAsia"/>
        </w:rPr>
        <w:t>4、单位负责人为同一人或者存在控股、管理关联的不同单位，不得同时参与该项目投标；</w:t>
      </w:r>
    </w:p>
    <w:p w14:paraId="1043B7A3">
      <w:pPr>
        <w:pStyle w:val="2"/>
        <w:bidi w:val="0"/>
        <w:rPr>
          <w:rFonts w:hint="eastAsia"/>
        </w:rPr>
      </w:pPr>
      <w:r>
        <w:rPr>
          <w:rFonts w:hint="eastAsia"/>
        </w:rPr>
        <w:t>5、参加采购活动前三年内，在经营活动中没有重大违法记录（提供没有重大违法记录的声明）；</w:t>
      </w:r>
    </w:p>
    <w:p w14:paraId="134D1AC1">
      <w:pPr>
        <w:pStyle w:val="2"/>
        <w:bidi w:val="0"/>
        <w:rPr>
          <w:rFonts w:hint="eastAsia"/>
        </w:rPr>
      </w:pPr>
      <w:r>
        <w:rPr>
          <w:rFonts w:hint="eastAsia"/>
        </w:rPr>
        <w:t>6、未被“信用中国”网站（www.creditchina.gov.cn）列入失信被执行人。</w:t>
      </w:r>
    </w:p>
    <w:p w14:paraId="3B525B24">
      <w:pPr>
        <w:pStyle w:val="2"/>
        <w:bidi w:val="0"/>
        <w:rPr>
          <w:rFonts w:hint="eastAsia"/>
        </w:rPr>
      </w:pPr>
      <w:r>
        <w:rPr>
          <w:rFonts w:hint="eastAsia"/>
        </w:rPr>
        <w:t>7、本项目不接受联合体投标。</w:t>
      </w:r>
    </w:p>
    <w:p w14:paraId="739EAF29">
      <w:pPr>
        <w:pStyle w:val="2"/>
        <w:bidi w:val="0"/>
        <w:rPr>
          <w:rFonts w:hint="eastAsia"/>
        </w:rPr>
      </w:pPr>
      <w:r>
        <w:rPr>
          <w:rFonts w:hint="eastAsia"/>
        </w:rPr>
        <w:t>3.2 供应商不得存在下列情形之一：</w:t>
      </w:r>
    </w:p>
    <w:p w14:paraId="318C6C3D">
      <w:pPr>
        <w:pStyle w:val="2"/>
        <w:bidi w:val="0"/>
        <w:rPr>
          <w:rFonts w:hint="eastAsia"/>
        </w:rPr>
      </w:pPr>
      <w:r>
        <w:rPr>
          <w:rFonts w:hint="eastAsia"/>
        </w:rPr>
        <w:t>（1）处于被责令停产停业、暂扣、或者吊销执照、暂扣或者吊销许可证、吊销资质证书状态；</w:t>
      </w:r>
    </w:p>
    <w:p w14:paraId="7A58BD1A">
      <w:pPr>
        <w:pStyle w:val="2"/>
        <w:bidi w:val="0"/>
        <w:rPr>
          <w:rFonts w:hint="eastAsia"/>
        </w:rPr>
      </w:pPr>
      <w:r>
        <w:rPr>
          <w:rFonts w:hint="eastAsia"/>
        </w:rPr>
        <w:t>（2）进入清产程序，或被宣告破产，或其他丧失履约能力的情形；</w:t>
      </w:r>
    </w:p>
    <w:p w14:paraId="2F90FAFE">
      <w:pPr>
        <w:pStyle w:val="2"/>
        <w:bidi w:val="0"/>
        <w:rPr>
          <w:rFonts w:hint="eastAsia"/>
        </w:rPr>
      </w:pPr>
      <w:r>
        <w:rPr>
          <w:rFonts w:hint="eastAsia"/>
        </w:rPr>
        <w:t>（3）近三年企业没有因骗取中标或者严重违约以及发生重大工程质量、安全生产事故等问题而被有关部门暂停投标资格并在暂停期内的。</w:t>
      </w:r>
    </w:p>
    <w:p w14:paraId="75B20C23">
      <w:pPr>
        <w:pStyle w:val="2"/>
        <w:bidi w:val="0"/>
        <w:rPr>
          <w:rFonts w:hint="eastAsia"/>
        </w:rPr>
      </w:pPr>
      <w:r>
        <w:rPr>
          <w:rFonts w:hint="eastAsia"/>
        </w:rPr>
        <w:t>3.3 本次采购不接受联合体；</w:t>
      </w:r>
    </w:p>
    <w:p w14:paraId="2A1AC6B5">
      <w:pPr>
        <w:pStyle w:val="2"/>
        <w:bidi w:val="0"/>
        <w:rPr>
          <w:rFonts w:hint="eastAsia"/>
        </w:rPr>
      </w:pPr>
      <w:r>
        <w:rPr>
          <w:rFonts w:hint="eastAsia"/>
        </w:rPr>
        <w:t>4、采购文件的获取</w:t>
      </w:r>
    </w:p>
    <w:p w14:paraId="7BA7229D">
      <w:pPr>
        <w:pStyle w:val="2"/>
        <w:bidi w:val="0"/>
        <w:rPr>
          <w:rFonts w:hint="eastAsia"/>
        </w:rPr>
      </w:pPr>
      <w:r>
        <w:rPr>
          <w:rFonts w:hint="eastAsia"/>
        </w:rPr>
        <w:t>4.1 获取时间：2025年7月25日至于2025年8月1日，每日上午08:30时至11:30时，下午13:30时至16:30时（北京时间，下同）。</w:t>
      </w:r>
    </w:p>
    <w:p w14:paraId="2BFC745D">
      <w:pPr>
        <w:pStyle w:val="2"/>
        <w:bidi w:val="0"/>
        <w:rPr>
          <w:rFonts w:hint="eastAsia"/>
        </w:rPr>
      </w:pPr>
      <w:r>
        <w:rPr>
          <w:rFonts w:hint="eastAsia"/>
        </w:rPr>
        <w:t>4.2 获取方式：通过中国航发网上商城获取、下载谈判采购文件，获取文件的同时须上传以下有效资料原件扫描件：（1）营业执照副本；（2）法定代表人授权委托书和代理人身份证；（3）《危险货物运输许可证》或《道路运输经营许可证（涵盖危险货物运输）》；（4）未被最高人民法院在“信用中国”网站（www.creditchina.gov.cn）列入失信被执行人名单的网页截图。</w:t>
      </w:r>
    </w:p>
    <w:p w14:paraId="45CDDFAD">
      <w:pPr>
        <w:pStyle w:val="2"/>
        <w:bidi w:val="0"/>
        <w:rPr>
          <w:rFonts w:hint="eastAsia"/>
        </w:rPr>
      </w:pPr>
      <w:r>
        <w:rPr>
          <w:rFonts w:hint="eastAsia"/>
        </w:rPr>
        <w:t>4.3 采购文件每套售价500元，售后不退，必须以公对公账户汇款的形式进行操作！</w:t>
      </w:r>
    </w:p>
    <w:p w14:paraId="4BF8755B">
      <w:pPr>
        <w:pStyle w:val="2"/>
        <w:bidi w:val="0"/>
        <w:rPr>
          <w:rFonts w:hint="eastAsia"/>
        </w:rPr>
      </w:pPr>
      <w:r>
        <w:rPr>
          <w:rFonts w:hint="eastAsia"/>
        </w:rPr>
        <w:t>注意事项：</w:t>
      </w:r>
    </w:p>
    <w:p w14:paraId="2A941B69">
      <w:pPr>
        <w:pStyle w:val="2"/>
        <w:bidi w:val="0"/>
        <w:rPr>
          <w:rFonts w:hint="eastAsia"/>
        </w:rPr>
      </w:pPr>
      <w:r>
        <w:rPr>
          <w:rFonts w:hint="eastAsia"/>
        </w:rPr>
        <w:t>⑴以上材料均应在存续期内，且真实、合法有效。</w:t>
      </w:r>
    </w:p>
    <w:p w14:paraId="317F66B0">
      <w:pPr>
        <w:pStyle w:val="2"/>
        <w:bidi w:val="0"/>
        <w:rPr>
          <w:rFonts w:hint="eastAsia"/>
        </w:rPr>
      </w:pPr>
      <w:r>
        <w:rPr>
          <w:rFonts w:hint="eastAsia"/>
        </w:rPr>
        <w:t>⑵投标人须为中国航发网上商城（http://ebid.aecc-mall.com）注册的会员，投标人网上上传材料等待材料审核，审核通过后，获取、下载谈判采购文件。如有疑问，请致电中国航发网上商城服务热线400-810-8777。</w:t>
      </w:r>
    </w:p>
    <w:p w14:paraId="49F3F253">
      <w:pPr>
        <w:pStyle w:val="2"/>
        <w:bidi w:val="0"/>
        <w:rPr>
          <w:rFonts w:hint="eastAsia"/>
        </w:rPr>
      </w:pPr>
      <w:r>
        <w:rPr>
          <w:rFonts w:hint="eastAsia"/>
        </w:rPr>
        <w:t>5、响应文件的递交</w:t>
      </w:r>
    </w:p>
    <w:p w14:paraId="5FC3868F">
      <w:pPr>
        <w:pStyle w:val="2"/>
        <w:bidi w:val="0"/>
        <w:rPr>
          <w:rFonts w:hint="eastAsia"/>
        </w:rPr>
      </w:pPr>
      <w:r>
        <w:rPr>
          <w:rFonts w:hint="eastAsia"/>
        </w:rPr>
        <w:t>5.1 响应文件递交的截止时间为2025年8月12日下午14时00分，地点为中国航发燃气轮机有限公司三楼会议室（辽宁省沈阳市浑南区银卡东路10号信安达大厦B座）。</w:t>
      </w:r>
    </w:p>
    <w:p w14:paraId="4063420F">
      <w:pPr>
        <w:pStyle w:val="2"/>
        <w:bidi w:val="0"/>
        <w:rPr>
          <w:rFonts w:hint="eastAsia"/>
        </w:rPr>
      </w:pPr>
      <w:r>
        <w:rPr>
          <w:rFonts w:hint="eastAsia"/>
        </w:rPr>
        <w:t>5.2 逾期送达的、未送达指定地点的响应文件，采购人将拒绝接受。</w:t>
      </w:r>
    </w:p>
    <w:p w14:paraId="08968039">
      <w:pPr>
        <w:pStyle w:val="2"/>
        <w:bidi w:val="0"/>
        <w:rPr>
          <w:rFonts w:hint="eastAsia"/>
        </w:rPr>
      </w:pPr>
      <w:r>
        <w:rPr>
          <w:rFonts w:hint="eastAsia"/>
        </w:rPr>
        <w:t>6、谈判时间和地点</w:t>
      </w:r>
    </w:p>
    <w:p w14:paraId="444D01E4">
      <w:pPr>
        <w:pStyle w:val="2"/>
        <w:bidi w:val="0"/>
        <w:rPr>
          <w:rFonts w:hint="eastAsia"/>
        </w:rPr>
      </w:pPr>
      <w:r>
        <w:rPr>
          <w:rFonts w:hint="eastAsia"/>
        </w:rPr>
        <w:t>递交响应文件供应商应委派代表准时参加谈判活动，谈判开始时间预计为2025年8月12日下午14时00分，与每一供应商进行谈判的具体时间另行通知。谈判地点为中国航发燃气轮机有限公司三楼会议室（辽宁省沈阳市浑南区银卡东路10号信安达大厦B座）。</w:t>
      </w:r>
    </w:p>
    <w:p w14:paraId="3CAA190C">
      <w:pPr>
        <w:pStyle w:val="2"/>
        <w:bidi w:val="0"/>
        <w:rPr>
          <w:rFonts w:hint="eastAsia"/>
        </w:rPr>
      </w:pPr>
      <w:r>
        <w:rPr>
          <w:rFonts w:hint="eastAsia"/>
        </w:rPr>
        <w:t>7、发布公告的媒介</w:t>
      </w:r>
    </w:p>
    <w:p w14:paraId="4DB19E16">
      <w:pPr>
        <w:pStyle w:val="2"/>
        <w:bidi w:val="0"/>
        <w:rPr>
          <w:rFonts w:hint="eastAsia"/>
        </w:rPr>
      </w:pPr>
      <w:r>
        <w:rPr>
          <w:rFonts w:hint="eastAsia"/>
        </w:rPr>
        <w:t>本谈判采购公告在中国航发网上商城（http://ebid.aecc-mall.com）上发布。</w:t>
      </w:r>
    </w:p>
    <w:p w14:paraId="545800BF">
      <w:pPr>
        <w:pStyle w:val="2"/>
        <w:bidi w:val="0"/>
        <w:rPr>
          <w:rFonts w:hint="eastAsia"/>
        </w:rPr>
      </w:pPr>
      <w:r>
        <w:rPr>
          <w:rFonts w:hint="eastAsia"/>
        </w:rPr>
        <w:t>8、其他</w:t>
      </w:r>
    </w:p>
    <w:p w14:paraId="1873014E">
      <w:pPr>
        <w:pStyle w:val="2"/>
        <w:bidi w:val="0"/>
        <w:rPr>
          <w:rFonts w:hint="eastAsia"/>
        </w:rPr>
      </w:pPr>
      <w:r>
        <w:rPr>
          <w:rFonts w:hint="eastAsia"/>
        </w:rPr>
        <w:t>本次采购评审方法为综合评分法。</w:t>
      </w:r>
    </w:p>
    <w:p w14:paraId="582CABCC">
      <w:pPr>
        <w:pStyle w:val="2"/>
        <w:bidi w:val="0"/>
        <w:rPr>
          <w:rFonts w:hint="eastAsia"/>
        </w:rPr>
      </w:pPr>
      <w:r>
        <w:rPr>
          <w:rFonts w:hint="eastAsia"/>
        </w:rPr>
        <w:t>9、联系方式</w:t>
      </w:r>
    </w:p>
    <w:p w14:paraId="7CFA4098">
      <w:pPr>
        <w:pStyle w:val="2"/>
        <w:bidi w:val="0"/>
        <w:rPr>
          <w:rFonts w:hint="eastAsia"/>
        </w:rPr>
      </w:pPr>
      <w:r>
        <w:rPr>
          <w:rFonts w:hint="eastAsia"/>
        </w:rPr>
        <w:t>采购人：中国航发燃气轮机有限公司</w:t>
      </w:r>
    </w:p>
    <w:p w14:paraId="1E890CD5">
      <w:pPr>
        <w:pStyle w:val="2"/>
        <w:bidi w:val="0"/>
        <w:rPr>
          <w:rFonts w:hint="eastAsia"/>
        </w:rPr>
      </w:pPr>
      <w:r>
        <w:rPr>
          <w:rFonts w:hint="eastAsia"/>
        </w:rPr>
        <w:t>地址：辽宁省沈阳市浑南区银卡东路10号</w:t>
      </w:r>
    </w:p>
    <w:p w14:paraId="261A131B">
      <w:pPr>
        <w:pStyle w:val="2"/>
        <w:bidi w:val="0"/>
        <w:rPr>
          <w:rFonts w:hint="eastAsia"/>
        </w:rPr>
      </w:pPr>
      <w:r>
        <w:rPr>
          <w:rFonts w:hint="eastAsia"/>
        </w:rPr>
        <w:t>商务联系人：孙鹏</w:t>
      </w:r>
    </w:p>
    <w:p w14:paraId="23840C0F">
      <w:pPr>
        <w:pStyle w:val="2"/>
        <w:bidi w:val="0"/>
        <w:rPr>
          <w:rFonts w:hint="eastAsia"/>
        </w:rPr>
      </w:pPr>
      <w:r>
        <w:rPr>
          <w:rFonts w:hint="eastAsia"/>
        </w:rPr>
        <w:t>联系电话：17602029630</w:t>
      </w:r>
    </w:p>
    <w:p w14:paraId="16C2DF02">
      <w:pPr>
        <w:pStyle w:val="2"/>
        <w:bidi w:val="0"/>
        <w:rPr>
          <w:rFonts w:hint="eastAsia"/>
        </w:rPr>
      </w:pPr>
      <w:r>
        <w:rPr>
          <w:rFonts w:hint="eastAsia"/>
        </w:rPr>
        <w:t>技术联系人：刘欢</w:t>
      </w:r>
    </w:p>
    <w:p w14:paraId="3E500815">
      <w:pPr>
        <w:pStyle w:val="2"/>
        <w:bidi w:val="0"/>
        <w:rPr>
          <w:rFonts w:hint="eastAsia"/>
        </w:rPr>
      </w:pPr>
      <w:r>
        <w:rPr>
          <w:rFonts w:hint="eastAsia"/>
        </w:rPr>
        <w:t>联系电话：15696331431</w:t>
      </w:r>
    </w:p>
    <w:p w14:paraId="6F3CB64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CADDFC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149132F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采购代理机构：辽宁工程招标有限公司</w:t>
      </w:r>
    </w:p>
    <w:p w14:paraId="14C5A51F">
      <w:pPr>
        <w:pStyle w:val="2"/>
        <w:bidi w:val="0"/>
        <w:rPr>
          <w:rFonts w:hint="eastAsia"/>
        </w:rPr>
      </w:pPr>
      <w:r>
        <w:rPr>
          <w:rFonts w:hint="eastAsia"/>
        </w:rPr>
        <w:t>地址：沈阳市和平区南九马路47号</w:t>
      </w:r>
    </w:p>
    <w:p w14:paraId="7225B4D5">
      <w:pPr>
        <w:pStyle w:val="2"/>
        <w:bidi w:val="0"/>
        <w:rPr>
          <w:rFonts w:hint="eastAsia"/>
        </w:rPr>
      </w:pPr>
      <w:r>
        <w:rPr>
          <w:rFonts w:hint="eastAsia"/>
        </w:rPr>
        <w:t>联系人：吴禹霖、邹一帆</w:t>
      </w:r>
    </w:p>
    <w:p w14:paraId="500BA62C">
      <w:pPr>
        <w:pStyle w:val="2"/>
        <w:bidi w:val="0"/>
        <w:rPr>
          <w:rFonts w:hint="eastAsia"/>
        </w:rPr>
      </w:pPr>
      <w:r>
        <w:rPr>
          <w:rFonts w:hint="eastAsia"/>
        </w:rPr>
        <w:t>联系电话：024-23388267</w:t>
      </w:r>
    </w:p>
    <w:p w14:paraId="0BF6EF6A">
      <w:pPr>
        <w:pStyle w:val="2"/>
        <w:bidi w:val="0"/>
        <w:rPr>
          <w:rFonts w:hint="eastAsia"/>
        </w:rPr>
      </w:pPr>
      <w:r>
        <w:rPr>
          <w:rFonts w:hint="eastAsia"/>
        </w:rPr>
        <w:t>电子邮箱：lngczb@163.com</w:t>
      </w:r>
    </w:p>
    <w:p w14:paraId="3CD61527">
      <w:pPr>
        <w:pStyle w:val="2"/>
        <w:bidi w:val="0"/>
        <w:rPr>
          <w:rFonts w:hint="eastAsia"/>
        </w:rPr>
      </w:pPr>
      <w:r>
        <w:rPr>
          <w:rFonts w:hint="eastAsia"/>
        </w:rPr>
        <w:t>收款单位：辽宁工程招标有限公司</w:t>
      </w:r>
    </w:p>
    <w:p w14:paraId="62E6E2F6">
      <w:pPr>
        <w:pStyle w:val="2"/>
        <w:bidi w:val="0"/>
        <w:rPr>
          <w:rFonts w:hint="eastAsia"/>
        </w:rPr>
      </w:pPr>
      <w:r>
        <w:rPr>
          <w:rFonts w:hint="eastAsia"/>
        </w:rPr>
        <w:t>开户银行：农行沈阳和平大街支行</w:t>
      </w:r>
    </w:p>
    <w:p w14:paraId="383760A4">
      <w:pPr>
        <w:pStyle w:val="2"/>
        <w:bidi w:val="0"/>
        <w:rPr>
          <w:rFonts w:hint="eastAsia"/>
        </w:rPr>
      </w:pPr>
      <w:r>
        <w:rPr>
          <w:rFonts w:hint="eastAsia"/>
        </w:rPr>
        <w:t>账 号：06135601040003330</w:t>
      </w:r>
    </w:p>
    <w:p w14:paraId="76F0B69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2025-07-28T02:53:52Z</dcterms:created>
  <dc:creator>28039</dc:creator>
  <cp:lastModifiedBy>璇儿</cp:lastModifiedBy>
  <dcterms:modified xsi:type="dcterms:W3CDTF">2025-07-28T02:53:57Z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0445627465CB44458E169921201A9BB9_12</vt:lpwstr>
  </property>
</Properties>
</file>