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BB4C9">
      <w:pPr>
        <w:pStyle w:val="2"/>
        <w:bidi w:val="0"/>
      </w:pPr>
      <w:bookmarkStart w:id="0" w:name="_GoBack"/>
      <w:r>
        <w:rPr>
          <w:lang w:val="en-US" w:eastAsia="zh-CN"/>
        </w:rPr>
        <w:t>【湖北华电新能源公司采购物资</w:t>
      </w:r>
      <w:r>
        <w:rPr>
          <w:rFonts w:hint="eastAsia"/>
          <w:lang w:val="en-US" w:eastAsia="zh-CN"/>
        </w:rPr>
        <w:t>仓储系统项目】谈判采购公告_采购信息_中国华电集团电子商务平台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ADD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50345">
            <w:pPr>
              <w:pStyle w:val="2"/>
              <w:bidi w:val="0"/>
              <w:rPr>
                <w:rFonts w:hint="eastAsia"/>
              </w:rPr>
            </w:pPr>
          </w:p>
        </w:tc>
      </w:tr>
      <w:tr w14:paraId="7203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42C1C1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B11CCF3">
                  <w:pPr>
                    <w:pStyle w:val="2"/>
                    <w:bidi w:val="0"/>
                  </w:pPr>
                  <w:r>
                    <w:t>谈判采购公告</w:t>
                  </w:r>
                </w:p>
                <w:p w14:paraId="23E95B85">
                  <w:pPr>
                    <w:pStyle w:val="2"/>
                    <w:bidi w:val="0"/>
                  </w:pPr>
                  <w:r>
                    <w:t>一、采购单编号：GT-202507-000734</w:t>
                  </w:r>
                </w:p>
                <w:p w14:paraId="69D9946F">
                  <w:pPr>
                    <w:pStyle w:val="2"/>
                    <w:bidi w:val="0"/>
                  </w:pPr>
                  <w:r>
                    <w:t>二、采购单名称：湖北华电新能源公司采购物资仓储系统项目</w:t>
                  </w:r>
                </w:p>
                <w:p w14:paraId="3799AAF9">
                  <w:pPr>
                    <w:pStyle w:val="2"/>
                    <w:bidi w:val="0"/>
                  </w:pPr>
                  <w:r>
                    <w:t>三、采购单位：华电湖北新能源有限公司</w:t>
                  </w:r>
                </w:p>
                <w:p w14:paraId="293B5318">
                  <w:pPr>
                    <w:pStyle w:val="2"/>
                    <w:bidi w:val="0"/>
                  </w:pPr>
                  <w:r>
                    <w:t>四、采购方式：公开谈判采购</w:t>
                  </w:r>
                </w:p>
                <w:p w14:paraId="006C1961">
                  <w:pPr>
                    <w:pStyle w:val="2"/>
                    <w:bidi w:val="0"/>
                  </w:pPr>
                  <w:r>
                    <w:t>五、采购类型：服务</w:t>
                  </w:r>
                </w:p>
                <w:p w14:paraId="703BB0FB">
                  <w:pPr>
                    <w:pStyle w:val="2"/>
                    <w:bidi w:val="0"/>
                  </w:pPr>
                  <w:r>
                    <w:t>六、报价方式：整单报价</w:t>
                  </w:r>
                </w:p>
                <w:p w14:paraId="40862CD0">
                  <w:pPr>
                    <w:pStyle w:val="2"/>
                    <w:bidi w:val="0"/>
                  </w:pPr>
                  <w:r>
                    <w:t>七、参与截止时间：2025-07-29 10:00</w:t>
                  </w:r>
                </w:p>
                <w:p w14:paraId="3ABE20A0">
                  <w:pPr>
                    <w:pStyle w:val="2"/>
                    <w:bidi w:val="0"/>
                  </w:pPr>
                  <w:r>
                    <w:t>八、报价截止时间：2025-07-31 10:00</w:t>
                  </w:r>
                </w:p>
                <w:p w14:paraId="27EA640E">
                  <w:pPr>
                    <w:pStyle w:val="2"/>
                    <w:bidi w:val="0"/>
                  </w:pPr>
                  <w:r>
                    <w:t>九、服务开始时间： 2025-08-29</w:t>
                  </w:r>
                </w:p>
                <w:p w14:paraId="05BEB44C">
                  <w:pPr>
                    <w:pStyle w:val="2"/>
                    <w:bidi w:val="0"/>
                  </w:pPr>
                  <w:r>
                    <w:t>十、备注：采购需求联系人及电话：高如畅 199 0667 8750</w:t>
                  </w:r>
                </w:p>
                <w:p w14:paraId="5B5AEA37">
                  <w:pPr>
                    <w:pStyle w:val="2"/>
                    <w:bidi w:val="0"/>
                  </w:pPr>
                  <w:r>
                    <w:t>十一、采购清单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5"/>
                    <w:gridCol w:w="2396"/>
                    <w:gridCol w:w="4040"/>
                    <w:gridCol w:w="468"/>
                    <w:gridCol w:w="857"/>
                  </w:tblGrid>
                  <w:tr w14:paraId="2CD8D5F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2AECA5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5D5BEE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采购人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12F7C6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物资名称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18251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税率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B47A7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采购范围</w:t>
                        </w:r>
                      </w:p>
                    </w:tc>
                  </w:tr>
                  <w:tr w14:paraId="57F77BF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27AD7A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8CFA70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华电湖北新能源有限公司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59EC9A2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湖北华电新能源公司采购物资仓储系统项目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40E20D3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6%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A3EF59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</w:tbl>
                <w:p w14:paraId="300E8328">
                  <w:pPr>
                    <w:pStyle w:val="2"/>
                    <w:bidi w:val="0"/>
                  </w:pPr>
                  <w:r>
                    <w:t>十二、资格条件内容：</w:t>
                  </w:r>
                </w:p>
                <w:p w14:paraId="38C87E2E">
                  <w:pPr>
                    <w:pStyle w:val="2"/>
                    <w:bidi w:val="0"/>
                  </w:pPr>
                  <w:r>
                    <w:t>十三、采购文件的获取</w:t>
                  </w:r>
                </w:p>
                <w:p w14:paraId="6C12BF9F">
                  <w:pPr>
                    <w:pStyle w:val="2"/>
                    <w:bidi w:val="0"/>
                  </w:pPr>
                  <w:r>
                    <w:t>获取方式：</w:t>
                  </w:r>
                </w:p>
                <w:p w14:paraId="027C8F7F">
                  <w:pPr>
                    <w:pStyle w:val="2"/>
                    <w:bidi w:val="0"/>
                  </w:pPr>
                  <w:r>
                    <w:t>    第一步：注册。请未注册的潜在供应商访问华电集团电子商务平台（https://www.chdtp.com），完成平台注册。服务咨询电话（08:00-20:00）：400-622-8787；平台信息审核时间为国家法定工作日的9:00-12:00；13:30-17:30。</w:t>
                  </w:r>
                </w:p>
                <w:p w14:paraId="7E7C4A92">
                  <w:pPr>
                    <w:pStyle w:val="2"/>
                    <w:bidi w:val="0"/>
                  </w:pPr>
                  <w:r>
                    <w:t>    第二步：网上报名。登录华电集团电子商务平台（https://www.chdtp.com）业务系统，点击菜单”非招采购系统“-“采购报价管理-谈判采购-可参与项目”，点击“参与项目”报名，须正确填写联系人、电话等信息。</w:t>
                  </w:r>
                </w:p>
                <w:p w14:paraId="1146D809">
                  <w:pPr>
                    <w:pStyle w:val="2"/>
                    <w:bidi w:val="0"/>
                  </w:pPr>
                  <w:r>
                    <w:t>    第三步：移动数字证书申请。安装移动数字证书APP(华电E盾企业版)后，请按照“移动数字证书操作指南”申请办理数字证书，在加密上传报价文件等环节须进行扫码签名，否则无法完成相关操作。（APP下载路径：安卓系统的手机终端APP需要进入“服务中心”－－资料下载－－点击“华电E盾企业版APP（安卓版)”；IOS系统的手机终端APP需要在苹果应用商店中搜索“华电E盾企业版”下载安装。移动数字证书操作指南下载路径：平台首页“服务专区”或进入“服务中心”－－操作指南版块。)。</w:t>
                  </w:r>
                </w:p>
                <w:p w14:paraId="0CDA3D79">
                  <w:pPr>
                    <w:pStyle w:val="2"/>
                    <w:bidi w:val="0"/>
                  </w:pPr>
                  <w:r>
                    <w:t>    第四步：供应商客户端下载。登录业务系统，进入右上角工作台-右下角下载专区，下载供应商客户端和操作手册等相关文件。</w:t>
                  </w:r>
                </w:p>
                <w:p w14:paraId="58E5FF61">
                  <w:pPr>
                    <w:pStyle w:val="2"/>
                    <w:bidi w:val="0"/>
                  </w:pPr>
                  <w:r>
                    <w:t>十四、 报价响应文件的递交</w:t>
                  </w:r>
                </w:p>
                <w:p w14:paraId="3D9A204A">
                  <w:pPr>
                    <w:pStyle w:val="2"/>
                    <w:bidi w:val="0"/>
                  </w:pPr>
                  <w:r>
                    <w:t>    递交方式：电子版响应文件通过供应商客户端递交至华电集团电子商务平台（https://www.chdtp.com）。</w:t>
                  </w:r>
                </w:p>
                <w:p w14:paraId="2D9AA046">
                  <w:pPr>
                    <w:pStyle w:val="2"/>
                    <w:bidi w:val="0"/>
                  </w:pPr>
                  <w:r>
                    <w:t>十五、异议提出渠道和方式：</w:t>
                  </w:r>
                </w:p>
                <w:p w14:paraId="4CA600A5">
                  <w:pPr>
                    <w:pStyle w:val="2"/>
                    <w:bidi w:val="0"/>
                  </w:pPr>
                  <w:r>
                    <w:t>    供应商或者其他利害关系人对本招标项目的公告内容有异议的，请在公告期间提出。本项目仅接受通过华电集团电子商务平台投诉异议系统提出的异议，并通过平台告知处理动态。方式如下：</w:t>
                  </w:r>
                </w:p>
                <w:p w14:paraId="23D7B898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00"/>
                    <w:gridCol w:w="820"/>
                    <w:gridCol w:w="1512"/>
                  </w:tblGrid>
                  <w:tr w14:paraId="105F9EB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B2675F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9D5F23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97B65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7DC0B4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3223826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华电湖北发电有限公司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96C77FF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张汉虎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3C4379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027-88708659</w:t>
                        </w:r>
                      </w:p>
                    </w:tc>
                  </w:tr>
                </w:tbl>
                <w:p w14:paraId="41349326">
                  <w:pPr>
                    <w:pStyle w:val="2"/>
                    <w:bidi w:val="0"/>
                  </w:pPr>
                  <w:r>
                    <w:t>十六、监督部门：</w:t>
                  </w:r>
                </w:p>
                <w:p w14:paraId="149C8BA2">
                  <w:pPr>
                    <w:pStyle w:val="2"/>
                    <w:bidi w:val="0"/>
                  </w:pPr>
                  <w:r>
                    <w:t>    供应商或者其他利害关系人认为采购活动不符合法律法规的，可以自知道或者应当知道之日起10日内进行投诉。本项目接受仅通过华电集团电子商务平台投诉异议系统提出的投诉，并通过平台告知处理动态。方式如下：</w:t>
                  </w:r>
                </w:p>
                <w:p w14:paraId="6C3B6020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00"/>
                    <w:gridCol w:w="820"/>
                    <w:gridCol w:w="1439"/>
                  </w:tblGrid>
                  <w:tr w14:paraId="7BCDF09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A3214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B83498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BDC008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22A507A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EBA3D8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华电湖北发电有限公司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D66E27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刘敬峰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BD941B5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02788706779</w:t>
                        </w:r>
                      </w:p>
                    </w:tc>
                  </w:tr>
                </w:tbl>
                <w:p w14:paraId="5E97EB21">
                  <w:pPr>
                    <w:pStyle w:val="2"/>
                    <w:bidi w:val="0"/>
                  </w:pPr>
                  <w:r>
                    <w:t>发布日期：2025-07-25</w:t>
                  </w:r>
                </w:p>
              </w:tc>
            </w:tr>
          </w:tbl>
          <w:p w14:paraId="0AFDA908">
            <w:pPr>
              <w:pStyle w:val="2"/>
              <w:bidi w:val="0"/>
            </w:pPr>
          </w:p>
          <w:tbl>
            <w:tblPr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"/>
            </w:tblGrid>
            <w:tr w14:paraId="229D2F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/>
                  <w:vAlign w:val="center"/>
                </w:tcPr>
                <w:p w14:paraId="6F716735">
                  <w:pPr>
                    <w:pStyle w:val="2"/>
                    <w:bidi w:val="0"/>
                    <w:rPr>
                      <w:rFonts w:hint="eastAsia"/>
                    </w:rPr>
                  </w:pPr>
                </w:p>
              </w:tc>
            </w:tr>
          </w:tbl>
          <w:p w14:paraId="43BB2BF4">
            <w:pPr>
              <w:pStyle w:val="2"/>
              <w:bidi w:val="0"/>
            </w:pPr>
          </w:p>
        </w:tc>
      </w:tr>
    </w:tbl>
    <w:p w14:paraId="17D364EB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</w:tblGrid>
      <w:tr w14:paraId="5266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5421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 w14:paraId="74ACEDD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请到中国华电集团采购平台报价，网站：http://www.chdtp.com/</w:t>
      </w:r>
    </w:p>
    <w:p w14:paraId="5E963D0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供应商服务：010-62228787转666</w:t>
      </w:r>
    </w:p>
    <w:p w14:paraId="731C0D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采购方服务：010-62228787转668</w:t>
      </w:r>
    </w:p>
    <w:p w14:paraId="684FBA5F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报名网址：https://www.chdtp.com/staticPage/zbcggg/2025/07/25/zbcggg_3690520_1623204.html</w:t>
      </w:r>
    </w:p>
    <w:p w14:paraId="42ECFBC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1521</Characters>
  <Lines>0</Lines>
  <Paragraphs>0</Paragraphs>
  <TotalTime>0</TotalTime>
  <ScaleCrop>false</ScaleCrop>
  <LinksUpToDate>false</LinksUpToDate>
  <CharactersWithSpaces>1567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2025-07-28T06:29:34Z</dcterms:created>
  <dc:creator>28039</dc:creator>
  <cp:lastModifiedBy>璇儿</cp:lastModifiedBy>
  <dcterms:modified xsi:type="dcterms:W3CDTF">2025-07-28T06:29:40Z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F281A93B4A9F447AA81BD62C688796DD_12</vt:lpwstr>
  </property>
</Properties>
</file>