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69AB5">
      <w:pPr>
        <w:pStyle w:val="3"/>
        <w:bidi w:val="0"/>
      </w:pPr>
      <w:bookmarkStart w:id="0" w:name="_GoBack"/>
      <w:r>
        <w:t>一、项目基本情况</w:t>
      </w:r>
    </w:p>
    <w:p w14:paraId="0AD567CE">
      <w:pPr>
        <w:pStyle w:val="3"/>
        <w:bidi w:val="0"/>
      </w:pPr>
      <w:r>
        <w:t>项目编号：ndykzb2025007</w:t>
      </w:r>
    </w:p>
    <w:p w14:paraId="30D1C0CB">
      <w:pPr>
        <w:pStyle w:val="3"/>
        <w:bidi w:val="0"/>
      </w:pPr>
      <w:r>
        <w:t>项目名称：南昌大学附属眼科医院药品配送商遴选项目</w:t>
      </w:r>
    </w:p>
    <w:p w14:paraId="2681DAF2">
      <w:pPr>
        <w:pStyle w:val="3"/>
        <w:bidi w:val="0"/>
      </w:pPr>
      <w:r>
        <w:t>采购方式：遴选</w:t>
      </w:r>
    </w:p>
    <w:p w14:paraId="41F58F22">
      <w:pPr>
        <w:pStyle w:val="3"/>
        <w:bidi w:val="0"/>
      </w:pPr>
      <w:r>
        <w:t>服务期限：3年</w:t>
      </w:r>
    </w:p>
    <w:p w14:paraId="312FD7B8">
      <w:pPr>
        <w:pStyle w:val="3"/>
        <w:bidi w:val="0"/>
      </w:pPr>
      <w:r>
        <w:t>采购需求：药品配送商遴选，详见第五章采购需求。</w:t>
      </w:r>
    </w:p>
    <w:p w14:paraId="40C74835">
      <w:pPr>
        <w:pStyle w:val="3"/>
        <w:bidi w:val="0"/>
      </w:pPr>
      <w:r>
        <w:t>本项目（是/否）接受联合体参加：否。</w:t>
      </w:r>
    </w:p>
    <w:p w14:paraId="5078B581">
      <w:pPr>
        <w:pStyle w:val="3"/>
        <w:bidi w:val="0"/>
      </w:pPr>
      <w:r>
        <w:t>二、申请人的资格要求</w:t>
      </w:r>
    </w:p>
    <w:p w14:paraId="5B76A8A2">
      <w:pPr>
        <w:pStyle w:val="3"/>
        <w:bidi w:val="0"/>
      </w:pPr>
      <w:r>
        <w:t>1.基本资格要求；</w:t>
      </w:r>
    </w:p>
    <w:p w14:paraId="57910E41">
      <w:pPr>
        <w:pStyle w:val="3"/>
        <w:bidi w:val="0"/>
      </w:pPr>
      <w:r>
        <w:t>（1）具有独立承担民事责任的能力</w:t>
      </w:r>
    </w:p>
    <w:p w14:paraId="7B49ADCA">
      <w:pPr>
        <w:pStyle w:val="3"/>
        <w:bidi w:val="0"/>
      </w:pPr>
      <w:r>
        <w:t>（2）具有良好的商业信誉和健全的财务会计制度</w:t>
      </w:r>
    </w:p>
    <w:p w14:paraId="7679AAB4">
      <w:pPr>
        <w:pStyle w:val="3"/>
        <w:bidi w:val="0"/>
      </w:pPr>
      <w:r>
        <w:t>（3）具有履行合同所必须的设备和专业技术能力</w:t>
      </w:r>
    </w:p>
    <w:p w14:paraId="4DC0E42A">
      <w:pPr>
        <w:pStyle w:val="3"/>
        <w:bidi w:val="0"/>
      </w:pPr>
      <w:r>
        <w:t>（4）有依法缴纳税收的良好记录</w:t>
      </w:r>
    </w:p>
    <w:p w14:paraId="3E85A646">
      <w:pPr>
        <w:pStyle w:val="3"/>
        <w:bidi w:val="0"/>
      </w:pPr>
      <w:r>
        <w:t>（5）参加采购活动前三年内,在经营活动中没有重大违法记录</w:t>
      </w:r>
    </w:p>
    <w:p w14:paraId="689B93B1">
      <w:pPr>
        <w:pStyle w:val="3"/>
        <w:bidi w:val="0"/>
      </w:pPr>
      <w:r>
        <w:t>（6）法律、行政法规规定的其他条件。</w:t>
      </w:r>
    </w:p>
    <w:p w14:paraId="66511336">
      <w:pPr>
        <w:pStyle w:val="3"/>
        <w:bidi w:val="0"/>
      </w:pPr>
      <w:r>
        <w:t>2.单位负责人为同一人或者存在直接控股、管理关系的不同供应商，不得参加同一合同项下的采购活动。</w:t>
      </w:r>
    </w:p>
    <w:p w14:paraId="5EC90583">
      <w:pPr>
        <w:pStyle w:val="3"/>
        <w:bidi w:val="0"/>
      </w:pPr>
      <w:r>
        <w:t>3.通过“信用中国”或“中国政府采购网”查询相关主体信用记录，被列入失信被执行人、重大税收违法失信主体、政府采购严重违法失信行为记录名单的供应商（处罚期限尚未届满的），不得参与本项目的采购活动。</w:t>
      </w:r>
    </w:p>
    <w:p w14:paraId="75909322">
      <w:pPr>
        <w:pStyle w:val="3"/>
        <w:bidi w:val="0"/>
      </w:pPr>
      <w:r>
        <w:t>4.本项目特定资格要求：供应商需具备药品经营许可证。</w:t>
      </w:r>
    </w:p>
    <w:p w14:paraId="6834758D">
      <w:pPr>
        <w:pStyle w:val="3"/>
        <w:bidi w:val="0"/>
      </w:pPr>
      <w:r>
        <w:t>三、报名获取遴选文件须知</w:t>
      </w:r>
    </w:p>
    <w:p w14:paraId="22E69D3A">
      <w:pPr>
        <w:pStyle w:val="3"/>
        <w:bidi w:val="0"/>
      </w:pPr>
      <w:r>
        <w:t>法定代表人或委托代理人（需要提供法人代表签字并加盖单位公章的委托授权书）身份证原件、复印件及营业执照复印件加盖公章</w:t>
      </w:r>
    </w:p>
    <w:p w14:paraId="6A9801BB">
      <w:pPr>
        <w:pStyle w:val="3"/>
        <w:bidi w:val="0"/>
      </w:pPr>
      <w:r>
        <w:t>时间：2025年07月30日至2025年08月05日，每天上午08:30至12:00，下午14:00至17:30（北京时间，法定节假日除外）</w:t>
      </w:r>
    </w:p>
    <w:p w14:paraId="481F25F8">
      <w:pPr>
        <w:pStyle w:val="3"/>
        <w:bidi w:val="0"/>
      </w:pPr>
      <w:r>
        <w:t>地点：南昌大学附属眼科医院招标采购办（六楼）</w:t>
      </w:r>
    </w:p>
    <w:p w14:paraId="0876CCDF">
      <w:pPr>
        <w:pStyle w:val="3"/>
        <w:bidi w:val="0"/>
      </w:pPr>
      <w:r>
        <w:t>方式：线下方式</w:t>
      </w:r>
    </w:p>
    <w:p w14:paraId="43154ADC">
      <w:pPr>
        <w:pStyle w:val="3"/>
        <w:bidi w:val="0"/>
      </w:pPr>
      <w:r>
        <w:t>四、提交响应文件截止时间和地点</w:t>
      </w:r>
    </w:p>
    <w:p w14:paraId="0DB9C0C8">
      <w:pPr>
        <w:pStyle w:val="3"/>
        <w:bidi w:val="0"/>
      </w:pPr>
      <w:r>
        <w:t>2025年08月11日14点30分（北京时间）</w:t>
      </w:r>
    </w:p>
    <w:p w14:paraId="35589922">
      <w:pPr>
        <w:pStyle w:val="3"/>
        <w:bidi w:val="0"/>
      </w:pPr>
      <w:r>
        <w:t>地点：南昌大学附属眼科医院十楼会议室</w:t>
      </w:r>
    </w:p>
    <w:p w14:paraId="0C86E819">
      <w:pPr>
        <w:pStyle w:val="3"/>
        <w:bidi w:val="0"/>
      </w:pPr>
      <w:r>
        <w:t>五、开启</w:t>
      </w:r>
    </w:p>
    <w:p w14:paraId="2955DC4A">
      <w:pPr>
        <w:pStyle w:val="3"/>
        <w:bidi w:val="0"/>
      </w:pPr>
      <w:r>
        <w:t>2025年08月11日14点30分（北京时间）</w:t>
      </w:r>
    </w:p>
    <w:p w14:paraId="019F14A3">
      <w:pPr>
        <w:pStyle w:val="3"/>
        <w:bidi w:val="0"/>
      </w:pPr>
      <w:r>
        <w:t>地点：南昌大学附属眼科医院十楼会议室</w:t>
      </w:r>
    </w:p>
    <w:p w14:paraId="099A909E">
      <w:pPr>
        <w:pStyle w:val="3"/>
        <w:bidi w:val="0"/>
      </w:pPr>
      <w:r>
        <w:t>六、其他补充事宜</w:t>
      </w:r>
    </w:p>
    <w:p w14:paraId="573CFCEB">
      <w:pPr>
        <w:pStyle w:val="3"/>
        <w:bidi w:val="0"/>
      </w:pPr>
      <w:r>
        <w:t>（1）线下文件获取方式：南昌大学附属眼科医院招标采购办（六楼）现场报名时获取；</w:t>
      </w:r>
    </w:p>
    <w:p w14:paraId="0AC5B78D">
      <w:pPr>
        <w:pStyle w:val="3"/>
        <w:bidi w:val="0"/>
      </w:pPr>
      <w:r>
        <w:t>七、对本次采购提出询问，请按以下方式联系</w:t>
      </w:r>
    </w:p>
    <w:p w14:paraId="16D90C9C">
      <w:pPr>
        <w:pStyle w:val="3"/>
        <w:bidi w:val="0"/>
      </w:pPr>
      <w:r>
        <w:t>1.采购人信息</w:t>
      </w:r>
    </w:p>
    <w:p w14:paraId="6A8F819F">
      <w:pPr>
        <w:pStyle w:val="3"/>
        <w:bidi w:val="0"/>
      </w:pPr>
      <w:r>
        <w:t>名称：南昌大学附属眼科医院</w:t>
      </w:r>
    </w:p>
    <w:p w14:paraId="58359DBB">
      <w:pPr>
        <w:pStyle w:val="3"/>
        <w:bidi w:val="0"/>
      </w:pPr>
      <w:r>
        <w:t>采购人地址：江西省南昌市八一大道463号</w:t>
      </w:r>
    </w:p>
    <w:p w14:paraId="500BAB35">
      <w:pPr>
        <w:pStyle w:val="3"/>
        <w:bidi w:val="0"/>
      </w:pPr>
      <w:r>
        <w:t>联系人：黄老师</w:t>
      </w:r>
    </w:p>
    <w:p w14:paraId="23AC7E01">
      <w:pPr>
        <w:pStyle w:val="3"/>
        <w:bidi w:val="0"/>
      </w:pPr>
      <w:r>
        <w:t>联系电话：0791-86311893</w:t>
      </w:r>
    </w:p>
    <w:p w14:paraId="07FA770F">
      <w:pPr>
        <w:pStyle w:val="3"/>
        <w:bidi w:val="0"/>
      </w:pPr>
    </w:p>
    <w:p w14:paraId="5A724F09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2025-07-30T06:37:07Z</dcterms:created>
  <dc:creator>28039</dc:creator>
  <cp:lastModifiedBy>璇儿</cp:lastModifiedBy>
  <dcterms:modified xsi:type="dcterms:W3CDTF">2025-07-30T06:37:12Z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0EAB08C64C334E0BA2861065EC0BDA92_12</vt:lpwstr>
  </property>
</Properties>
</file>