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CB1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</w:rPr>
      </w:pPr>
      <w:bookmarkStart w:id="0" w:name="_GoBack"/>
      <w:r>
        <w:rPr>
          <w:rStyle w:val="3"/>
        </w:rPr>
        <w:t>·</w:t>
      </w:r>
      <w:r>
        <w:rPr>
          <w:rStyle w:val="3"/>
          <w:rFonts w:hint="eastAsia"/>
        </w:rPr>
        <w:t xml:space="preserve">  采购商： 宜宾天原集团股份有限公司</w:t>
      </w:r>
    </w:p>
    <w:p w14:paraId="29AAA4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公告类型： 公告</w:t>
      </w:r>
    </w:p>
    <w:p w14:paraId="1D61AB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采购方式： 采购项目</w:t>
      </w:r>
    </w:p>
    <w:p w14:paraId="59C773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项目编号： CG2025080100039</w:t>
      </w:r>
    </w:p>
    <w:p w14:paraId="1147F7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项目地区： 中国/四川省/宜宾市/翠屏区</w:t>
      </w:r>
    </w:p>
    <w:p w14:paraId="5F3120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截止时间： 2025-08-04 12:00:00 距结束剩余 3 天</w:t>
      </w:r>
    </w:p>
    <w:p w14:paraId="3D6BD7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一、采购品信息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570"/>
        <w:gridCol w:w="3630"/>
        <w:gridCol w:w="420"/>
      </w:tblGrid>
      <w:tr w14:paraId="55E2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0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69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采购品名称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F3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DA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</w:tr>
      <w:tr w14:paraId="0984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52A2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38E5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7049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上海港-安巴尼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66A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柜</w:t>
            </w:r>
          </w:p>
        </w:tc>
      </w:tr>
      <w:tr w14:paraId="5024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25B6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05F0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016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上海港-盖布泽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01E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柜</w:t>
            </w:r>
          </w:p>
        </w:tc>
      </w:tr>
      <w:tr w14:paraId="2B84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692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B93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C64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上海港-孟加拉吉大港（马士基 直航）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EAB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柜</w:t>
            </w:r>
          </w:p>
        </w:tc>
      </w:tr>
      <w:tr w14:paraId="4E7A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080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6EEB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53B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上海港-秘鲁卡亚俄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7E7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柜</w:t>
            </w:r>
          </w:p>
        </w:tc>
      </w:tr>
      <w:tr w14:paraId="5D67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1BBE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379B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49FF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上海港-海防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4FB3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柜</w:t>
            </w:r>
          </w:p>
        </w:tc>
      </w:tr>
      <w:tr w14:paraId="5D37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0CF3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0492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B2E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上海港-秘鲁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36D1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柜</w:t>
            </w:r>
          </w:p>
        </w:tc>
      </w:tr>
      <w:tr w14:paraId="3C5D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467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9A8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AF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上海港-巴林麦纳麦港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613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柜</w:t>
            </w:r>
          </w:p>
        </w:tc>
      </w:tr>
      <w:tr w14:paraId="2499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046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FF6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3C0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上海港-阿联酋Jebel Ali port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1729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柜</w:t>
            </w:r>
          </w:p>
        </w:tc>
      </w:tr>
    </w:tbl>
    <w:p w14:paraId="0A394C3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二、项目说明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1、运输线路为见明细，成交方式为CIF，船期要求为8月整月； 2、运输数量预计为见附件，实际运输目的港口和实际运输数量以采购人委托书为准； 3、特殊费用需单独列明，如电放费； 4、印度各港口费用需包含目的港PCS；其他港口如有附加费需列明清楚； 5、在报价单之外的额外费用发生前，中选人需提前向采购人进行书面确认，如遇查验等不可预见的情况所产生的费用； 6、 若中选人中选后无法履约，因此导致的一切损失由中选人承担；如影响采购人客户利益、造成损失的，中选人应对采购人客户的损失负全责，并承担全部的赔偿。 7、目的港免用箱期为7天，目的港免堆期为7天。8、所报价格必须提供保舱服务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三、报价电子签章使用规则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供应商报价不强制使用电子签章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四、联系方式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联系人：王荣华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联系电话：15680615856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固定电话：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电子邮箱：1004244381@qq.com</w:t>
      </w:r>
    </w:p>
    <w:p w14:paraId="3F433317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报名网址：https://www.longdaoyun.com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2025-08-01T03:54:49Z</dcterms:created>
  <dc:creator>28039</dc:creator>
  <cp:lastModifiedBy>璇儿</cp:lastModifiedBy>
  <dcterms:modified xsi:type="dcterms:W3CDTF">2025-08-01T03:54:54Z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F40ADF3905754A4CA9BEF699CEFE7936_12</vt:lpwstr>
  </property>
</Properties>
</file>